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9356" w:type="dxa"/>
        <w:jc w:val="center"/>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7863"/>
        <w:gridCol w:w="1493"/>
      </w:tblGrid>
      <w:tr w:rsidR="0045708B" w:rsidRPr="0045708B" w14:paraId="7D966750" w14:textId="77777777" w:rsidTr="0064271F">
        <w:trPr>
          <w:jc w:val="center"/>
        </w:trPr>
        <w:tc>
          <w:tcPr>
            <w:tcW w:w="5726" w:type="dxa"/>
          </w:tcPr>
          <w:p w14:paraId="404C7DFE" w14:textId="77777777" w:rsidR="0045708B" w:rsidRPr="003D5C12" w:rsidRDefault="0045708B" w:rsidP="0045708B">
            <w:pPr>
              <w:bidi w:val="0"/>
              <w:jc w:val="both"/>
              <w:rPr>
                <w:rFonts w:asciiTheme="majorBidi" w:hAnsiTheme="majorBidi" w:cstheme="majorBidi"/>
                <w:b/>
                <w:bCs/>
                <w:sz w:val="24"/>
                <w:szCs w:val="24"/>
              </w:rPr>
            </w:pPr>
            <w:r w:rsidRPr="003D5C12">
              <w:rPr>
                <w:rFonts w:asciiTheme="majorBidi" w:hAnsiTheme="majorBidi" w:cstheme="majorBidi"/>
                <w:b/>
                <w:bCs/>
                <w:sz w:val="24"/>
                <w:szCs w:val="24"/>
              </w:rPr>
              <w:t xml:space="preserve">The Application Degree of the Learning Organization Dimensions in Rural Public Schools in the Village of </w:t>
            </w:r>
            <w:proofErr w:type="spellStart"/>
            <w:r w:rsidRPr="003D5C12">
              <w:rPr>
                <w:rFonts w:asciiTheme="majorBidi" w:hAnsiTheme="majorBidi" w:cstheme="majorBidi"/>
                <w:b/>
                <w:bCs/>
                <w:sz w:val="24"/>
                <w:szCs w:val="24"/>
              </w:rPr>
              <w:t>Nawag</w:t>
            </w:r>
            <w:proofErr w:type="spellEnd"/>
            <w:r w:rsidRPr="003D5C12">
              <w:rPr>
                <w:rFonts w:asciiTheme="majorBidi" w:hAnsiTheme="majorBidi" w:cstheme="majorBidi"/>
                <w:b/>
                <w:bCs/>
                <w:sz w:val="24"/>
                <w:szCs w:val="24"/>
              </w:rPr>
              <w:t xml:space="preserve"> in </w:t>
            </w:r>
            <w:proofErr w:type="spellStart"/>
            <w:r w:rsidRPr="003D5C12">
              <w:rPr>
                <w:rFonts w:asciiTheme="majorBidi" w:hAnsiTheme="majorBidi" w:cstheme="majorBidi"/>
                <w:b/>
                <w:bCs/>
                <w:sz w:val="24"/>
                <w:szCs w:val="24"/>
              </w:rPr>
              <w:t>Gharbia</w:t>
            </w:r>
            <w:proofErr w:type="spellEnd"/>
            <w:r w:rsidRPr="003D5C12">
              <w:rPr>
                <w:rFonts w:asciiTheme="majorBidi" w:hAnsiTheme="majorBidi" w:cstheme="majorBidi"/>
                <w:b/>
                <w:bCs/>
                <w:sz w:val="24"/>
                <w:szCs w:val="24"/>
              </w:rPr>
              <w:t xml:space="preserve"> Governorate</w:t>
            </w:r>
          </w:p>
          <w:p w14:paraId="518A46D3" w14:textId="77777777" w:rsidR="0045708B" w:rsidRPr="003D5C12" w:rsidRDefault="0045708B" w:rsidP="0045708B">
            <w:pPr>
              <w:bidi w:val="0"/>
              <w:jc w:val="both"/>
              <w:rPr>
                <w:rFonts w:asciiTheme="majorBidi" w:hAnsiTheme="majorBidi" w:cstheme="majorBidi"/>
                <w:b/>
                <w:bCs/>
              </w:rPr>
            </w:pPr>
            <w:proofErr w:type="spellStart"/>
            <w:r w:rsidRPr="003D5C12">
              <w:rPr>
                <w:rFonts w:asciiTheme="majorBidi" w:hAnsiTheme="majorBidi" w:cstheme="majorBidi"/>
                <w:b/>
                <w:bCs/>
              </w:rPr>
              <w:t>Abdelrahman</w:t>
            </w:r>
            <w:proofErr w:type="spellEnd"/>
            <w:r w:rsidRPr="003D5C12">
              <w:rPr>
                <w:rFonts w:asciiTheme="majorBidi" w:hAnsiTheme="majorBidi" w:cstheme="majorBidi"/>
                <w:b/>
                <w:bCs/>
              </w:rPr>
              <w:t xml:space="preserve">, T. A. </w:t>
            </w:r>
          </w:p>
          <w:p w14:paraId="40CBE66B" w14:textId="77777777" w:rsidR="0045708B" w:rsidRPr="003D5C12" w:rsidRDefault="0045708B" w:rsidP="0045708B">
            <w:pPr>
              <w:bidi w:val="0"/>
              <w:jc w:val="both"/>
              <w:rPr>
                <w:rFonts w:asciiTheme="majorBidi" w:hAnsiTheme="majorBidi" w:cstheme="majorBidi"/>
                <w:b/>
                <w:bCs/>
              </w:rPr>
            </w:pPr>
            <w:r w:rsidRPr="003D5C12">
              <w:rPr>
                <w:rFonts w:asciiTheme="majorBidi" w:hAnsiTheme="majorBidi" w:cstheme="majorBidi"/>
                <w:b/>
                <w:bCs/>
              </w:rPr>
              <w:t xml:space="preserve">Rural Sociology, </w:t>
            </w:r>
            <w:proofErr w:type="spellStart"/>
            <w:r w:rsidRPr="003D5C12">
              <w:rPr>
                <w:rFonts w:asciiTheme="majorBidi" w:hAnsiTheme="majorBidi" w:cstheme="majorBidi"/>
                <w:b/>
                <w:bCs/>
              </w:rPr>
              <w:t>Kafrelsheikh</w:t>
            </w:r>
            <w:proofErr w:type="spellEnd"/>
            <w:r w:rsidRPr="003D5C12">
              <w:rPr>
                <w:rFonts w:asciiTheme="majorBidi" w:hAnsiTheme="majorBidi" w:cstheme="majorBidi"/>
                <w:b/>
                <w:bCs/>
              </w:rPr>
              <w:t xml:space="preserve"> University</w:t>
            </w:r>
          </w:p>
          <w:p w14:paraId="18FA56E2" w14:textId="77777777" w:rsidR="0045708B" w:rsidRPr="0045708B" w:rsidRDefault="0045708B" w:rsidP="0045708B">
            <w:pPr>
              <w:bidi w:val="0"/>
              <w:ind w:firstLine="720"/>
              <w:rPr>
                <w:rFonts w:ascii="Arial" w:hAnsi="Arial" w:cs="Arial"/>
              </w:rPr>
            </w:pPr>
          </w:p>
        </w:tc>
        <w:tc>
          <w:tcPr>
            <w:tcW w:w="1078" w:type="dxa"/>
          </w:tcPr>
          <w:p w14:paraId="56E3D605" w14:textId="64E36B2F" w:rsidR="0045708B" w:rsidRPr="0045708B" w:rsidRDefault="0045708B" w:rsidP="0045708B">
            <w:pPr>
              <w:bidi w:val="0"/>
              <w:rPr>
                <w:rFonts w:ascii="Arial" w:hAnsi="Arial" w:cs="Arial"/>
                <w:b/>
                <w:bCs/>
                <w:sz w:val="24"/>
                <w:szCs w:val="24"/>
                <w:lang w:bidi="ar-EG"/>
              </w:rPr>
            </w:pPr>
            <w:r>
              <w:rPr>
                <w:rFonts w:ascii="Arial" w:hAnsi="Arial" w:cs="Arial"/>
                <w:b/>
                <w:bCs/>
                <w:noProof/>
                <w:sz w:val="24"/>
                <w:szCs w:val="24"/>
              </w:rPr>
              <w:drawing>
                <wp:inline distT="0" distB="0" distL="0" distR="0" wp14:anchorId="53E792C8" wp14:editId="05ECB4DE">
                  <wp:extent cx="690245" cy="802005"/>
                  <wp:effectExtent l="0" t="0" r="0" b="0"/>
                  <wp:docPr id="1" name="Picture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245" cy="802005"/>
                          </a:xfrm>
                          <a:prstGeom prst="rect">
                            <a:avLst/>
                          </a:prstGeom>
                          <a:noFill/>
                          <a:ln>
                            <a:noFill/>
                          </a:ln>
                        </pic:spPr>
                      </pic:pic>
                    </a:graphicData>
                  </a:graphic>
                </wp:inline>
              </w:drawing>
            </w:r>
          </w:p>
        </w:tc>
      </w:tr>
    </w:tbl>
    <w:p w14:paraId="66AFDAC6" w14:textId="77777777" w:rsidR="00371937" w:rsidRPr="00A2695A" w:rsidRDefault="00371937" w:rsidP="0045708B">
      <w:pPr>
        <w:jc w:val="both"/>
        <w:rPr>
          <w:rFonts w:asciiTheme="majorBidi" w:hAnsiTheme="majorBidi" w:cstheme="majorBidi"/>
          <w:b/>
          <w:bCs/>
          <w:sz w:val="12"/>
          <w:szCs w:val="12"/>
        </w:rPr>
      </w:pPr>
    </w:p>
    <w:p w14:paraId="6AC1413B" w14:textId="78E6363B" w:rsidR="00A9530F" w:rsidRPr="003D5C12" w:rsidRDefault="00A9530F" w:rsidP="00371937">
      <w:pPr>
        <w:bidi/>
        <w:jc w:val="both"/>
        <w:rPr>
          <w:rFonts w:asciiTheme="majorBidi" w:hAnsiTheme="majorBidi" w:cstheme="majorBidi"/>
          <w:b/>
          <w:bCs/>
          <w:sz w:val="26"/>
          <w:szCs w:val="26"/>
          <w:rtl/>
        </w:rPr>
      </w:pPr>
      <w:r w:rsidRPr="003D5C12">
        <w:rPr>
          <w:rFonts w:asciiTheme="majorBidi" w:hAnsiTheme="majorBidi" w:cstheme="majorBidi"/>
          <w:b/>
          <w:bCs/>
          <w:sz w:val="26"/>
          <w:szCs w:val="26"/>
          <w:rtl/>
        </w:rPr>
        <w:t xml:space="preserve">تطبيق أبعاد المنظمة المتعلمة بالمدارس الريفية </w:t>
      </w:r>
      <w:r w:rsidR="003F2C8B" w:rsidRPr="003D5C12">
        <w:rPr>
          <w:rFonts w:asciiTheme="majorBidi" w:hAnsiTheme="majorBidi" w:cstheme="majorBidi"/>
          <w:b/>
          <w:bCs/>
          <w:sz w:val="26"/>
          <w:szCs w:val="26"/>
          <w:rtl/>
        </w:rPr>
        <w:t xml:space="preserve">الحكومية </w:t>
      </w:r>
      <w:r w:rsidRPr="003D5C12">
        <w:rPr>
          <w:rFonts w:asciiTheme="majorBidi" w:hAnsiTheme="majorBidi" w:cstheme="majorBidi"/>
          <w:b/>
          <w:bCs/>
          <w:sz w:val="26"/>
          <w:szCs w:val="26"/>
          <w:rtl/>
        </w:rPr>
        <w:t>بقرية نواج بمحافظة الغربية</w:t>
      </w:r>
    </w:p>
    <w:p w14:paraId="12F05FE2" w14:textId="62331521" w:rsidR="002D1E1C" w:rsidRPr="003D5C12" w:rsidRDefault="00DD734B" w:rsidP="00371937">
      <w:pPr>
        <w:bidi/>
        <w:jc w:val="both"/>
        <w:rPr>
          <w:rFonts w:asciiTheme="majorBidi" w:hAnsiTheme="majorBidi" w:cstheme="majorBidi"/>
          <w:b/>
          <w:bCs/>
          <w:sz w:val="24"/>
          <w:szCs w:val="24"/>
          <w:rtl/>
        </w:rPr>
      </w:pPr>
      <w:r w:rsidRPr="003D5C12">
        <w:rPr>
          <w:rFonts w:asciiTheme="majorBidi" w:hAnsiTheme="majorBidi" w:cstheme="majorBidi"/>
          <w:b/>
          <w:bCs/>
          <w:sz w:val="24"/>
          <w:szCs w:val="24"/>
          <w:rtl/>
        </w:rPr>
        <w:t>طارق عطية عبدالرحمن</w:t>
      </w:r>
    </w:p>
    <w:p w14:paraId="595A03B3" w14:textId="4BB7606B" w:rsidR="004A5160" w:rsidRPr="003D5C12" w:rsidRDefault="00961FF2" w:rsidP="004E7F9D">
      <w:pPr>
        <w:bidi/>
        <w:jc w:val="both"/>
        <w:rPr>
          <w:rFonts w:asciiTheme="majorBidi" w:hAnsiTheme="majorBidi" w:cstheme="majorBidi"/>
          <w:b/>
          <w:bCs/>
          <w:rtl/>
        </w:rPr>
      </w:pPr>
      <w:r w:rsidRPr="003D5C12">
        <w:rPr>
          <w:rFonts w:asciiTheme="majorBidi" w:hAnsiTheme="majorBidi" w:cstheme="majorBidi"/>
          <w:b/>
          <w:bCs/>
          <w:rtl/>
        </w:rPr>
        <w:t>علم</w:t>
      </w:r>
      <w:r w:rsidR="004A5160" w:rsidRPr="003D5C12">
        <w:rPr>
          <w:rFonts w:asciiTheme="majorBidi" w:hAnsiTheme="majorBidi" w:cstheme="majorBidi"/>
          <w:b/>
          <w:bCs/>
          <w:rtl/>
        </w:rPr>
        <w:t xml:space="preserve"> الاجتماع الريفي ،</w:t>
      </w:r>
      <w:r w:rsidR="00F70117" w:rsidRPr="003D5C12">
        <w:rPr>
          <w:rFonts w:asciiTheme="majorBidi" w:hAnsiTheme="majorBidi" w:cstheme="majorBidi"/>
          <w:b/>
          <w:bCs/>
          <w:rtl/>
        </w:rPr>
        <w:t xml:space="preserve"> كلية الزراعة،</w:t>
      </w:r>
      <w:r w:rsidR="004A5160" w:rsidRPr="003D5C12">
        <w:rPr>
          <w:rFonts w:asciiTheme="majorBidi" w:hAnsiTheme="majorBidi" w:cstheme="majorBidi"/>
          <w:b/>
          <w:bCs/>
          <w:rtl/>
        </w:rPr>
        <w:t xml:space="preserve"> جامعة كفرالشيخ</w:t>
      </w:r>
    </w:p>
    <w:p w14:paraId="2A9B26B6" w14:textId="77777777" w:rsidR="00503392" w:rsidRPr="003D5C12" w:rsidRDefault="00503392" w:rsidP="00371937">
      <w:pPr>
        <w:bidi/>
        <w:jc w:val="both"/>
        <w:rPr>
          <w:rFonts w:asciiTheme="majorBidi" w:hAnsiTheme="majorBidi" w:cstheme="majorBidi"/>
          <w:sz w:val="8"/>
          <w:szCs w:val="8"/>
          <w:rtl/>
        </w:rPr>
      </w:pPr>
    </w:p>
    <w:p w14:paraId="1D28E425" w14:textId="77777777" w:rsidR="00DD734B" w:rsidRPr="003D5C12" w:rsidRDefault="00DD734B" w:rsidP="00371937">
      <w:pPr>
        <w:bidi/>
        <w:jc w:val="center"/>
        <w:rPr>
          <w:rFonts w:asciiTheme="majorBidi" w:hAnsiTheme="majorBidi" w:cstheme="majorBidi"/>
          <w:b/>
          <w:bCs/>
          <w:sz w:val="24"/>
          <w:szCs w:val="24"/>
        </w:rPr>
      </w:pPr>
      <w:r w:rsidRPr="003D5C12">
        <w:rPr>
          <w:rFonts w:asciiTheme="majorBidi" w:hAnsiTheme="majorBidi" w:cstheme="majorBidi"/>
          <w:b/>
          <w:bCs/>
          <w:sz w:val="24"/>
          <w:szCs w:val="24"/>
          <w:rtl/>
        </w:rPr>
        <w:t>الملخص</w:t>
      </w:r>
    </w:p>
    <w:p w14:paraId="59BC5AC1" w14:textId="77777777" w:rsidR="00371937" w:rsidRPr="003D5C12" w:rsidRDefault="00371937" w:rsidP="00371937">
      <w:pPr>
        <w:bidi/>
        <w:jc w:val="center"/>
        <w:rPr>
          <w:rFonts w:asciiTheme="majorBidi" w:hAnsiTheme="majorBidi" w:cstheme="majorBidi"/>
          <w:b/>
          <w:bCs/>
          <w:sz w:val="8"/>
          <w:szCs w:val="8"/>
          <w:rtl/>
        </w:rPr>
      </w:pPr>
    </w:p>
    <w:p w14:paraId="44C5129E" w14:textId="075D1DF4" w:rsidR="00DD734B" w:rsidRPr="003D5C12" w:rsidRDefault="008C6384" w:rsidP="00371937">
      <w:pPr>
        <w:bidi/>
        <w:ind w:firstLine="566"/>
        <w:jc w:val="both"/>
        <w:rPr>
          <w:rFonts w:asciiTheme="majorBidi" w:hAnsiTheme="majorBidi" w:cstheme="majorBidi"/>
          <w:sz w:val="18"/>
          <w:szCs w:val="18"/>
          <w:rtl/>
        </w:rPr>
      </w:pPr>
      <w:r w:rsidRPr="003D5C12">
        <w:rPr>
          <w:rFonts w:asciiTheme="majorBidi" w:hAnsiTheme="majorBidi" w:cstheme="majorBidi"/>
          <w:sz w:val="18"/>
          <w:szCs w:val="18"/>
          <w:rtl/>
        </w:rPr>
        <w:t>استهدف ه</w:t>
      </w:r>
      <w:r w:rsidR="002337B4" w:rsidRPr="003D5C12">
        <w:rPr>
          <w:rFonts w:asciiTheme="majorBidi" w:hAnsiTheme="majorBidi" w:cstheme="majorBidi"/>
          <w:sz w:val="18"/>
          <w:szCs w:val="18"/>
          <w:rtl/>
        </w:rPr>
        <w:t>ذا البحث التعرف على درجة تطبيق أ</w:t>
      </w:r>
      <w:r w:rsidRPr="003D5C12">
        <w:rPr>
          <w:rFonts w:asciiTheme="majorBidi" w:hAnsiTheme="majorBidi" w:cstheme="majorBidi"/>
          <w:sz w:val="18"/>
          <w:szCs w:val="18"/>
          <w:rtl/>
        </w:rPr>
        <w:t>بعاد المنظمة المتعلمة في المدارس الحكومية الريفية في قرية نواج بمحافظة الغربية، والكشف عن الفروق ف</w:t>
      </w:r>
      <w:r w:rsidR="00524EE7" w:rsidRPr="003D5C12">
        <w:rPr>
          <w:rFonts w:asciiTheme="majorBidi" w:hAnsiTheme="majorBidi" w:cstheme="majorBidi"/>
          <w:sz w:val="18"/>
          <w:szCs w:val="18"/>
          <w:rtl/>
        </w:rPr>
        <w:t>ي استجابات أفراد العينة تبعاً لبعض ال</w:t>
      </w:r>
      <w:r w:rsidRPr="003D5C12">
        <w:rPr>
          <w:rFonts w:asciiTheme="majorBidi" w:hAnsiTheme="majorBidi" w:cstheme="majorBidi"/>
          <w:sz w:val="18"/>
          <w:szCs w:val="18"/>
          <w:rtl/>
        </w:rPr>
        <w:t xml:space="preserve">متغيرات (النوع، والعمر، والمؤهل العلمي، المرحلة التعليمية، ونوع التعليم). وتم تطوير استمارة استبيان بالاعتماد على مقياس أبعاد </w:t>
      </w:r>
      <w:r w:rsidR="00524EE7" w:rsidRPr="003D5C12">
        <w:rPr>
          <w:rFonts w:asciiTheme="majorBidi" w:hAnsiTheme="majorBidi" w:cstheme="majorBidi"/>
          <w:sz w:val="18"/>
          <w:szCs w:val="18"/>
          <w:rtl/>
        </w:rPr>
        <w:t>ال</w:t>
      </w:r>
      <w:r w:rsidRPr="003D5C12">
        <w:rPr>
          <w:rFonts w:asciiTheme="majorBidi" w:hAnsiTheme="majorBidi" w:cstheme="majorBidi"/>
          <w:sz w:val="18"/>
          <w:szCs w:val="18"/>
          <w:rtl/>
        </w:rPr>
        <w:t>منظمة ال</w:t>
      </w:r>
      <w:r w:rsidR="00524EE7" w:rsidRPr="003D5C12">
        <w:rPr>
          <w:rFonts w:asciiTheme="majorBidi" w:hAnsiTheme="majorBidi" w:cstheme="majorBidi"/>
          <w:sz w:val="18"/>
          <w:szCs w:val="18"/>
          <w:rtl/>
        </w:rPr>
        <w:t>م</w:t>
      </w:r>
      <w:r w:rsidRPr="003D5C12">
        <w:rPr>
          <w:rFonts w:asciiTheme="majorBidi" w:hAnsiTheme="majorBidi" w:cstheme="majorBidi"/>
          <w:sz w:val="18"/>
          <w:szCs w:val="18"/>
          <w:rtl/>
        </w:rPr>
        <w:t>تعلم</w:t>
      </w:r>
      <w:r w:rsidR="00524EE7" w:rsidRPr="003D5C12">
        <w:rPr>
          <w:rFonts w:asciiTheme="majorBidi" w:hAnsiTheme="majorBidi" w:cstheme="majorBidi"/>
          <w:sz w:val="18"/>
          <w:szCs w:val="18"/>
          <w:rtl/>
        </w:rPr>
        <w:t>ة</w:t>
      </w:r>
      <w:r w:rsidRPr="003D5C12">
        <w:rPr>
          <w:rFonts w:asciiTheme="majorBidi" w:hAnsiTheme="majorBidi" w:cstheme="majorBidi"/>
          <w:sz w:val="18"/>
          <w:szCs w:val="18"/>
          <w:rtl/>
        </w:rPr>
        <w:t xml:space="preserve"> (</w:t>
      </w:r>
      <w:r w:rsidRPr="003D5C12">
        <w:rPr>
          <w:rFonts w:asciiTheme="majorBidi" w:hAnsiTheme="majorBidi" w:cstheme="majorBidi"/>
          <w:sz w:val="18"/>
          <w:szCs w:val="18"/>
        </w:rPr>
        <w:t>DLOQ</w:t>
      </w:r>
      <w:r w:rsidRPr="003D5C12">
        <w:rPr>
          <w:rFonts w:asciiTheme="majorBidi" w:hAnsiTheme="majorBidi" w:cstheme="majorBidi"/>
          <w:sz w:val="18"/>
          <w:szCs w:val="18"/>
          <w:rtl/>
        </w:rPr>
        <w:t xml:space="preserve">) لجمع البيانات. وتكونت عينة الدراسة من (٢٧٩) معلم ومعلمة تم اختيارهم بطريقة العينة العشوائية الطبقية ذات التوزيع المتساوي. </w:t>
      </w:r>
      <w:r w:rsidR="00077D64" w:rsidRPr="003D5C12">
        <w:rPr>
          <w:rFonts w:asciiTheme="majorBidi" w:hAnsiTheme="majorBidi" w:cstheme="majorBidi"/>
          <w:sz w:val="18"/>
          <w:szCs w:val="18"/>
          <w:rtl/>
        </w:rPr>
        <w:t>وتوصلت</w:t>
      </w:r>
      <w:r w:rsidRPr="003D5C12">
        <w:rPr>
          <w:rFonts w:asciiTheme="majorBidi" w:hAnsiTheme="majorBidi" w:cstheme="majorBidi"/>
          <w:sz w:val="18"/>
          <w:szCs w:val="18"/>
          <w:rtl/>
        </w:rPr>
        <w:t xml:space="preserve"> الدراسة</w:t>
      </w:r>
      <w:r w:rsidR="00077D64" w:rsidRPr="003D5C12">
        <w:rPr>
          <w:rFonts w:asciiTheme="majorBidi" w:hAnsiTheme="majorBidi" w:cstheme="majorBidi"/>
          <w:sz w:val="18"/>
          <w:szCs w:val="18"/>
          <w:rtl/>
        </w:rPr>
        <w:t xml:space="preserve"> إلى</w:t>
      </w:r>
      <w:r w:rsidRPr="003D5C12">
        <w:rPr>
          <w:rFonts w:asciiTheme="majorBidi" w:hAnsiTheme="majorBidi" w:cstheme="majorBidi"/>
          <w:sz w:val="18"/>
          <w:szCs w:val="18"/>
          <w:rtl/>
        </w:rPr>
        <w:t xml:space="preserve"> ان درجة تطبيق أبعاد المنظمة المتعلمة في المدارس الريفية بقرية نواج متوسطة، </w:t>
      </w:r>
      <w:r w:rsidR="00077D64" w:rsidRPr="003D5C12">
        <w:rPr>
          <w:rFonts w:asciiTheme="majorBidi" w:hAnsiTheme="majorBidi" w:cstheme="majorBidi"/>
          <w:sz w:val="18"/>
          <w:szCs w:val="18"/>
          <w:rtl/>
        </w:rPr>
        <w:t>وحصلت</w:t>
      </w:r>
      <w:r w:rsidRPr="003D5C12">
        <w:rPr>
          <w:rFonts w:asciiTheme="majorBidi" w:hAnsiTheme="majorBidi" w:cstheme="majorBidi"/>
          <w:sz w:val="18"/>
          <w:szCs w:val="18"/>
          <w:rtl/>
        </w:rPr>
        <w:t xml:space="preserve"> جميع أبعاد المنظمة المتعلمة </w:t>
      </w:r>
      <w:r w:rsidR="00524EE7" w:rsidRPr="003D5C12">
        <w:rPr>
          <w:rFonts w:asciiTheme="majorBidi" w:hAnsiTheme="majorBidi" w:cstheme="majorBidi"/>
          <w:sz w:val="18"/>
          <w:szCs w:val="18"/>
          <w:rtl/>
        </w:rPr>
        <w:t xml:space="preserve">على درجة </w:t>
      </w:r>
      <w:r w:rsidR="00077D64" w:rsidRPr="003D5C12">
        <w:rPr>
          <w:rFonts w:asciiTheme="majorBidi" w:hAnsiTheme="majorBidi" w:cstheme="majorBidi"/>
          <w:sz w:val="18"/>
          <w:szCs w:val="18"/>
          <w:rtl/>
        </w:rPr>
        <w:t xml:space="preserve">تطبيق </w:t>
      </w:r>
      <w:r w:rsidR="00524EE7" w:rsidRPr="003D5C12">
        <w:rPr>
          <w:rFonts w:asciiTheme="majorBidi" w:hAnsiTheme="majorBidi" w:cstheme="majorBidi"/>
          <w:sz w:val="18"/>
          <w:szCs w:val="18"/>
          <w:rtl/>
        </w:rPr>
        <w:t>متوسطة باستثناء</w:t>
      </w:r>
      <w:r w:rsidRPr="003D5C12">
        <w:rPr>
          <w:rFonts w:asciiTheme="majorBidi" w:hAnsiTheme="majorBidi" w:cstheme="majorBidi"/>
          <w:sz w:val="18"/>
          <w:szCs w:val="18"/>
          <w:rtl/>
        </w:rPr>
        <w:t xml:space="preserve"> بعدين </w:t>
      </w:r>
      <w:r w:rsidR="00077D64" w:rsidRPr="003D5C12">
        <w:rPr>
          <w:rFonts w:asciiTheme="majorBidi" w:hAnsiTheme="majorBidi" w:cstheme="majorBidi"/>
          <w:sz w:val="18"/>
          <w:szCs w:val="18"/>
          <w:rtl/>
        </w:rPr>
        <w:t xml:space="preserve">حصل كل منهما علي درجة تطيبق كبيرة </w:t>
      </w:r>
      <w:r w:rsidRPr="003D5C12">
        <w:rPr>
          <w:rFonts w:asciiTheme="majorBidi" w:hAnsiTheme="majorBidi" w:cstheme="majorBidi"/>
          <w:sz w:val="18"/>
          <w:szCs w:val="18"/>
          <w:rtl/>
        </w:rPr>
        <w:t>هما توفير فرص للتعلم المستمر، وتشجيع الحوار والاستفسار</w:t>
      </w:r>
      <w:r w:rsidR="00077D64" w:rsidRPr="003D5C12">
        <w:rPr>
          <w:rFonts w:asciiTheme="majorBidi" w:hAnsiTheme="majorBidi" w:cstheme="majorBidi"/>
          <w:sz w:val="18"/>
          <w:szCs w:val="18"/>
          <w:rtl/>
        </w:rPr>
        <w:t xml:space="preserve">. كما </w:t>
      </w:r>
      <w:r w:rsidRPr="003D5C12">
        <w:rPr>
          <w:rFonts w:asciiTheme="majorBidi" w:hAnsiTheme="majorBidi" w:cstheme="majorBidi"/>
          <w:sz w:val="18"/>
          <w:szCs w:val="18"/>
          <w:rtl/>
        </w:rPr>
        <w:t>كشفت نتائج الدراسة عن وجود فروق دالة إحصائية في الدرجة الكلية لتطبيق المنظمة ال</w:t>
      </w:r>
      <w:r w:rsidR="00524EE7" w:rsidRPr="003D5C12">
        <w:rPr>
          <w:rFonts w:asciiTheme="majorBidi" w:hAnsiTheme="majorBidi" w:cstheme="majorBidi"/>
          <w:sz w:val="18"/>
          <w:szCs w:val="18"/>
          <w:rtl/>
        </w:rPr>
        <w:t>متعلم</w:t>
      </w:r>
      <w:r w:rsidRPr="003D5C12">
        <w:rPr>
          <w:rFonts w:asciiTheme="majorBidi" w:hAnsiTheme="majorBidi" w:cstheme="majorBidi"/>
          <w:sz w:val="18"/>
          <w:szCs w:val="18"/>
          <w:rtl/>
        </w:rPr>
        <w:t>ة بالإضافة إلى أربعة أ</w:t>
      </w:r>
      <w:r w:rsidR="00077D64" w:rsidRPr="003D5C12">
        <w:rPr>
          <w:rFonts w:asciiTheme="majorBidi" w:hAnsiTheme="majorBidi" w:cstheme="majorBidi"/>
          <w:sz w:val="18"/>
          <w:szCs w:val="18"/>
          <w:rtl/>
        </w:rPr>
        <w:t>بعاد فقط تُعزى لمتغير النوع، و</w:t>
      </w:r>
      <w:r w:rsidRPr="003D5C12">
        <w:rPr>
          <w:rFonts w:asciiTheme="majorBidi" w:hAnsiTheme="majorBidi" w:cstheme="majorBidi"/>
          <w:sz w:val="18"/>
          <w:szCs w:val="18"/>
          <w:rtl/>
        </w:rPr>
        <w:t>كا</w:t>
      </w:r>
      <w:r w:rsidR="00524EE7" w:rsidRPr="003D5C12">
        <w:rPr>
          <w:rFonts w:asciiTheme="majorBidi" w:hAnsiTheme="majorBidi" w:cstheme="majorBidi"/>
          <w:sz w:val="18"/>
          <w:szCs w:val="18"/>
          <w:rtl/>
        </w:rPr>
        <w:t xml:space="preserve">نت الفروق لصالح المعلمات. </w:t>
      </w:r>
      <w:r w:rsidR="00077D64" w:rsidRPr="003D5C12">
        <w:rPr>
          <w:rFonts w:asciiTheme="majorBidi" w:hAnsiTheme="majorBidi" w:cstheme="majorBidi"/>
          <w:sz w:val="18"/>
          <w:szCs w:val="18"/>
          <w:rtl/>
        </w:rPr>
        <w:t>و</w:t>
      </w:r>
      <w:r w:rsidRPr="003D5C12">
        <w:rPr>
          <w:rFonts w:asciiTheme="majorBidi" w:hAnsiTheme="majorBidi" w:cstheme="majorBidi"/>
          <w:sz w:val="18"/>
          <w:szCs w:val="18"/>
          <w:rtl/>
        </w:rPr>
        <w:t xml:space="preserve">أظهرت النتائج عدم وجود فروق تبعاً لمتغير المرحلة التعليمية بالنسبة للدرجة الكلية لمقياس المنظمة </w:t>
      </w:r>
      <w:r w:rsidR="00524EE7" w:rsidRPr="003D5C12">
        <w:rPr>
          <w:rFonts w:asciiTheme="majorBidi" w:hAnsiTheme="majorBidi" w:cstheme="majorBidi"/>
          <w:sz w:val="18"/>
          <w:szCs w:val="18"/>
          <w:rtl/>
        </w:rPr>
        <w:t>المتعلمة</w:t>
      </w:r>
      <w:r w:rsidRPr="003D5C12">
        <w:rPr>
          <w:rFonts w:asciiTheme="majorBidi" w:hAnsiTheme="majorBidi" w:cstheme="majorBidi"/>
          <w:sz w:val="18"/>
          <w:szCs w:val="18"/>
          <w:rtl/>
        </w:rPr>
        <w:t xml:space="preserve"> ولجميع أبعاد المقياس باستثناء بعد "انشاء أنظمة لمشاركة المعرفة والتعلم" حيث وجدت فروق لصالح </w:t>
      </w:r>
      <w:r w:rsidR="00077D64" w:rsidRPr="003D5C12">
        <w:rPr>
          <w:rFonts w:asciiTheme="majorBidi" w:hAnsiTheme="majorBidi" w:cstheme="majorBidi"/>
          <w:sz w:val="18"/>
          <w:szCs w:val="18"/>
          <w:rtl/>
        </w:rPr>
        <w:t xml:space="preserve">معلمي </w:t>
      </w:r>
      <w:r w:rsidRPr="003D5C12">
        <w:rPr>
          <w:rFonts w:asciiTheme="majorBidi" w:hAnsiTheme="majorBidi" w:cstheme="majorBidi"/>
          <w:sz w:val="18"/>
          <w:szCs w:val="18"/>
          <w:rtl/>
        </w:rPr>
        <w:t>المرحلة الابتدائية</w:t>
      </w:r>
      <w:r w:rsidR="00077D64" w:rsidRPr="003D5C12">
        <w:rPr>
          <w:rFonts w:asciiTheme="majorBidi" w:hAnsiTheme="majorBidi" w:cstheme="majorBidi"/>
          <w:sz w:val="18"/>
          <w:szCs w:val="18"/>
          <w:rtl/>
        </w:rPr>
        <w:t xml:space="preserve"> مقارنة بمعلمي المرحلة الإعدادية والمرحلة الثانوية</w:t>
      </w:r>
      <w:r w:rsidRPr="003D5C12">
        <w:rPr>
          <w:rFonts w:asciiTheme="majorBidi" w:hAnsiTheme="majorBidi" w:cstheme="majorBidi"/>
          <w:sz w:val="18"/>
          <w:szCs w:val="18"/>
          <w:rtl/>
        </w:rPr>
        <w:t xml:space="preserve">. وأخيراً، كشفت </w:t>
      </w:r>
      <w:r w:rsidR="00077D64" w:rsidRPr="003D5C12">
        <w:rPr>
          <w:rFonts w:asciiTheme="majorBidi" w:hAnsiTheme="majorBidi" w:cstheme="majorBidi"/>
          <w:sz w:val="18"/>
          <w:szCs w:val="18"/>
          <w:rtl/>
        </w:rPr>
        <w:t>النتائج</w:t>
      </w:r>
      <w:r w:rsidRPr="003D5C12">
        <w:rPr>
          <w:rFonts w:asciiTheme="majorBidi" w:hAnsiTheme="majorBidi" w:cstheme="majorBidi"/>
          <w:sz w:val="18"/>
          <w:szCs w:val="18"/>
          <w:rtl/>
        </w:rPr>
        <w:t xml:space="preserve"> عن عدم وجود فروق دالة إحصائية تبعا لمتغيرات العمر والمؤهل العلمي</w:t>
      </w:r>
      <w:r w:rsidR="00524EE7" w:rsidRPr="003D5C12">
        <w:rPr>
          <w:rFonts w:asciiTheme="majorBidi" w:hAnsiTheme="majorBidi" w:cstheme="majorBidi"/>
          <w:sz w:val="18"/>
          <w:szCs w:val="18"/>
          <w:rtl/>
        </w:rPr>
        <w:t xml:space="preserve"> ونوع التعليم في الدرجة الكلية بالإضافة الى </w:t>
      </w:r>
      <w:r w:rsidRPr="003D5C12">
        <w:rPr>
          <w:rFonts w:asciiTheme="majorBidi" w:hAnsiTheme="majorBidi" w:cstheme="majorBidi"/>
          <w:sz w:val="18"/>
          <w:szCs w:val="18"/>
          <w:rtl/>
        </w:rPr>
        <w:t>جميع أبعاد المنظمة المتعلمة.</w:t>
      </w:r>
    </w:p>
    <w:p w14:paraId="5768138F" w14:textId="2A472B84" w:rsidR="00DD734B" w:rsidRPr="003D5C12" w:rsidRDefault="00205D75" w:rsidP="00371937">
      <w:pPr>
        <w:bidi/>
        <w:ind w:left="-1"/>
        <w:jc w:val="both"/>
        <w:rPr>
          <w:rFonts w:asciiTheme="majorBidi" w:hAnsiTheme="majorBidi" w:cstheme="majorBidi"/>
          <w:sz w:val="18"/>
          <w:szCs w:val="18"/>
          <w:rtl/>
        </w:rPr>
      </w:pPr>
      <w:r w:rsidRPr="003D5C12">
        <w:rPr>
          <w:rFonts w:asciiTheme="majorBidi" w:hAnsiTheme="majorBidi" w:cstheme="majorBidi"/>
          <w:b/>
          <w:bCs/>
          <w:sz w:val="18"/>
          <w:szCs w:val="18"/>
          <w:rtl/>
        </w:rPr>
        <w:t>كلمات مفتاحية:</w:t>
      </w:r>
      <w:r w:rsidRPr="003D5C12">
        <w:rPr>
          <w:rFonts w:asciiTheme="majorBidi" w:hAnsiTheme="majorBidi" w:cstheme="majorBidi"/>
          <w:sz w:val="18"/>
          <w:szCs w:val="18"/>
          <w:rtl/>
        </w:rPr>
        <w:t xml:space="preserve"> المنظمة المتعلمة، التعلم التنظيمي، </w:t>
      </w:r>
      <w:r w:rsidR="00077D64" w:rsidRPr="003D5C12">
        <w:rPr>
          <w:rFonts w:asciiTheme="majorBidi" w:hAnsiTheme="majorBidi" w:cstheme="majorBidi"/>
          <w:sz w:val="18"/>
          <w:szCs w:val="18"/>
          <w:rtl/>
        </w:rPr>
        <w:t xml:space="preserve">المدرسة المتعلمة، </w:t>
      </w:r>
      <w:r w:rsidRPr="003D5C12">
        <w:rPr>
          <w:rFonts w:asciiTheme="majorBidi" w:hAnsiTheme="majorBidi" w:cstheme="majorBidi"/>
          <w:sz w:val="18"/>
          <w:szCs w:val="18"/>
          <w:rtl/>
        </w:rPr>
        <w:t>المدارس الحكومية الريفية.</w:t>
      </w:r>
    </w:p>
    <w:p w14:paraId="2811EB0E" w14:textId="77777777" w:rsidR="00371937" w:rsidRPr="003D5C12" w:rsidRDefault="00371937" w:rsidP="00371937">
      <w:pPr>
        <w:bidi/>
        <w:ind w:left="-1"/>
        <w:jc w:val="both"/>
        <w:rPr>
          <w:rFonts w:asciiTheme="majorBidi" w:hAnsiTheme="majorBidi" w:cstheme="majorBidi"/>
          <w:sz w:val="8"/>
          <w:szCs w:val="8"/>
          <w:rtl/>
        </w:rPr>
      </w:pPr>
    </w:p>
    <w:p w14:paraId="1295C217" w14:textId="77777777" w:rsidR="008532B0" w:rsidRPr="003D5C12" w:rsidRDefault="008532B0" w:rsidP="00D351B2">
      <w:pPr>
        <w:bidi/>
        <w:jc w:val="center"/>
        <w:rPr>
          <w:rFonts w:asciiTheme="majorBidi" w:hAnsiTheme="majorBidi" w:cstheme="majorBidi"/>
          <w:b/>
          <w:bCs/>
          <w:sz w:val="24"/>
          <w:szCs w:val="24"/>
          <w:rtl/>
        </w:rPr>
        <w:sectPr w:rsidR="008532B0" w:rsidRPr="003D5C12" w:rsidSect="00092D5D">
          <w:headerReference w:type="even" r:id="rId10"/>
          <w:headerReference w:type="default" r:id="rId11"/>
          <w:footerReference w:type="even" r:id="rId12"/>
          <w:footerReference w:type="default" r:id="rId13"/>
          <w:headerReference w:type="first" r:id="rId14"/>
          <w:footerReference w:type="first" r:id="rId15"/>
          <w:pgSz w:w="11907" w:h="16840" w:code="9"/>
          <w:pgMar w:top="1276" w:right="1276" w:bottom="1276" w:left="1276" w:header="851" w:footer="851" w:gutter="0"/>
          <w:pgNumType w:start="59"/>
          <w:cols w:space="720"/>
          <w:titlePg/>
          <w:docGrid w:linePitch="360"/>
        </w:sectPr>
      </w:pPr>
    </w:p>
    <w:p w14:paraId="4EC33ED3" w14:textId="4015777D" w:rsidR="00DD734B" w:rsidRPr="003D5C12" w:rsidRDefault="00DD734B" w:rsidP="00D351B2">
      <w:pPr>
        <w:bidi/>
        <w:jc w:val="center"/>
        <w:rPr>
          <w:rFonts w:asciiTheme="majorBidi" w:hAnsiTheme="majorBidi" w:cstheme="majorBidi"/>
          <w:b/>
          <w:bCs/>
          <w:sz w:val="24"/>
          <w:szCs w:val="24"/>
        </w:rPr>
      </w:pPr>
      <w:r w:rsidRPr="003D5C12">
        <w:rPr>
          <w:rFonts w:asciiTheme="majorBidi" w:hAnsiTheme="majorBidi" w:cstheme="majorBidi"/>
          <w:b/>
          <w:bCs/>
          <w:sz w:val="24"/>
          <w:szCs w:val="24"/>
          <w:rtl/>
        </w:rPr>
        <w:lastRenderedPageBreak/>
        <w:t>المقدمة والمشكلة البحثية</w:t>
      </w:r>
    </w:p>
    <w:p w14:paraId="5AA839C8" w14:textId="77777777" w:rsidR="00D351B2" w:rsidRPr="003D5C12" w:rsidRDefault="00D351B2" w:rsidP="00D351B2">
      <w:pPr>
        <w:bidi/>
        <w:jc w:val="center"/>
        <w:rPr>
          <w:rFonts w:asciiTheme="majorBidi" w:hAnsiTheme="majorBidi" w:cstheme="majorBidi"/>
          <w:b/>
          <w:bCs/>
          <w:sz w:val="8"/>
          <w:szCs w:val="8"/>
          <w:rtl/>
        </w:rPr>
      </w:pPr>
    </w:p>
    <w:p w14:paraId="709AF289" w14:textId="18B383CD" w:rsidR="00A44262" w:rsidRPr="003D5C12" w:rsidRDefault="008E00B3" w:rsidP="00D351B2">
      <w:pPr>
        <w:bidi/>
        <w:ind w:firstLine="566"/>
        <w:jc w:val="both"/>
        <w:rPr>
          <w:rFonts w:asciiTheme="majorBidi" w:hAnsiTheme="majorBidi" w:cstheme="majorBidi"/>
          <w:sz w:val="20"/>
          <w:szCs w:val="20"/>
          <w:rtl/>
        </w:rPr>
      </w:pPr>
      <w:r w:rsidRPr="003D5C12">
        <w:rPr>
          <w:rFonts w:asciiTheme="majorBidi" w:hAnsiTheme="majorBidi" w:cstheme="majorBidi"/>
          <w:sz w:val="20"/>
          <w:szCs w:val="20"/>
          <w:rtl/>
        </w:rPr>
        <w:t>تعيش المنظمات</w:t>
      </w:r>
      <w:r w:rsidR="0062460F" w:rsidRPr="003D5C12">
        <w:rPr>
          <w:rFonts w:asciiTheme="majorBidi" w:hAnsiTheme="majorBidi" w:cstheme="majorBidi"/>
          <w:sz w:val="20"/>
          <w:szCs w:val="20"/>
          <w:rtl/>
        </w:rPr>
        <w:t xml:space="preserve"> علي اختلاف أنواعها واحجامها</w:t>
      </w:r>
      <w:r w:rsidR="00AC3602" w:rsidRPr="003D5C12">
        <w:rPr>
          <w:rFonts w:asciiTheme="majorBidi" w:hAnsiTheme="majorBidi" w:cstheme="majorBidi"/>
          <w:sz w:val="20"/>
          <w:szCs w:val="20"/>
          <w:rtl/>
        </w:rPr>
        <w:t xml:space="preserve"> في الوقت الراهن</w:t>
      </w:r>
      <w:r w:rsidRPr="003D5C12">
        <w:rPr>
          <w:rFonts w:asciiTheme="majorBidi" w:hAnsiTheme="majorBidi" w:cstheme="majorBidi"/>
          <w:sz w:val="20"/>
          <w:szCs w:val="20"/>
          <w:rtl/>
        </w:rPr>
        <w:t xml:space="preserve"> </w:t>
      </w:r>
      <w:r w:rsidR="0062460F" w:rsidRPr="003D5C12">
        <w:rPr>
          <w:rFonts w:asciiTheme="majorBidi" w:hAnsiTheme="majorBidi" w:cstheme="majorBidi"/>
          <w:sz w:val="20"/>
          <w:szCs w:val="20"/>
          <w:rtl/>
        </w:rPr>
        <w:t>وسط</w:t>
      </w:r>
      <w:r w:rsidRPr="003D5C12">
        <w:rPr>
          <w:rFonts w:asciiTheme="majorBidi" w:hAnsiTheme="majorBidi" w:cstheme="majorBidi"/>
          <w:sz w:val="20"/>
          <w:szCs w:val="20"/>
          <w:rtl/>
        </w:rPr>
        <w:t xml:space="preserve"> </w:t>
      </w:r>
      <w:r w:rsidR="006115B8" w:rsidRPr="003D5C12">
        <w:rPr>
          <w:rFonts w:asciiTheme="majorBidi" w:hAnsiTheme="majorBidi" w:cstheme="majorBidi"/>
          <w:sz w:val="20"/>
          <w:szCs w:val="20"/>
          <w:rtl/>
        </w:rPr>
        <w:t>بيئة تتميز بالتغير المستمر</w:t>
      </w:r>
      <w:r w:rsidR="0062460F" w:rsidRPr="003D5C12">
        <w:rPr>
          <w:rFonts w:asciiTheme="majorBidi" w:hAnsiTheme="majorBidi" w:cstheme="majorBidi"/>
          <w:sz w:val="20"/>
          <w:szCs w:val="20"/>
          <w:rtl/>
        </w:rPr>
        <w:t xml:space="preserve"> نتيجة التقدم التقني والثورة المعلوماتية والانفجار المعرفي</w:t>
      </w:r>
      <w:r w:rsidR="006115B8" w:rsidRPr="003D5C12">
        <w:rPr>
          <w:rFonts w:asciiTheme="majorBidi" w:hAnsiTheme="majorBidi" w:cstheme="majorBidi"/>
          <w:sz w:val="20"/>
          <w:szCs w:val="20"/>
          <w:rtl/>
        </w:rPr>
        <w:t xml:space="preserve">، </w:t>
      </w:r>
      <w:r w:rsidR="0062460F" w:rsidRPr="003D5C12">
        <w:rPr>
          <w:rFonts w:asciiTheme="majorBidi" w:hAnsiTheme="majorBidi" w:cstheme="majorBidi"/>
          <w:sz w:val="20"/>
          <w:szCs w:val="20"/>
          <w:rtl/>
        </w:rPr>
        <w:t>ولذلك</w:t>
      </w:r>
      <w:r w:rsidR="006115B8" w:rsidRPr="003D5C12">
        <w:rPr>
          <w:rFonts w:asciiTheme="majorBidi" w:hAnsiTheme="majorBidi" w:cstheme="majorBidi"/>
          <w:sz w:val="20"/>
          <w:szCs w:val="20"/>
          <w:rtl/>
        </w:rPr>
        <w:t xml:space="preserve"> اصبح التغير التنظيمي ضرورة</w:t>
      </w:r>
      <w:r w:rsidR="0062460F" w:rsidRPr="003D5C12">
        <w:rPr>
          <w:rFonts w:asciiTheme="majorBidi" w:hAnsiTheme="majorBidi" w:cstheme="majorBidi"/>
          <w:sz w:val="20"/>
          <w:szCs w:val="20"/>
          <w:rtl/>
        </w:rPr>
        <w:t xml:space="preserve"> لتكيف </w:t>
      </w:r>
      <w:r w:rsidR="00077D64" w:rsidRPr="003D5C12">
        <w:rPr>
          <w:rFonts w:asciiTheme="majorBidi" w:hAnsiTheme="majorBidi" w:cstheme="majorBidi"/>
          <w:sz w:val="20"/>
          <w:szCs w:val="20"/>
          <w:rtl/>
        </w:rPr>
        <w:t xml:space="preserve">وتأقلم المنظمات مع هذه التغيرات، مما </w:t>
      </w:r>
      <w:r w:rsidR="0062460F" w:rsidRPr="003D5C12">
        <w:rPr>
          <w:rFonts w:asciiTheme="majorBidi" w:hAnsiTheme="majorBidi" w:cstheme="majorBidi"/>
          <w:sz w:val="20"/>
          <w:szCs w:val="20"/>
          <w:rtl/>
        </w:rPr>
        <w:t xml:space="preserve">دفع </w:t>
      </w:r>
      <w:r w:rsidR="006115B8" w:rsidRPr="003D5C12">
        <w:rPr>
          <w:rFonts w:asciiTheme="majorBidi" w:hAnsiTheme="majorBidi" w:cstheme="majorBidi"/>
          <w:sz w:val="20"/>
          <w:szCs w:val="20"/>
          <w:rtl/>
        </w:rPr>
        <w:t xml:space="preserve">المنظمات </w:t>
      </w:r>
      <w:r w:rsidR="0062460F" w:rsidRPr="003D5C12">
        <w:rPr>
          <w:rFonts w:asciiTheme="majorBidi" w:hAnsiTheme="majorBidi" w:cstheme="majorBidi"/>
          <w:sz w:val="20"/>
          <w:szCs w:val="20"/>
          <w:rtl/>
        </w:rPr>
        <w:t xml:space="preserve">الي البحث </w:t>
      </w:r>
      <w:r w:rsidR="006115B8" w:rsidRPr="003D5C12">
        <w:rPr>
          <w:rFonts w:asciiTheme="majorBidi" w:hAnsiTheme="majorBidi" w:cstheme="majorBidi"/>
          <w:sz w:val="20"/>
          <w:szCs w:val="20"/>
          <w:rtl/>
        </w:rPr>
        <w:t xml:space="preserve">عن مداخل إدارية </w:t>
      </w:r>
      <w:r w:rsidR="0025185E" w:rsidRPr="003D5C12">
        <w:rPr>
          <w:rFonts w:asciiTheme="majorBidi" w:hAnsiTheme="majorBidi" w:cstheme="majorBidi"/>
          <w:sz w:val="20"/>
          <w:szCs w:val="20"/>
          <w:rtl/>
        </w:rPr>
        <w:t xml:space="preserve">حديثة </w:t>
      </w:r>
      <w:r w:rsidR="006115B8" w:rsidRPr="003D5C12">
        <w:rPr>
          <w:rFonts w:asciiTheme="majorBidi" w:hAnsiTheme="majorBidi" w:cstheme="majorBidi"/>
          <w:sz w:val="20"/>
          <w:szCs w:val="20"/>
          <w:rtl/>
        </w:rPr>
        <w:t xml:space="preserve">تساعدها علي التكيف مع التغيرات في البيئة المحيطة، وتطوير مواردها البشرية </w:t>
      </w:r>
      <w:r w:rsidR="00AC3602" w:rsidRPr="003D5C12">
        <w:rPr>
          <w:rFonts w:asciiTheme="majorBidi" w:hAnsiTheme="majorBidi" w:cstheme="majorBidi"/>
          <w:sz w:val="20"/>
          <w:szCs w:val="20"/>
          <w:rtl/>
        </w:rPr>
        <w:t>لتكون بمثابة ثروة تميزها عن نظيراتها من المنظمات الأخرى.</w:t>
      </w:r>
      <w:r w:rsidR="00E67392" w:rsidRPr="003D5C12">
        <w:rPr>
          <w:rFonts w:asciiTheme="majorBidi" w:hAnsiTheme="majorBidi" w:cstheme="majorBidi"/>
          <w:sz w:val="20"/>
          <w:szCs w:val="20"/>
          <w:rtl/>
        </w:rPr>
        <w:t xml:space="preserve"> </w:t>
      </w:r>
      <w:r w:rsidR="00A44262" w:rsidRPr="003D5C12">
        <w:rPr>
          <w:rFonts w:asciiTheme="majorBidi" w:hAnsiTheme="majorBidi" w:cstheme="majorBidi"/>
          <w:sz w:val="20"/>
          <w:szCs w:val="20"/>
          <w:rtl/>
        </w:rPr>
        <w:t xml:space="preserve">ومن بين الاستراتيجيات </w:t>
      </w:r>
      <w:r w:rsidR="00077D64" w:rsidRPr="003D5C12">
        <w:rPr>
          <w:rFonts w:asciiTheme="majorBidi" w:hAnsiTheme="majorBidi" w:cstheme="majorBidi"/>
          <w:sz w:val="20"/>
          <w:szCs w:val="20"/>
          <w:rtl/>
        </w:rPr>
        <w:t xml:space="preserve">التنظيمية </w:t>
      </w:r>
      <w:r w:rsidR="00A44262" w:rsidRPr="003D5C12">
        <w:rPr>
          <w:rFonts w:asciiTheme="majorBidi" w:hAnsiTheme="majorBidi" w:cstheme="majorBidi"/>
          <w:sz w:val="20"/>
          <w:szCs w:val="20"/>
          <w:rtl/>
        </w:rPr>
        <w:t>الحديثة التي أشار الكتاب وا</w:t>
      </w:r>
      <w:r w:rsidR="00077D64" w:rsidRPr="003D5C12">
        <w:rPr>
          <w:rFonts w:asciiTheme="majorBidi" w:hAnsiTheme="majorBidi" w:cstheme="majorBidi"/>
          <w:sz w:val="20"/>
          <w:szCs w:val="20"/>
          <w:rtl/>
        </w:rPr>
        <w:t>لباحث</w:t>
      </w:r>
      <w:r w:rsidR="00DD3AF8" w:rsidRPr="003D5C12">
        <w:rPr>
          <w:rFonts w:asciiTheme="majorBidi" w:hAnsiTheme="majorBidi" w:cstheme="majorBidi"/>
          <w:sz w:val="20"/>
          <w:szCs w:val="20"/>
          <w:rtl/>
        </w:rPr>
        <w:t>و</w:t>
      </w:r>
      <w:r w:rsidR="00077D64" w:rsidRPr="003D5C12">
        <w:rPr>
          <w:rFonts w:asciiTheme="majorBidi" w:hAnsiTheme="majorBidi" w:cstheme="majorBidi"/>
          <w:sz w:val="20"/>
          <w:szCs w:val="20"/>
          <w:rtl/>
        </w:rPr>
        <w:t>ن الي فاعليتها في مواجهة ا</w:t>
      </w:r>
      <w:r w:rsidR="00A44262" w:rsidRPr="003D5C12">
        <w:rPr>
          <w:rFonts w:asciiTheme="majorBidi" w:hAnsiTheme="majorBidi" w:cstheme="majorBidi"/>
          <w:sz w:val="20"/>
          <w:szCs w:val="20"/>
          <w:rtl/>
        </w:rPr>
        <w:t>لضغوط والتحديات</w:t>
      </w:r>
      <w:r w:rsidR="00016A72" w:rsidRPr="003D5C12">
        <w:rPr>
          <w:rFonts w:asciiTheme="majorBidi" w:hAnsiTheme="majorBidi" w:cstheme="majorBidi"/>
          <w:sz w:val="20"/>
          <w:szCs w:val="20"/>
          <w:rtl/>
        </w:rPr>
        <w:t xml:space="preserve"> </w:t>
      </w:r>
      <w:r w:rsidR="00DD3AF8" w:rsidRPr="003D5C12">
        <w:rPr>
          <w:rFonts w:asciiTheme="majorBidi" w:hAnsiTheme="majorBidi" w:cstheme="majorBidi"/>
          <w:sz w:val="20"/>
          <w:szCs w:val="20"/>
          <w:rtl/>
        </w:rPr>
        <w:t>هى</w:t>
      </w:r>
      <w:r w:rsidR="00A44262" w:rsidRPr="003D5C12">
        <w:rPr>
          <w:rFonts w:asciiTheme="majorBidi" w:hAnsiTheme="majorBidi" w:cstheme="majorBidi"/>
          <w:sz w:val="20"/>
          <w:szCs w:val="20"/>
          <w:rtl/>
        </w:rPr>
        <w:t xml:space="preserve"> استراتيجية المنظمة المتعلمة </w:t>
      </w:r>
      <w:r w:rsidR="00A44262" w:rsidRPr="003D5C12">
        <w:rPr>
          <w:rFonts w:asciiTheme="majorBidi" w:hAnsiTheme="majorBidi" w:cstheme="majorBidi"/>
          <w:sz w:val="20"/>
          <w:szCs w:val="20"/>
        </w:rPr>
        <w:t>Learning Organization</w:t>
      </w:r>
      <w:r w:rsidR="0025185E" w:rsidRPr="003D5C12">
        <w:rPr>
          <w:rFonts w:asciiTheme="majorBidi" w:hAnsiTheme="majorBidi" w:cstheme="majorBidi"/>
          <w:sz w:val="20"/>
          <w:szCs w:val="20"/>
          <w:rtl/>
        </w:rPr>
        <w:t xml:space="preserve">، </w:t>
      </w:r>
      <w:r w:rsidR="00A44262" w:rsidRPr="003D5C12">
        <w:rPr>
          <w:rFonts w:asciiTheme="majorBidi" w:hAnsiTheme="majorBidi" w:cstheme="majorBidi"/>
          <w:sz w:val="20"/>
          <w:szCs w:val="20"/>
          <w:rtl/>
        </w:rPr>
        <w:t>و</w:t>
      </w:r>
      <w:r w:rsidR="0025185E" w:rsidRPr="003D5C12">
        <w:rPr>
          <w:rFonts w:asciiTheme="majorBidi" w:hAnsiTheme="majorBidi" w:cstheme="majorBidi"/>
          <w:sz w:val="20"/>
          <w:szCs w:val="20"/>
          <w:rtl/>
        </w:rPr>
        <w:t xml:space="preserve">التي </w:t>
      </w:r>
      <w:r w:rsidR="00A44262" w:rsidRPr="003D5C12">
        <w:rPr>
          <w:rFonts w:asciiTheme="majorBidi" w:hAnsiTheme="majorBidi" w:cstheme="majorBidi"/>
          <w:sz w:val="20"/>
          <w:szCs w:val="20"/>
          <w:rtl/>
        </w:rPr>
        <w:t xml:space="preserve">تعتبر منظمة تتخذ التعلم أسلوب حياة، </w:t>
      </w:r>
      <w:r w:rsidR="0025185E" w:rsidRPr="003D5C12">
        <w:rPr>
          <w:rFonts w:asciiTheme="majorBidi" w:hAnsiTheme="majorBidi" w:cstheme="majorBidi"/>
          <w:sz w:val="20"/>
          <w:szCs w:val="20"/>
          <w:rtl/>
        </w:rPr>
        <w:t xml:space="preserve">فهى </w:t>
      </w:r>
      <w:r w:rsidR="00A44262" w:rsidRPr="003D5C12">
        <w:rPr>
          <w:rFonts w:asciiTheme="majorBidi" w:hAnsiTheme="majorBidi" w:cstheme="majorBidi"/>
          <w:sz w:val="20"/>
          <w:szCs w:val="20"/>
          <w:rtl/>
        </w:rPr>
        <w:t xml:space="preserve">تتعلم من تجاربها وتجارب الاخرين، </w:t>
      </w:r>
      <w:r w:rsidR="0025185E" w:rsidRPr="003D5C12">
        <w:rPr>
          <w:rFonts w:asciiTheme="majorBidi" w:hAnsiTheme="majorBidi" w:cstheme="majorBidi"/>
          <w:sz w:val="20"/>
          <w:szCs w:val="20"/>
          <w:rtl/>
        </w:rPr>
        <w:t>و</w:t>
      </w:r>
      <w:r w:rsidR="00A44262" w:rsidRPr="003D5C12">
        <w:rPr>
          <w:rFonts w:asciiTheme="majorBidi" w:hAnsiTheme="majorBidi" w:cstheme="majorBidi"/>
          <w:sz w:val="20"/>
          <w:szCs w:val="20"/>
          <w:rtl/>
        </w:rPr>
        <w:t xml:space="preserve">تبحث دوما عن التغيير للافضل، </w:t>
      </w:r>
      <w:r w:rsidR="0025185E" w:rsidRPr="003D5C12">
        <w:rPr>
          <w:rFonts w:asciiTheme="majorBidi" w:hAnsiTheme="majorBidi" w:cstheme="majorBidi"/>
          <w:sz w:val="20"/>
          <w:szCs w:val="20"/>
          <w:rtl/>
        </w:rPr>
        <w:t>و</w:t>
      </w:r>
      <w:r w:rsidR="00A44262" w:rsidRPr="003D5C12">
        <w:rPr>
          <w:rFonts w:asciiTheme="majorBidi" w:hAnsiTheme="majorBidi" w:cstheme="majorBidi"/>
          <w:sz w:val="20"/>
          <w:szCs w:val="20"/>
          <w:rtl/>
        </w:rPr>
        <w:t>لديها قدرة كبيرة على التكيف مع التغيرات التي تحدث في البيئة المحيطة بها.</w:t>
      </w:r>
    </w:p>
    <w:p w14:paraId="0B21505C" w14:textId="271FED2A" w:rsidR="00B4592A" w:rsidRPr="003D5C12" w:rsidRDefault="000B6700" w:rsidP="00007293">
      <w:pPr>
        <w:bidi/>
        <w:ind w:firstLine="566"/>
        <w:jc w:val="both"/>
        <w:rPr>
          <w:rFonts w:asciiTheme="majorBidi" w:hAnsiTheme="majorBidi" w:cstheme="majorBidi"/>
          <w:sz w:val="20"/>
          <w:szCs w:val="20"/>
          <w:rtl/>
        </w:rPr>
      </w:pPr>
      <w:r w:rsidRPr="003D5C12">
        <w:rPr>
          <w:rFonts w:asciiTheme="majorBidi" w:hAnsiTheme="majorBidi" w:cstheme="majorBidi"/>
          <w:sz w:val="20"/>
          <w:szCs w:val="20"/>
          <w:rtl/>
        </w:rPr>
        <w:t>وقد ذكر مارسيك وواتكنز (</w:t>
      </w:r>
      <w:proofErr w:type="spellStart"/>
      <w:r w:rsidRPr="003D5C12">
        <w:rPr>
          <w:rFonts w:asciiTheme="majorBidi" w:hAnsiTheme="majorBidi" w:cstheme="majorBidi"/>
          <w:sz w:val="20"/>
          <w:szCs w:val="20"/>
        </w:rPr>
        <w:t>Marsick</w:t>
      </w:r>
      <w:proofErr w:type="spellEnd"/>
      <w:r w:rsidRPr="003D5C12">
        <w:rPr>
          <w:rFonts w:asciiTheme="majorBidi" w:hAnsiTheme="majorBidi" w:cstheme="majorBidi"/>
          <w:sz w:val="20"/>
          <w:szCs w:val="20"/>
        </w:rPr>
        <w:t xml:space="preserve"> &amp; Watkins</w:t>
      </w:r>
      <w:r w:rsidR="006672F1" w:rsidRPr="003D5C12">
        <w:rPr>
          <w:rFonts w:asciiTheme="majorBidi" w:hAnsiTheme="majorBidi" w:cstheme="majorBidi"/>
          <w:sz w:val="20"/>
          <w:szCs w:val="20"/>
        </w:rPr>
        <w:t>(</w:t>
      </w:r>
      <w:r w:rsidRPr="003D5C12">
        <w:rPr>
          <w:rFonts w:asciiTheme="majorBidi" w:hAnsiTheme="majorBidi" w:cstheme="majorBidi"/>
          <w:sz w:val="20"/>
          <w:szCs w:val="20"/>
        </w:rPr>
        <w:t>2003: 146</w:t>
      </w:r>
      <w:r w:rsidRPr="003D5C12">
        <w:rPr>
          <w:rFonts w:asciiTheme="majorBidi" w:hAnsiTheme="majorBidi" w:cstheme="majorBidi"/>
          <w:sz w:val="20"/>
          <w:szCs w:val="20"/>
          <w:rtl/>
        </w:rPr>
        <w:t xml:space="preserve"> ان المنظمة المتعلمة هي منظمة القرن الحادي والعشرين الذي يتسم بسرعة التغيرات، وكثرة التحديات، وتقدم التق</w:t>
      </w:r>
      <w:r w:rsidR="006672F1" w:rsidRPr="003D5C12">
        <w:rPr>
          <w:rFonts w:asciiTheme="majorBidi" w:hAnsiTheme="majorBidi" w:cstheme="majorBidi"/>
          <w:sz w:val="20"/>
          <w:szCs w:val="20"/>
          <w:rtl/>
        </w:rPr>
        <w:t>ن</w:t>
      </w:r>
      <w:r w:rsidRPr="003D5C12">
        <w:rPr>
          <w:rFonts w:asciiTheme="majorBidi" w:hAnsiTheme="majorBidi" w:cstheme="majorBidi"/>
          <w:sz w:val="20"/>
          <w:szCs w:val="20"/>
          <w:rtl/>
        </w:rPr>
        <w:t xml:space="preserve">ية </w:t>
      </w:r>
      <w:r w:rsidR="00077D64" w:rsidRPr="003D5C12">
        <w:rPr>
          <w:rFonts w:asciiTheme="majorBidi" w:hAnsiTheme="majorBidi" w:cstheme="majorBidi"/>
          <w:sz w:val="20"/>
          <w:szCs w:val="20"/>
          <w:rtl/>
        </w:rPr>
        <w:t>ووسائل</w:t>
      </w:r>
      <w:r w:rsidRPr="003D5C12">
        <w:rPr>
          <w:rFonts w:asciiTheme="majorBidi" w:hAnsiTheme="majorBidi" w:cstheme="majorBidi"/>
          <w:sz w:val="20"/>
          <w:szCs w:val="20"/>
          <w:rtl/>
        </w:rPr>
        <w:t xml:space="preserve"> الاتصالات، وتوليد المعرفة وادارتها، والاهتمام برأس المال الفكري الذي يتولد عن العنصر البشري معاملة وتقديراً </w:t>
      </w:r>
      <w:r w:rsidR="00007293" w:rsidRPr="003D5C12">
        <w:rPr>
          <w:rFonts w:asciiTheme="majorBidi" w:hAnsiTheme="majorBidi" w:cstheme="majorBidi" w:hint="cs"/>
          <w:sz w:val="20"/>
          <w:szCs w:val="20"/>
          <w:rtl/>
        </w:rPr>
        <w:t xml:space="preserve">وثقة </w:t>
      </w:r>
      <w:r w:rsidRPr="003D5C12">
        <w:rPr>
          <w:rFonts w:asciiTheme="majorBidi" w:hAnsiTheme="majorBidi" w:cstheme="majorBidi"/>
          <w:sz w:val="20"/>
          <w:szCs w:val="20"/>
          <w:rtl/>
        </w:rPr>
        <w:t>وتحفيزاً على التعلم والابتكار والمشاركة في صياغة الرؤية. وبلورة الاستراتيجية وصناعة القرار. فالمنظمة المتعلمة متميزة في سماتها واستراتيجيتها واهدافها وادارتها. وقد أوضح كيزار (</w:t>
      </w:r>
      <w:proofErr w:type="spellStart"/>
      <w:r w:rsidRPr="003D5C12">
        <w:rPr>
          <w:rFonts w:asciiTheme="majorBidi" w:hAnsiTheme="majorBidi" w:cstheme="majorBidi"/>
          <w:sz w:val="20"/>
          <w:szCs w:val="20"/>
        </w:rPr>
        <w:t>Kezar</w:t>
      </w:r>
      <w:proofErr w:type="spellEnd"/>
      <w:r w:rsidR="006672F1" w:rsidRPr="003D5C12">
        <w:rPr>
          <w:rFonts w:asciiTheme="majorBidi" w:hAnsiTheme="majorBidi" w:cstheme="majorBidi"/>
          <w:sz w:val="20"/>
          <w:szCs w:val="20"/>
        </w:rPr>
        <w:t>(</w:t>
      </w:r>
      <w:r w:rsidRPr="003D5C12">
        <w:rPr>
          <w:rFonts w:asciiTheme="majorBidi" w:hAnsiTheme="majorBidi" w:cstheme="majorBidi"/>
          <w:sz w:val="20"/>
          <w:szCs w:val="20"/>
        </w:rPr>
        <w:t>2005</w:t>
      </w:r>
      <w:r w:rsidRPr="003D5C12">
        <w:rPr>
          <w:rFonts w:asciiTheme="majorBidi" w:hAnsiTheme="majorBidi" w:cstheme="majorBidi"/>
          <w:sz w:val="20"/>
          <w:szCs w:val="20"/>
          <w:rtl/>
        </w:rPr>
        <w:t xml:space="preserve"> كما ورد في السكران</w:t>
      </w:r>
      <w:r w:rsidR="006672F1" w:rsidRPr="003D5C12">
        <w:rPr>
          <w:rFonts w:asciiTheme="majorBidi" w:hAnsiTheme="majorBidi" w:cstheme="majorBidi"/>
          <w:sz w:val="20"/>
          <w:szCs w:val="20"/>
          <w:rtl/>
        </w:rPr>
        <w:t xml:space="preserve"> </w:t>
      </w:r>
      <w:r w:rsidR="0071759A" w:rsidRPr="003D5C12">
        <w:rPr>
          <w:rFonts w:asciiTheme="majorBidi" w:hAnsiTheme="majorBidi" w:cstheme="majorBidi"/>
          <w:sz w:val="20"/>
          <w:szCs w:val="20"/>
          <w:rtl/>
        </w:rPr>
        <w:t>(</w:t>
      </w:r>
      <w:r w:rsidRPr="003D5C12">
        <w:rPr>
          <w:rFonts w:asciiTheme="majorBidi" w:hAnsiTheme="majorBidi" w:cstheme="majorBidi"/>
          <w:sz w:val="20"/>
          <w:szCs w:val="20"/>
          <w:rtl/>
        </w:rPr>
        <w:t xml:space="preserve">٢٠١٥) ان سبب ظهور المنظمة المتعلمة هو ان الامريكان وجدوا انفسهم غير قادرين على مواجهة تحديات البيئة الخارجية في منظماتهم في ظل سيادة الثقافات البيروقراطية غير المرنة، والاعمال الروتينية التي تحد من التفكير الإبداعي لذا جاءت المنظمة المتعلمة القابلة للتكيف والمرونة، والمعتمدة على التجربة والتجديد. </w:t>
      </w:r>
      <w:r w:rsidR="00077D64" w:rsidRPr="003D5C12">
        <w:rPr>
          <w:rFonts w:asciiTheme="majorBidi" w:hAnsiTheme="majorBidi" w:cstheme="majorBidi"/>
          <w:sz w:val="20"/>
          <w:szCs w:val="20"/>
          <w:rtl/>
        </w:rPr>
        <w:t xml:space="preserve">كما </w:t>
      </w:r>
      <w:r w:rsidR="00B4592A" w:rsidRPr="003D5C12">
        <w:rPr>
          <w:rFonts w:asciiTheme="majorBidi" w:hAnsiTheme="majorBidi" w:cstheme="majorBidi"/>
          <w:sz w:val="20"/>
          <w:szCs w:val="20"/>
          <w:rtl/>
        </w:rPr>
        <w:t xml:space="preserve">أشارت شريفي (٢٠١٦، ٨٥) </w:t>
      </w:r>
      <w:r w:rsidR="0025185E" w:rsidRPr="003D5C12">
        <w:rPr>
          <w:rFonts w:asciiTheme="majorBidi" w:hAnsiTheme="majorBidi" w:cstheme="majorBidi"/>
          <w:sz w:val="20"/>
          <w:szCs w:val="20"/>
          <w:rtl/>
        </w:rPr>
        <w:t xml:space="preserve">الى </w:t>
      </w:r>
      <w:r w:rsidR="00B4592A" w:rsidRPr="003D5C12">
        <w:rPr>
          <w:rFonts w:asciiTheme="majorBidi" w:hAnsiTheme="majorBidi" w:cstheme="majorBidi"/>
          <w:sz w:val="20"/>
          <w:szCs w:val="20"/>
          <w:rtl/>
        </w:rPr>
        <w:t xml:space="preserve">ان مدخل التعلم التنظيمي يساعد المنظمة والعاملين فيها علي التعلم من تجاربها وتجارب الاخرين من حولها، كما يساعد  المنظمات على التحول من منظمات تقليدية الى منظمات متعلمة قادرة على التكيف مع التغير الحادث في بيئتها. </w:t>
      </w:r>
    </w:p>
    <w:p w14:paraId="1B0632EA" w14:textId="1F8CA5BD" w:rsidR="007E7E67" w:rsidRPr="003D5C12" w:rsidRDefault="00BF0BE9" w:rsidP="001B4E8F">
      <w:pPr>
        <w:bidi/>
        <w:ind w:firstLine="566"/>
        <w:jc w:val="both"/>
        <w:rPr>
          <w:rFonts w:asciiTheme="majorBidi" w:hAnsiTheme="majorBidi" w:cstheme="majorBidi"/>
          <w:sz w:val="20"/>
          <w:szCs w:val="20"/>
          <w:rtl/>
        </w:rPr>
      </w:pPr>
      <w:r w:rsidRPr="003D5C12">
        <w:rPr>
          <w:rFonts w:asciiTheme="majorBidi" w:hAnsiTheme="majorBidi" w:cstheme="majorBidi"/>
          <w:sz w:val="20"/>
          <w:szCs w:val="20"/>
          <w:rtl/>
        </w:rPr>
        <w:t>ويلعب</w:t>
      </w:r>
      <w:r w:rsidR="00025D75" w:rsidRPr="003D5C12">
        <w:rPr>
          <w:rFonts w:asciiTheme="majorBidi" w:hAnsiTheme="majorBidi" w:cstheme="majorBidi"/>
          <w:sz w:val="20"/>
          <w:szCs w:val="20"/>
          <w:rtl/>
        </w:rPr>
        <w:t xml:space="preserve"> التعليم </w:t>
      </w:r>
      <w:r w:rsidRPr="003D5C12">
        <w:rPr>
          <w:rFonts w:asciiTheme="majorBidi" w:hAnsiTheme="majorBidi" w:cstheme="majorBidi"/>
          <w:sz w:val="20"/>
          <w:szCs w:val="20"/>
          <w:rtl/>
        </w:rPr>
        <w:t>دوراً حاسماً</w:t>
      </w:r>
      <w:r w:rsidR="00025D75" w:rsidRPr="003D5C12">
        <w:rPr>
          <w:rFonts w:asciiTheme="majorBidi" w:hAnsiTheme="majorBidi" w:cstheme="majorBidi"/>
          <w:sz w:val="20"/>
          <w:szCs w:val="20"/>
          <w:rtl/>
        </w:rPr>
        <w:t xml:space="preserve"> </w:t>
      </w:r>
      <w:r w:rsidR="0009217B" w:rsidRPr="003D5C12">
        <w:rPr>
          <w:rFonts w:asciiTheme="majorBidi" w:hAnsiTheme="majorBidi" w:cstheme="majorBidi"/>
          <w:sz w:val="20"/>
          <w:szCs w:val="20"/>
          <w:rtl/>
        </w:rPr>
        <w:t xml:space="preserve">في </w:t>
      </w:r>
      <w:r w:rsidR="00025D75" w:rsidRPr="003D5C12">
        <w:rPr>
          <w:rFonts w:asciiTheme="majorBidi" w:hAnsiTheme="majorBidi" w:cstheme="majorBidi"/>
          <w:sz w:val="20"/>
          <w:szCs w:val="20"/>
          <w:rtl/>
        </w:rPr>
        <w:t>تنمية ا</w:t>
      </w:r>
      <w:r w:rsidR="0009217B" w:rsidRPr="003D5C12">
        <w:rPr>
          <w:rFonts w:asciiTheme="majorBidi" w:hAnsiTheme="majorBidi" w:cstheme="majorBidi"/>
          <w:sz w:val="20"/>
          <w:szCs w:val="20"/>
          <w:rtl/>
        </w:rPr>
        <w:t>لمجتمع</w:t>
      </w:r>
      <w:r w:rsidR="00025D75" w:rsidRPr="003D5C12">
        <w:rPr>
          <w:rFonts w:asciiTheme="majorBidi" w:hAnsiTheme="majorBidi" w:cstheme="majorBidi"/>
          <w:sz w:val="20"/>
          <w:szCs w:val="20"/>
          <w:rtl/>
        </w:rPr>
        <w:t xml:space="preserve"> خاصة التنمية الاقتصادية</w:t>
      </w:r>
      <w:r w:rsidR="0009217B" w:rsidRPr="003D5C12">
        <w:rPr>
          <w:rFonts w:asciiTheme="majorBidi" w:hAnsiTheme="majorBidi" w:cstheme="majorBidi"/>
          <w:sz w:val="20"/>
          <w:szCs w:val="20"/>
          <w:rtl/>
        </w:rPr>
        <w:t xml:space="preserve">، </w:t>
      </w:r>
      <w:r w:rsidR="00025D75" w:rsidRPr="003D5C12">
        <w:rPr>
          <w:rFonts w:asciiTheme="majorBidi" w:hAnsiTheme="majorBidi" w:cstheme="majorBidi"/>
          <w:sz w:val="20"/>
          <w:szCs w:val="20"/>
          <w:rtl/>
        </w:rPr>
        <w:t>حيث</w:t>
      </w:r>
      <w:r w:rsidR="0009217B" w:rsidRPr="003D5C12">
        <w:rPr>
          <w:rFonts w:asciiTheme="majorBidi" w:hAnsiTheme="majorBidi" w:cstheme="majorBidi"/>
          <w:sz w:val="20"/>
          <w:szCs w:val="20"/>
          <w:rtl/>
        </w:rPr>
        <w:t xml:space="preserve"> </w:t>
      </w:r>
      <w:r w:rsidR="00007293" w:rsidRPr="003D5C12">
        <w:rPr>
          <w:rFonts w:asciiTheme="majorBidi" w:hAnsiTheme="majorBidi" w:cstheme="majorBidi" w:hint="cs"/>
          <w:sz w:val="20"/>
          <w:szCs w:val="20"/>
          <w:rtl/>
        </w:rPr>
        <w:t>تتأثر</w:t>
      </w:r>
      <w:r w:rsidR="0009217B" w:rsidRPr="003D5C12">
        <w:rPr>
          <w:rFonts w:asciiTheme="majorBidi" w:hAnsiTheme="majorBidi" w:cstheme="majorBidi"/>
          <w:sz w:val="20"/>
          <w:szCs w:val="20"/>
          <w:rtl/>
        </w:rPr>
        <w:t xml:space="preserve"> إنتاجية الفرد بنوع وكم التعليم الذي تحصل علية. وقد اظهر دليل التنمية البشرية لعام ٢٠١٣ الصادر عن برنامج الامم المتحدة الإنمائي ان مصر تحتل المرتبة </w:t>
      </w:r>
      <w:r w:rsidR="00CB224A" w:rsidRPr="003D5C12">
        <w:rPr>
          <w:rFonts w:asciiTheme="majorBidi" w:hAnsiTheme="majorBidi" w:cstheme="majorBidi"/>
          <w:sz w:val="20"/>
          <w:szCs w:val="20"/>
          <w:rtl/>
        </w:rPr>
        <w:t>١١٢ عا</w:t>
      </w:r>
      <w:r w:rsidR="000B6700" w:rsidRPr="003D5C12">
        <w:rPr>
          <w:rFonts w:asciiTheme="majorBidi" w:hAnsiTheme="majorBidi" w:cstheme="majorBidi"/>
          <w:sz w:val="20"/>
          <w:szCs w:val="20"/>
          <w:rtl/>
        </w:rPr>
        <w:t>ل</w:t>
      </w:r>
      <w:r w:rsidR="00CB224A" w:rsidRPr="003D5C12">
        <w:rPr>
          <w:rFonts w:asciiTheme="majorBidi" w:hAnsiTheme="majorBidi" w:cstheme="majorBidi"/>
          <w:sz w:val="20"/>
          <w:szCs w:val="20"/>
          <w:rtl/>
        </w:rPr>
        <w:t xml:space="preserve">ميا من بين ١٦٠ دولة. كما أشار تقرير التنافسية العالمي الصادر في عام ٢٠١٣ الي ان قوة العمل غير المتعلمة تعليم ملائم </w:t>
      </w:r>
      <w:r w:rsidR="00007293" w:rsidRPr="003D5C12">
        <w:rPr>
          <w:rFonts w:asciiTheme="majorBidi" w:hAnsiTheme="majorBidi" w:cstheme="majorBidi" w:hint="cs"/>
          <w:sz w:val="20"/>
          <w:szCs w:val="20"/>
          <w:rtl/>
        </w:rPr>
        <w:t>تعد ثالث</w:t>
      </w:r>
      <w:r w:rsidR="00CB224A" w:rsidRPr="003D5C12">
        <w:rPr>
          <w:rFonts w:asciiTheme="majorBidi" w:hAnsiTheme="majorBidi" w:cstheme="majorBidi"/>
          <w:sz w:val="20"/>
          <w:szCs w:val="20"/>
          <w:rtl/>
        </w:rPr>
        <w:t xml:space="preserve"> اخطر مشكلة بعد نقص التمويل ونقص الكفاءة فيما يتعلق بالعمل في مصر، واعتبر التعليم والتدريب والاستعداد التكنولوجي والابتكار كعوائق تنافسية. وتتضمن أوجه القصور </w:t>
      </w:r>
      <w:r w:rsidR="00CB224A" w:rsidRPr="003D5C12">
        <w:rPr>
          <w:rFonts w:asciiTheme="majorBidi" w:hAnsiTheme="majorBidi" w:cstheme="majorBidi"/>
          <w:sz w:val="20"/>
          <w:szCs w:val="20"/>
          <w:rtl/>
        </w:rPr>
        <w:lastRenderedPageBreak/>
        <w:t xml:space="preserve">قلة جودة </w:t>
      </w:r>
      <w:r w:rsidR="000B6700" w:rsidRPr="003D5C12">
        <w:rPr>
          <w:rFonts w:asciiTheme="majorBidi" w:hAnsiTheme="majorBidi" w:cstheme="majorBidi"/>
          <w:sz w:val="20"/>
          <w:szCs w:val="20"/>
          <w:rtl/>
        </w:rPr>
        <w:t>النظم التعليمية، وانخفاض مستوي ت</w:t>
      </w:r>
      <w:r w:rsidR="00CB224A" w:rsidRPr="003D5C12">
        <w:rPr>
          <w:rFonts w:asciiTheme="majorBidi" w:hAnsiTheme="majorBidi" w:cstheme="majorBidi"/>
          <w:sz w:val="20"/>
          <w:szCs w:val="20"/>
          <w:rtl/>
        </w:rPr>
        <w:t>عليم الرياضيات والعلوم، وضعف القدرة على البحث والتنمية.</w:t>
      </w:r>
      <w:r w:rsidR="0009217B" w:rsidRPr="003D5C12">
        <w:rPr>
          <w:rFonts w:asciiTheme="majorBidi" w:hAnsiTheme="majorBidi" w:cstheme="majorBidi"/>
          <w:sz w:val="20"/>
          <w:szCs w:val="20"/>
          <w:rtl/>
        </w:rPr>
        <w:t xml:space="preserve"> </w:t>
      </w:r>
    </w:p>
    <w:p w14:paraId="259BA90E" w14:textId="1EDC2896" w:rsidR="00B47CAF" w:rsidRPr="003D5C12" w:rsidRDefault="00CB224A" w:rsidP="00D351B2">
      <w:pPr>
        <w:bidi/>
        <w:ind w:firstLine="566"/>
        <w:jc w:val="both"/>
        <w:rPr>
          <w:rFonts w:asciiTheme="majorBidi" w:hAnsiTheme="majorBidi" w:cstheme="majorBidi"/>
          <w:sz w:val="20"/>
          <w:szCs w:val="20"/>
          <w:rtl/>
        </w:rPr>
      </w:pPr>
      <w:r w:rsidRPr="003D5C12">
        <w:rPr>
          <w:rFonts w:asciiTheme="majorBidi" w:hAnsiTheme="majorBidi" w:cstheme="majorBidi"/>
          <w:sz w:val="20"/>
          <w:szCs w:val="20"/>
          <w:rtl/>
        </w:rPr>
        <w:t xml:space="preserve">وبناءً على ذلك اهتمت الحكومة المصرية بتطوير النظام التعليمي </w:t>
      </w:r>
      <w:r w:rsidR="005E282C" w:rsidRPr="003D5C12">
        <w:rPr>
          <w:rFonts w:asciiTheme="majorBidi" w:hAnsiTheme="majorBidi" w:cstheme="majorBidi"/>
          <w:sz w:val="20"/>
          <w:szCs w:val="20"/>
          <w:rtl/>
        </w:rPr>
        <w:t>واطلقت</w:t>
      </w:r>
      <w:r w:rsidRPr="003D5C12">
        <w:rPr>
          <w:rFonts w:asciiTheme="majorBidi" w:hAnsiTheme="majorBidi" w:cstheme="majorBidi"/>
          <w:sz w:val="20"/>
          <w:szCs w:val="20"/>
          <w:rtl/>
        </w:rPr>
        <w:t xml:space="preserve"> </w:t>
      </w:r>
      <w:r w:rsidR="00B87984" w:rsidRPr="003D5C12">
        <w:rPr>
          <w:rFonts w:asciiTheme="majorBidi" w:hAnsiTheme="majorBidi" w:cstheme="majorBidi"/>
          <w:sz w:val="20"/>
          <w:szCs w:val="20"/>
          <w:rtl/>
        </w:rPr>
        <w:t xml:space="preserve">المشروع القومي </w:t>
      </w:r>
      <w:r w:rsidR="00951E4B" w:rsidRPr="003D5C12">
        <w:rPr>
          <w:rFonts w:asciiTheme="majorBidi" w:hAnsiTheme="majorBidi" w:cstheme="majorBidi"/>
          <w:sz w:val="20"/>
          <w:szCs w:val="20"/>
          <w:rtl/>
        </w:rPr>
        <w:t>"</w:t>
      </w:r>
      <w:r w:rsidR="00B87984" w:rsidRPr="003D5C12">
        <w:rPr>
          <w:rFonts w:asciiTheme="majorBidi" w:hAnsiTheme="majorBidi" w:cstheme="majorBidi"/>
          <w:sz w:val="20"/>
          <w:szCs w:val="20"/>
          <w:rtl/>
        </w:rPr>
        <w:t>نحو نظام تعليمي مصري مبتكر</w:t>
      </w:r>
      <w:r w:rsidR="00951E4B" w:rsidRPr="003D5C12">
        <w:rPr>
          <w:rFonts w:asciiTheme="majorBidi" w:hAnsiTheme="majorBidi" w:cstheme="majorBidi"/>
          <w:sz w:val="20"/>
          <w:szCs w:val="20"/>
          <w:rtl/>
        </w:rPr>
        <w:t>"</w:t>
      </w:r>
      <w:r w:rsidR="00B87984" w:rsidRPr="003D5C12">
        <w:rPr>
          <w:rFonts w:asciiTheme="majorBidi" w:hAnsiTheme="majorBidi" w:cstheme="majorBidi"/>
          <w:sz w:val="20"/>
          <w:szCs w:val="20"/>
          <w:rtl/>
        </w:rPr>
        <w:t xml:space="preserve"> لإعداد شباب مصر للإنتاج والابتكار</w:t>
      </w:r>
      <w:r w:rsidRPr="003D5C12">
        <w:rPr>
          <w:rFonts w:asciiTheme="majorBidi" w:hAnsiTheme="majorBidi" w:cstheme="majorBidi"/>
          <w:sz w:val="20"/>
          <w:szCs w:val="20"/>
          <w:rtl/>
        </w:rPr>
        <w:t xml:space="preserve">. حيث تعمل </w:t>
      </w:r>
      <w:r w:rsidR="007E7E67" w:rsidRPr="003D5C12">
        <w:rPr>
          <w:rFonts w:asciiTheme="majorBidi" w:hAnsiTheme="majorBidi" w:cstheme="majorBidi"/>
          <w:sz w:val="20"/>
          <w:szCs w:val="20"/>
          <w:rtl/>
        </w:rPr>
        <w:t xml:space="preserve">الوزارة على تطوير المنظومة الحالية، وإعادة بناء منظومة جديدة بالتوازي مع المنظومة </w:t>
      </w:r>
      <w:r w:rsidR="00873E93" w:rsidRPr="003D5C12">
        <w:rPr>
          <w:rFonts w:asciiTheme="majorBidi" w:hAnsiTheme="majorBidi" w:cstheme="majorBidi"/>
          <w:sz w:val="20"/>
          <w:szCs w:val="20"/>
          <w:rtl/>
        </w:rPr>
        <w:t xml:space="preserve">القائمة. </w:t>
      </w:r>
      <w:r w:rsidR="00B47CAF" w:rsidRPr="003D5C12">
        <w:rPr>
          <w:rFonts w:asciiTheme="majorBidi" w:hAnsiTheme="majorBidi" w:cstheme="majorBidi"/>
          <w:sz w:val="20"/>
          <w:szCs w:val="20"/>
          <w:rtl/>
        </w:rPr>
        <w:t>و</w:t>
      </w:r>
      <w:r w:rsidR="00A03B62" w:rsidRPr="003D5C12">
        <w:rPr>
          <w:rFonts w:asciiTheme="majorBidi" w:hAnsiTheme="majorBidi" w:cstheme="majorBidi"/>
          <w:sz w:val="20"/>
          <w:szCs w:val="20"/>
          <w:rtl/>
        </w:rPr>
        <w:t xml:space="preserve">من </w:t>
      </w:r>
      <w:r w:rsidR="00B47CAF" w:rsidRPr="003D5C12">
        <w:rPr>
          <w:rFonts w:asciiTheme="majorBidi" w:hAnsiTheme="majorBidi" w:cstheme="majorBidi"/>
          <w:sz w:val="20"/>
          <w:szCs w:val="20"/>
          <w:rtl/>
        </w:rPr>
        <w:t xml:space="preserve">ابرز ملامح </w:t>
      </w:r>
      <w:r w:rsidR="00765ECA" w:rsidRPr="003D5C12">
        <w:rPr>
          <w:rFonts w:asciiTheme="majorBidi" w:hAnsiTheme="majorBidi" w:cstheme="majorBidi"/>
          <w:sz w:val="20"/>
          <w:szCs w:val="20"/>
          <w:rtl/>
        </w:rPr>
        <w:t xml:space="preserve">المشروع القومي </w:t>
      </w:r>
      <w:r w:rsidR="00A03B62" w:rsidRPr="003D5C12">
        <w:rPr>
          <w:rFonts w:asciiTheme="majorBidi" w:hAnsiTheme="majorBidi" w:cstheme="majorBidi"/>
          <w:sz w:val="20"/>
          <w:szCs w:val="20"/>
          <w:rtl/>
        </w:rPr>
        <w:t xml:space="preserve">للنظام التعليمي المصري </w:t>
      </w:r>
      <w:r w:rsidR="00765ECA" w:rsidRPr="003D5C12">
        <w:rPr>
          <w:rFonts w:asciiTheme="majorBidi" w:hAnsiTheme="majorBidi" w:cstheme="majorBidi"/>
          <w:sz w:val="20"/>
          <w:szCs w:val="20"/>
          <w:rtl/>
        </w:rPr>
        <w:t xml:space="preserve">تطوير المناهج بحيث تعتمد على الأنشطة والبحث أكثر، وتغيير فلسفة التعليم من المجموع فقط إلى المجموع مع التعلم الحقيقي، والنظام الجديد للثانوية والذي يقيس المهارات الحقيقية ومخرجات التعلم، وبناء الشخصية وتكريس الهوية واكتساب مهارات حياتية وفكرية وعلمية، </w:t>
      </w:r>
      <w:r w:rsidR="00E91484" w:rsidRPr="003D5C12">
        <w:rPr>
          <w:rFonts w:asciiTheme="majorBidi" w:hAnsiTheme="majorBidi" w:cstheme="majorBidi"/>
          <w:sz w:val="20"/>
          <w:szCs w:val="20"/>
          <w:rtl/>
        </w:rPr>
        <w:t>وفصل الامتحانات والتصحيح عن معلم الفصل الذى يتلخص دوره فى تدريب الطلاب على المادة لكى يحصلوا على أعلى ال</w:t>
      </w:r>
      <w:r w:rsidR="00007293" w:rsidRPr="003D5C12">
        <w:rPr>
          <w:rFonts w:asciiTheme="majorBidi" w:hAnsiTheme="majorBidi" w:cstheme="majorBidi"/>
          <w:sz w:val="20"/>
          <w:szCs w:val="20"/>
          <w:rtl/>
        </w:rPr>
        <w:t xml:space="preserve">درجات فى امتحانات ليست من وضعه </w:t>
      </w:r>
      <w:r w:rsidR="00007293" w:rsidRPr="003D5C12">
        <w:rPr>
          <w:rFonts w:asciiTheme="majorBidi" w:hAnsiTheme="majorBidi" w:cstheme="majorBidi" w:hint="cs"/>
          <w:sz w:val="20"/>
          <w:szCs w:val="20"/>
          <w:rtl/>
        </w:rPr>
        <w:t>أ</w:t>
      </w:r>
      <w:r w:rsidR="00E91484" w:rsidRPr="003D5C12">
        <w:rPr>
          <w:rFonts w:asciiTheme="majorBidi" w:hAnsiTheme="majorBidi" w:cstheme="majorBidi"/>
          <w:sz w:val="20"/>
          <w:szCs w:val="20"/>
          <w:rtl/>
        </w:rPr>
        <w:t>و تصحيحه</w:t>
      </w:r>
      <w:r w:rsidR="00D5137C" w:rsidRPr="003D5C12">
        <w:rPr>
          <w:rFonts w:asciiTheme="majorBidi" w:hAnsiTheme="majorBidi" w:cstheme="majorBidi"/>
          <w:sz w:val="20"/>
          <w:szCs w:val="20"/>
          <w:rtl/>
        </w:rPr>
        <w:t xml:space="preserve"> (اليوم السابع، ٤ نوفمبر، ٢٠١٧)</w:t>
      </w:r>
      <w:r w:rsidR="00A03B62" w:rsidRPr="003D5C12">
        <w:rPr>
          <w:rFonts w:asciiTheme="majorBidi" w:hAnsiTheme="majorBidi" w:cstheme="majorBidi"/>
          <w:sz w:val="20"/>
          <w:szCs w:val="20"/>
          <w:rtl/>
        </w:rPr>
        <w:t>.</w:t>
      </w:r>
    </w:p>
    <w:p w14:paraId="5D2C9E62" w14:textId="503671CD" w:rsidR="00BF0BE9" w:rsidRPr="003D5C12" w:rsidRDefault="00BF0BE9" w:rsidP="00D351B2">
      <w:pPr>
        <w:bidi/>
        <w:ind w:firstLine="566"/>
        <w:jc w:val="both"/>
        <w:rPr>
          <w:rFonts w:asciiTheme="majorBidi" w:hAnsiTheme="majorBidi" w:cstheme="majorBidi"/>
          <w:sz w:val="20"/>
          <w:szCs w:val="20"/>
        </w:rPr>
      </w:pPr>
      <w:r w:rsidRPr="003D5C12">
        <w:rPr>
          <w:rFonts w:asciiTheme="majorBidi" w:hAnsiTheme="majorBidi" w:cstheme="majorBidi"/>
          <w:sz w:val="20"/>
          <w:szCs w:val="20"/>
          <w:rtl/>
        </w:rPr>
        <w:t xml:space="preserve">ولما كانت المدارس الحكومية </w:t>
      </w:r>
      <w:r w:rsidR="00B727C8" w:rsidRPr="003D5C12">
        <w:rPr>
          <w:rFonts w:asciiTheme="majorBidi" w:hAnsiTheme="majorBidi" w:cstheme="majorBidi"/>
          <w:sz w:val="20"/>
          <w:szCs w:val="20"/>
          <w:rtl/>
        </w:rPr>
        <w:t>بما فيها</w:t>
      </w:r>
      <w:r w:rsidRPr="003D5C12">
        <w:rPr>
          <w:rFonts w:asciiTheme="majorBidi" w:hAnsiTheme="majorBidi" w:cstheme="majorBidi"/>
          <w:sz w:val="20"/>
          <w:szCs w:val="20"/>
          <w:rtl/>
        </w:rPr>
        <w:t xml:space="preserve"> المدارس الريفية تقوم بدور مهم في تعليم الافراد واعدادهم وتأهيلهم للقيام بادوارهم داخل المجتمع، وفي ظل ما يشهده المجتمع المصري من تغيرات سياسية واقتصادية واجتماعية </w:t>
      </w:r>
      <w:r w:rsidR="00C46E28" w:rsidRPr="003D5C12">
        <w:rPr>
          <w:rFonts w:asciiTheme="majorBidi" w:hAnsiTheme="majorBidi" w:cstheme="majorBidi" w:hint="cs"/>
          <w:sz w:val="20"/>
          <w:szCs w:val="20"/>
          <w:rtl/>
        </w:rPr>
        <w:t>وثقافية</w:t>
      </w:r>
      <w:r w:rsidRPr="003D5C12">
        <w:rPr>
          <w:rFonts w:asciiTheme="majorBidi" w:hAnsiTheme="majorBidi" w:cstheme="majorBidi"/>
          <w:sz w:val="20"/>
          <w:szCs w:val="20"/>
          <w:rtl/>
        </w:rPr>
        <w:t xml:space="preserve"> متسارعة فضلا</w:t>
      </w:r>
      <w:r w:rsidR="00007293" w:rsidRPr="003D5C12">
        <w:rPr>
          <w:rFonts w:asciiTheme="majorBidi" w:hAnsiTheme="majorBidi" w:cstheme="majorBidi" w:hint="cs"/>
          <w:sz w:val="20"/>
          <w:szCs w:val="20"/>
          <w:rtl/>
        </w:rPr>
        <w:t>ً</w:t>
      </w:r>
      <w:r w:rsidRPr="003D5C12">
        <w:rPr>
          <w:rFonts w:asciiTheme="majorBidi" w:hAnsiTheme="majorBidi" w:cstheme="majorBidi"/>
          <w:sz w:val="20"/>
          <w:szCs w:val="20"/>
          <w:rtl/>
        </w:rPr>
        <w:t xml:space="preserve"> عن الثورة المعلوماتية، ومبادرات تطوير النظام التعلمي والتي تركز في جوهرها علي التعلم فقد أصبحت المدارس الريفية تواجه مجموعة من التحديات والضغوط، الامر الذي يفرض عليها ضرورة الاستجابة السريعة لتلك الضغوط وذلك من خلال تطبيق وتبني أدوات واستراتيجيات إدارية وتنظيمية حديثة بهدف تحقيق أهدافها والقيام بأدوارها داخل المجتمع.</w:t>
      </w:r>
    </w:p>
    <w:p w14:paraId="7C0C485F" w14:textId="549E9542" w:rsidR="00A03B62" w:rsidRPr="003D5C12" w:rsidRDefault="00EC0287" w:rsidP="00D351B2">
      <w:pPr>
        <w:bidi/>
        <w:ind w:firstLine="566"/>
        <w:jc w:val="both"/>
        <w:rPr>
          <w:rFonts w:asciiTheme="majorBidi" w:hAnsiTheme="majorBidi" w:cstheme="majorBidi"/>
          <w:sz w:val="20"/>
          <w:szCs w:val="20"/>
          <w:rtl/>
        </w:rPr>
      </w:pPr>
      <w:r w:rsidRPr="003D5C12">
        <w:rPr>
          <w:rFonts w:asciiTheme="majorBidi" w:hAnsiTheme="majorBidi" w:cstheme="majorBidi"/>
          <w:sz w:val="20"/>
          <w:szCs w:val="20"/>
          <w:rtl/>
        </w:rPr>
        <w:t>وفي ضوء ذلك أصبحت هناك ضرورة لتتبني المدارس الحكومية ا</w:t>
      </w:r>
      <w:r w:rsidR="00C46E28" w:rsidRPr="003D5C12">
        <w:rPr>
          <w:rFonts w:asciiTheme="majorBidi" w:hAnsiTheme="majorBidi" w:cstheme="majorBidi"/>
          <w:sz w:val="20"/>
          <w:szCs w:val="20"/>
          <w:rtl/>
        </w:rPr>
        <w:t>لريفية مفهوم المنظمة المتعلمة ل</w:t>
      </w:r>
      <w:r w:rsidR="00C46E28" w:rsidRPr="003D5C12">
        <w:rPr>
          <w:rFonts w:asciiTheme="majorBidi" w:hAnsiTheme="majorBidi" w:cstheme="majorBidi" w:hint="cs"/>
          <w:sz w:val="20"/>
          <w:szCs w:val="20"/>
          <w:rtl/>
        </w:rPr>
        <w:t>أ</w:t>
      </w:r>
      <w:r w:rsidR="00C46E28" w:rsidRPr="003D5C12">
        <w:rPr>
          <w:rFonts w:asciiTheme="majorBidi" w:hAnsiTheme="majorBidi" w:cstheme="majorBidi"/>
          <w:sz w:val="20"/>
          <w:szCs w:val="20"/>
          <w:rtl/>
        </w:rPr>
        <w:t xml:space="preserve">ن التعلم </w:t>
      </w:r>
      <w:r w:rsidR="00C46E28" w:rsidRPr="003D5C12">
        <w:rPr>
          <w:rFonts w:asciiTheme="majorBidi" w:hAnsiTheme="majorBidi" w:cstheme="majorBidi" w:hint="cs"/>
          <w:sz w:val="20"/>
          <w:szCs w:val="20"/>
          <w:rtl/>
        </w:rPr>
        <w:t>أ</w:t>
      </w:r>
      <w:r w:rsidRPr="003D5C12">
        <w:rPr>
          <w:rFonts w:asciiTheme="majorBidi" w:hAnsiTheme="majorBidi" w:cstheme="majorBidi"/>
          <w:sz w:val="20"/>
          <w:szCs w:val="20"/>
          <w:rtl/>
        </w:rPr>
        <w:t>مر</w:t>
      </w:r>
      <w:r w:rsidR="000B6700" w:rsidRPr="003D5C12">
        <w:rPr>
          <w:rFonts w:asciiTheme="majorBidi" w:hAnsiTheme="majorBidi" w:cstheme="majorBidi"/>
          <w:sz w:val="20"/>
          <w:szCs w:val="20"/>
          <w:rtl/>
        </w:rPr>
        <w:t xml:space="preserve"> ضروري لاحداث التكيف مع التغيير،</w:t>
      </w:r>
      <w:r w:rsidR="00E46D64" w:rsidRPr="003D5C12">
        <w:rPr>
          <w:rFonts w:asciiTheme="majorBidi" w:hAnsiTheme="majorBidi" w:cstheme="majorBidi"/>
          <w:sz w:val="20"/>
          <w:szCs w:val="20"/>
          <w:rtl/>
        </w:rPr>
        <w:t xml:space="preserve"> </w:t>
      </w:r>
      <w:r w:rsidR="000B6700" w:rsidRPr="003D5C12">
        <w:rPr>
          <w:rFonts w:asciiTheme="majorBidi" w:hAnsiTheme="majorBidi" w:cstheme="majorBidi"/>
          <w:sz w:val="20"/>
          <w:szCs w:val="20"/>
          <w:rtl/>
        </w:rPr>
        <w:t>والتحول</w:t>
      </w:r>
      <w:r w:rsidR="00E46D64" w:rsidRPr="003D5C12">
        <w:rPr>
          <w:rFonts w:asciiTheme="majorBidi" w:hAnsiTheme="majorBidi" w:cstheme="majorBidi"/>
          <w:sz w:val="20"/>
          <w:szCs w:val="20"/>
          <w:rtl/>
        </w:rPr>
        <w:t xml:space="preserve"> الى</w:t>
      </w:r>
      <w:r w:rsidR="005E282C" w:rsidRPr="003D5C12">
        <w:rPr>
          <w:rFonts w:asciiTheme="majorBidi" w:hAnsiTheme="majorBidi" w:cstheme="majorBidi"/>
          <w:sz w:val="20"/>
          <w:szCs w:val="20"/>
          <w:rtl/>
        </w:rPr>
        <w:t xml:space="preserve"> منظمات متعلمة</w:t>
      </w:r>
      <w:r w:rsidR="0015522C" w:rsidRPr="003D5C12">
        <w:rPr>
          <w:rFonts w:asciiTheme="majorBidi" w:hAnsiTheme="majorBidi" w:cstheme="majorBidi"/>
          <w:sz w:val="20"/>
          <w:szCs w:val="20"/>
          <w:rtl/>
        </w:rPr>
        <w:t>،</w:t>
      </w:r>
      <w:r w:rsidR="005E282C" w:rsidRPr="003D5C12">
        <w:rPr>
          <w:rFonts w:asciiTheme="majorBidi" w:hAnsiTheme="majorBidi" w:cstheme="majorBidi"/>
          <w:sz w:val="20"/>
          <w:szCs w:val="20"/>
          <w:rtl/>
        </w:rPr>
        <w:t xml:space="preserve"> بالإضافة الى </w:t>
      </w:r>
      <w:r w:rsidR="00A03B62" w:rsidRPr="003D5C12">
        <w:rPr>
          <w:rFonts w:asciiTheme="majorBidi" w:hAnsiTheme="majorBidi" w:cstheme="majorBidi"/>
          <w:sz w:val="20"/>
          <w:szCs w:val="20"/>
          <w:rtl/>
        </w:rPr>
        <w:t>اتباع الأسلوب ا</w:t>
      </w:r>
      <w:r w:rsidR="00E67392" w:rsidRPr="003D5C12">
        <w:rPr>
          <w:rFonts w:asciiTheme="majorBidi" w:hAnsiTheme="majorBidi" w:cstheme="majorBidi"/>
          <w:sz w:val="20"/>
          <w:szCs w:val="20"/>
          <w:rtl/>
        </w:rPr>
        <w:t>لعلمي في تأهي</w:t>
      </w:r>
      <w:r w:rsidR="00C46E28" w:rsidRPr="003D5C12">
        <w:rPr>
          <w:rFonts w:asciiTheme="majorBidi" w:hAnsiTheme="majorBidi" w:cstheme="majorBidi"/>
          <w:sz w:val="20"/>
          <w:szCs w:val="20"/>
          <w:rtl/>
        </w:rPr>
        <w:t>ل و</w:t>
      </w:r>
      <w:r w:rsidR="00C46E28" w:rsidRPr="003D5C12">
        <w:rPr>
          <w:rFonts w:asciiTheme="majorBidi" w:hAnsiTheme="majorBidi" w:cstheme="majorBidi" w:hint="cs"/>
          <w:sz w:val="20"/>
          <w:szCs w:val="20"/>
          <w:rtl/>
        </w:rPr>
        <w:t>إ</w:t>
      </w:r>
      <w:r w:rsidR="00E67392" w:rsidRPr="003D5C12">
        <w:rPr>
          <w:rFonts w:asciiTheme="majorBidi" w:hAnsiTheme="majorBidi" w:cstheme="majorBidi"/>
          <w:sz w:val="20"/>
          <w:szCs w:val="20"/>
          <w:rtl/>
        </w:rPr>
        <w:t>عداد واستخدام م</w:t>
      </w:r>
      <w:r w:rsidR="00A03B62" w:rsidRPr="003D5C12">
        <w:rPr>
          <w:rFonts w:asciiTheme="majorBidi" w:hAnsiTheme="majorBidi" w:cstheme="majorBidi"/>
          <w:sz w:val="20"/>
          <w:szCs w:val="20"/>
          <w:rtl/>
        </w:rPr>
        <w:t>واردها البشرية افضل استخدام لتحسين أدائها، والارتقاء بمست</w:t>
      </w:r>
      <w:r w:rsidR="00C46E28" w:rsidRPr="003D5C12">
        <w:rPr>
          <w:rFonts w:asciiTheme="majorBidi" w:hAnsiTheme="majorBidi" w:cstheme="majorBidi"/>
          <w:sz w:val="20"/>
          <w:szCs w:val="20"/>
          <w:rtl/>
        </w:rPr>
        <w:t xml:space="preserve">وى خدماتها، بما يساهم في تحقيق </w:t>
      </w:r>
      <w:r w:rsidR="00C46E28" w:rsidRPr="003D5C12">
        <w:rPr>
          <w:rFonts w:asciiTheme="majorBidi" w:hAnsiTheme="majorBidi" w:cstheme="majorBidi" w:hint="cs"/>
          <w:sz w:val="20"/>
          <w:szCs w:val="20"/>
          <w:rtl/>
        </w:rPr>
        <w:t>أ</w:t>
      </w:r>
      <w:r w:rsidR="00A03B62" w:rsidRPr="003D5C12">
        <w:rPr>
          <w:rFonts w:asciiTheme="majorBidi" w:hAnsiTheme="majorBidi" w:cstheme="majorBidi"/>
          <w:sz w:val="20"/>
          <w:szCs w:val="20"/>
          <w:rtl/>
        </w:rPr>
        <w:t xml:space="preserve">هداف النظام التعليمي الجديد. </w:t>
      </w:r>
    </w:p>
    <w:p w14:paraId="7EF0E61C" w14:textId="6DC82570" w:rsidR="004C1D4E" w:rsidRPr="003D5C12" w:rsidRDefault="00B4592A" w:rsidP="00D351B2">
      <w:pPr>
        <w:bidi/>
        <w:ind w:firstLine="566"/>
        <w:jc w:val="both"/>
        <w:rPr>
          <w:rFonts w:asciiTheme="majorBidi" w:hAnsiTheme="majorBidi" w:cstheme="majorBidi"/>
          <w:sz w:val="20"/>
          <w:szCs w:val="20"/>
          <w:rtl/>
        </w:rPr>
      </w:pPr>
      <w:r w:rsidRPr="003D5C12">
        <w:rPr>
          <w:rFonts w:asciiTheme="majorBidi" w:hAnsiTheme="majorBidi" w:cstheme="majorBidi"/>
          <w:sz w:val="20"/>
          <w:szCs w:val="20"/>
          <w:rtl/>
        </w:rPr>
        <w:t>و</w:t>
      </w:r>
      <w:r w:rsidR="005E282C" w:rsidRPr="003D5C12">
        <w:rPr>
          <w:rFonts w:asciiTheme="majorBidi" w:hAnsiTheme="majorBidi" w:cstheme="majorBidi"/>
          <w:sz w:val="20"/>
          <w:szCs w:val="20"/>
          <w:rtl/>
        </w:rPr>
        <w:t xml:space="preserve">علي الرغم من الاهتمام المتزايد </w:t>
      </w:r>
      <w:r w:rsidR="000B6700" w:rsidRPr="003D5C12">
        <w:rPr>
          <w:rFonts w:asciiTheme="majorBidi" w:hAnsiTheme="majorBidi" w:cstheme="majorBidi"/>
          <w:sz w:val="20"/>
          <w:szCs w:val="20"/>
          <w:rtl/>
        </w:rPr>
        <w:t>بمفهوم وضوابط ومقومات</w:t>
      </w:r>
      <w:r w:rsidR="005E282C" w:rsidRPr="003D5C12">
        <w:rPr>
          <w:rFonts w:asciiTheme="majorBidi" w:hAnsiTheme="majorBidi" w:cstheme="majorBidi"/>
          <w:sz w:val="20"/>
          <w:szCs w:val="20"/>
          <w:rtl/>
        </w:rPr>
        <w:t xml:space="preserve"> المنظ</w:t>
      </w:r>
      <w:r w:rsidR="00C46E28" w:rsidRPr="003D5C12">
        <w:rPr>
          <w:rFonts w:asciiTheme="majorBidi" w:hAnsiTheme="majorBidi" w:cstheme="majorBidi"/>
          <w:sz w:val="20"/>
          <w:szCs w:val="20"/>
          <w:rtl/>
        </w:rPr>
        <w:t xml:space="preserve">مة المتعلمة في الدول المتقدمة، </w:t>
      </w:r>
      <w:r w:rsidR="00C46E28" w:rsidRPr="003D5C12">
        <w:rPr>
          <w:rFonts w:asciiTheme="majorBidi" w:hAnsiTheme="majorBidi" w:cstheme="majorBidi" w:hint="cs"/>
          <w:sz w:val="20"/>
          <w:szCs w:val="20"/>
          <w:rtl/>
        </w:rPr>
        <w:t>إ</w:t>
      </w:r>
      <w:r w:rsidR="005E282C" w:rsidRPr="003D5C12">
        <w:rPr>
          <w:rFonts w:asciiTheme="majorBidi" w:hAnsiTheme="majorBidi" w:cstheme="majorBidi"/>
          <w:sz w:val="20"/>
          <w:szCs w:val="20"/>
          <w:rtl/>
        </w:rPr>
        <w:t xml:space="preserve">لا ان الاهتمام به كمجال بحثي وتطبيقي في الدول العربية لا يزال محدود. فقد </w:t>
      </w:r>
      <w:r w:rsidRPr="003D5C12">
        <w:rPr>
          <w:rFonts w:asciiTheme="majorBidi" w:hAnsiTheme="majorBidi" w:cstheme="majorBidi"/>
          <w:sz w:val="20"/>
          <w:szCs w:val="20"/>
          <w:rtl/>
        </w:rPr>
        <w:t>ذكرت شريفي (٢٠١٦: ٩٢) انه علي الرغم من ان التعلم التنظيمي يساعد المنظمة على التكيف والتعامل الجيد مع بيئتها وما يحدث فيها من تغيرات متسارعة، وذلك من خلال الاستغلال ال</w:t>
      </w:r>
      <w:r w:rsidR="00C46E28" w:rsidRPr="003D5C12">
        <w:rPr>
          <w:rFonts w:asciiTheme="majorBidi" w:hAnsiTheme="majorBidi" w:cstheme="majorBidi"/>
          <w:sz w:val="20"/>
          <w:szCs w:val="20"/>
          <w:rtl/>
        </w:rPr>
        <w:t xml:space="preserve">أمثل للقدرات الفكرية للعاملين، </w:t>
      </w:r>
      <w:r w:rsidR="00C46E28" w:rsidRPr="003D5C12">
        <w:rPr>
          <w:rFonts w:asciiTheme="majorBidi" w:hAnsiTheme="majorBidi" w:cstheme="majorBidi" w:hint="cs"/>
          <w:sz w:val="20"/>
          <w:szCs w:val="20"/>
          <w:rtl/>
        </w:rPr>
        <w:t>إ</w:t>
      </w:r>
      <w:r w:rsidRPr="003D5C12">
        <w:rPr>
          <w:rFonts w:asciiTheme="majorBidi" w:hAnsiTheme="majorBidi" w:cstheme="majorBidi"/>
          <w:sz w:val="20"/>
          <w:szCs w:val="20"/>
          <w:rtl/>
        </w:rPr>
        <w:t>لا انه لا يز</w:t>
      </w:r>
      <w:r w:rsidR="00C46E28" w:rsidRPr="003D5C12">
        <w:rPr>
          <w:rFonts w:asciiTheme="majorBidi" w:hAnsiTheme="majorBidi" w:cstheme="majorBidi"/>
          <w:sz w:val="20"/>
          <w:szCs w:val="20"/>
          <w:rtl/>
        </w:rPr>
        <w:t>ال تطبيق هذا المفهوم مقتصر</w:t>
      </w:r>
      <w:r w:rsidRPr="003D5C12">
        <w:rPr>
          <w:rFonts w:asciiTheme="majorBidi" w:hAnsiTheme="majorBidi" w:cstheme="majorBidi"/>
          <w:sz w:val="20"/>
          <w:szCs w:val="20"/>
          <w:rtl/>
        </w:rPr>
        <w:t xml:space="preserve"> عل</w:t>
      </w:r>
      <w:r w:rsidR="005E282C" w:rsidRPr="003D5C12">
        <w:rPr>
          <w:rFonts w:asciiTheme="majorBidi" w:hAnsiTheme="majorBidi" w:cstheme="majorBidi"/>
          <w:sz w:val="20"/>
          <w:szCs w:val="20"/>
          <w:rtl/>
        </w:rPr>
        <w:t xml:space="preserve">ى عدد قليل من المنظمات </w:t>
      </w:r>
      <w:r w:rsidRPr="003D5C12">
        <w:rPr>
          <w:rFonts w:asciiTheme="majorBidi" w:hAnsiTheme="majorBidi" w:cstheme="majorBidi"/>
          <w:sz w:val="20"/>
          <w:szCs w:val="20"/>
          <w:rtl/>
        </w:rPr>
        <w:t xml:space="preserve">العربية. </w:t>
      </w:r>
      <w:r w:rsidR="00751367" w:rsidRPr="003D5C12">
        <w:rPr>
          <w:rFonts w:asciiTheme="majorBidi" w:hAnsiTheme="majorBidi" w:cstheme="majorBidi"/>
          <w:sz w:val="20"/>
          <w:szCs w:val="20"/>
          <w:rtl/>
        </w:rPr>
        <w:t xml:space="preserve">كما </w:t>
      </w:r>
      <w:r w:rsidR="00A44262" w:rsidRPr="003D5C12">
        <w:rPr>
          <w:rFonts w:asciiTheme="majorBidi" w:hAnsiTheme="majorBidi" w:cstheme="majorBidi"/>
          <w:sz w:val="20"/>
          <w:szCs w:val="20"/>
          <w:rtl/>
        </w:rPr>
        <w:t xml:space="preserve">اوصت العديد من الدراسات السابقة الى اجراء مزيد من البحوث في موضوع المنظمة المتعلمة خاصة في المنظمات والأجهزة الحكومية على سبيل المثال، دراسة </w:t>
      </w:r>
      <w:r w:rsidR="00B21E8B" w:rsidRPr="003D5C12">
        <w:rPr>
          <w:rFonts w:asciiTheme="majorBidi" w:hAnsiTheme="majorBidi" w:cstheme="majorBidi"/>
          <w:sz w:val="20"/>
          <w:szCs w:val="20"/>
          <w:rtl/>
        </w:rPr>
        <w:t>(</w:t>
      </w:r>
      <w:r w:rsidR="00A44262" w:rsidRPr="003D5C12">
        <w:rPr>
          <w:rFonts w:asciiTheme="majorBidi" w:hAnsiTheme="majorBidi" w:cstheme="majorBidi"/>
          <w:sz w:val="20"/>
          <w:szCs w:val="20"/>
          <w:rtl/>
        </w:rPr>
        <w:t xml:space="preserve"> </w:t>
      </w:r>
      <w:r w:rsidR="00A44262" w:rsidRPr="003D5C12">
        <w:rPr>
          <w:rFonts w:asciiTheme="majorBidi" w:hAnsiTheme="majorBidi" w:cstheme="majorBidi"/>
          <w:sz w:val="20"/>
          <w:szCs w:val="20"/>
        </w:rPr>
        <w:t xml:space="preserve">Moynihan &amp; </w:t>
      </w:r>
      <w:proofErr w:type="spellStart"/>
      <w:r w:rsidR="00A44262" w:rsidRPr="003D5C12">
        <w:rPr>
          <w:rFonts w:asciiTheme="majorBidi" w:hAnsiTheme="majorBidi" w:cstheme="majorBidi"/>
          <w:sz w:val="20"/>
          <w:szCs w:val="20"/>
        </w:rPr>
        <w:t>Landuyt</w:t>
      </w:r>
      <w:proofErr w:type="spellEnd"/>
      <w:r w:rsidR="00A44262" w:rsidRPr="003D5C12">
        <w:rPr>
          <w:rFonts w:asciiTheme="majorBidi" w:hAnsiTheme="majorBidi" w:cstheme="majorBidi"/>
          <w:sz w:val="20"/>
          <w:szCs w:val="20"/>
        </w:rPr>
        <w:t>, 2009</w:t>
      </w:r>
      <w:r w:rsidR="00A44262" w:rsidRPr="003D5C12">
        <w:rPr>
          <w:rFonts w:asciiTheme="majorBidi" w:hAnsiTheme="majorBidi" w:cstheme="majorBidi"/>
          <w:sz w:val="20"/>
          <w:szCs w:val="20"/>
          <w:rtl/>
        </w:rPr>
        <w:t>).</w:t>
      </w:r>
    </w:p>
    <w:p w14:paraId="77BAF2D0" w14:textId="6683B0B2" w:rsidR="00285459" w:rsidRPr="003D5C12" w:rsidRDefault="00285459" w:rsidP="00D351B2">
      <w:pPr>
        <w:bidi/>
        <w:ind w:firstLine="566"/>
        <w:jc w:val="both"/>
        <w:rPr>
          <w:rFonts w:asciiTheme="majorBidi" w:hAnsiTheme="majorBidi" w:cstheme="majorBidi"/>
          <w:sz w:val="20"/>
          <w:szCs w:val="20"/>
          <w:rtl/>
        </w:rPr>
      </w:pPr>
      <w:r w:rsidRPr="003D5C12">
        <w:rPr>
          <w:rFonts w:asciiTheme="majorBidi" w:hAnsiTheme="majorBidi" w:cstheme="majorBidi"/>
          <w:sz w:val="20"/>
          <w:szCs w:val="20"/>
          <w:rtl/>
        </w:rPr>
        <w:lastRenderedPageBreak/>
        <w:t>ومن خلال البحث في التراث العلمي</w:t>
      </w:r>
      <w:r w:rsidR="00677B46" w:rsidRPr="003D5C12">
        <w:rPr>
          <w:rFonts w:asciiTheme="majorBidi" w:hAnsiTheme="majorBidi" w:cstheme="majorBidi"/>
          <w:sz w:val="20"/>
          <w:szCs w:val="20"/>
          <w:rtl/>
        </w:rPr>
        <w:t xml:space="preserve"> وقواعد البيانات</w:t>
      </w:r>
      <w:r w:rsidRPr="003D5C12">
        <w:rPr>
          <w:rFonts w:asciiTheme="majorBidi" w:hAnsiTheme="majorBidi" w:cstheme="majorBidi"/>
          <w:sz w:val="20"/>
          <w:szCs w:val="20"/>
          <w:rtl/>
        </w:rPr>
        <w:t xml:space="preserve">، </w:t>
      </w:r>
      <w:r w:rsidR="00077D64" w:rsidRPr="003D5C12">
        <w:rPr>
          <w:rFonts w:asciiTheme="majorBidi" w:hAnsiTheme="majorBidi" w:cstheme="majorBidi"/>
          <w:sz w:val="20"/>
          <w:szCs w:val="20"/>
          <w:rtl/>
        </w:rPr>
        <w:t>وجد الياحث ندرة</w:t>
      </w:r>
      <w:r w:rsidR="00677B46" w:rsidRPr="003D5C12">
        <w:rPr>
          <w:rFonts w:asciiTheme="majorBidi" w:hAnsiTheme="majorBidi" w:cstheme="majorBidi"/>
          <w:sz w:val="20"/>
          <w:szCs w:val="20"/>
          <w:rtl/>
        </w:rPr>
        <w:t xml:space="preserve"> </w:t>
      </w:r>
      <w:r w:rsidR="00077D64" w:rsidRPr="003D5C12">
        <w:rPr>
          <w:rFonts w:asciiTheme="majorBidi" w:hAnsiTheme="majorBidi" w:cstheme="majorBidi"/>
          <w:sz w:val="20"/>
          <w:szCs w:val="20"/>
          <w:rtl/>
        </w:rPr>
        <w:t>في</w:t>
      </w:r>
      <w:r w:rsidR="00677B46" w:rsidRPr="003D5C12">
        <w:rPr>
          <w:rFonts w:asciiTheme="majorBidi" w:hAnsiTheme="majorBidi" w:cstheme="majorBidi"/>
          <w:sz w:val="20"/>
          <w:szCs w:val="20"/>
          <w:rtl/>
        </w:rPr>
        <w:t xml:space="preserve"> ال</w:t>
      </w:r>
      <w:r w:rsidRPr="003D5C12">
        <w:rPr>
          <w:rFonts w:asciiTheme="majorBidi" w:hAnsiTheme="majorBidi" w:cstheme="majorBidi"/>
          <w:sz w:val="20"/>
          <w:szCs w:val="20"/>
          <w:rtl/>
        </w:rPr>
        <w:t xml:space="preserve">دراسات </w:t>
      </w:r>
      <w:r w:rsidR="00677B46" w:rsidRPr="003D5C12">
        <w:rPr>
          <w:rFonts w:asciiTheme="majorBidi" w:hAnsiTheme="majorBidi" w:cstheme="majorBidi"/>
          <w:sz w:val="20"/>
          <w:szCs w:val="20"/>
          <w:rtl/>
        </w:rPr>
        <w:t xml:space="preserve">التي </w:t>
      </w:r>
      <w:r w:rsidR="005E2A56" w:rsidRPr="003D5C12">
        <w:rPr>
          <w:rFonts w:asciiTheme="majorBidi" w:hAnsiTheme="majorBidi" w:cstheme="majorBidi"/>
          <w:sz w:val="20"/>
          <w:szCs w:val="20"/>
          <w:rtl/>
        </w:rPr>
        <w:t xml:space="preserve">تناولت </w:t>
      </w:r>
      <w:r w:rsidR="000C3652" w:rsidRPr="003D5C12">
        <w:rPr>
          <w:rFonts w:asciiTheme="majorBidi" w:hAnsiTheme="majorBidi" w:cstheme="majorBidi"/>
          <w:sz w:val="20"/>
          <w:szCs w:val="20"/>
          <w:rtl/>
        </w:rPr>
        <w:t>تطبيق ابعاد المنظمة المتعلمة في</w:t>
      </w:r>
      <w:r w:rsidRPr="003D5C12">
        <w:rPr>
          <w:rFonts w:asciiTheme="majorBidi" w:hAnsiTheme="majorBidi" w:cstheme="majorBidi"/>
          <w:sz w:val="20"/>
          <w:szCs w:val="20"/>
          <w:rtl/>
        </w:rPr>
        <w:t xml:space="preserve"> المدارس</w:t>
      </w:r>
      <w:r w:rsidR="000C3652" w:rsidRPr="003D5C12">
        <w:rPr>
          <w:rFonts w:asciiTheme="majorBidi" w:hAnsiTheme="majorBidi" w:cstheme="majorBidi"/>
          <w:sz w:val="20"/>
          <w:szCs w:val="20"/>
          <w:rtl/>
        </w:rPr>
        <w:t xml:space="preserve"> الحكومية في البيئة</w:t>
      </w:r>
      <w:r w:rsidR="00C46E28" w:rsidRPr="003D5C12">
        <w:rPr>
          <w:rFonts w:asciiTheme="majorBidi" w:hAnsiTheme="majorBidi" w:cstheme="majorBidi"/>
          <w:sz w:val="20"/>
          <w:szCs w:val="20"/>
          <w:rtl/>
        </w:rPr>
        <w:t xml:space="preserve"> الريفية</w:t>
      </w:r>
      <w:r w:rsidRPr="003D5C12">
        <w:rPr>
          <w:rFonts w:asciiTheme="majorBidi" w:hAnsiTheme="majorBidi" w:cstheme="majorBidi"/>
          <w:sz w:val="20"/>
          <w:szCs w:val="20"/>
          <w:rtl/>
        </w:rPr>
        <w:t xml:space="preserve">، مما دفع الباحث </w:t>
      </w:r>
      <w:r w:rsidR="00430810" w:rsidRPr="003D5C12">
        <w:rPr>
          <w:rFonts w:asciiTheme="majorBidi" w:hAnsiTheme="majorBidi" w:cstheme="majorBidi"/>
          <w:sz w:val="20"/>
          <w:szCs w:val="20"/>
          <w:rtl/>
        </w:rPr>
        <w:t>ل</w:t>
      </w:r>
      <w:r w:rsidRPr="003D5C12">
        <w:rPr>
          <w:rFonts w:asciiTheme="majorBidi" w:hAnsiTheme="majorBidi" w:cstheme="majorBidi"/>
          <w:sz w:val="20"/>
          <w:szCs w:val="20"/>
          <w:rtl/>
        </w:rPr>
        <w:t xml:space="preserve">تناول هذا الموضوع لمعرفة </w:t>
      </w:r>
      <w:r w:rsidR="00C46E28" w:rsidRPr="003D5C12">
        <w:rPr>
          <w:rFonts w:asciiTheme="majorBidi" w:hAnsiTheme="majorBidi" w:cstheme="majorBidi"/>
          <w:sz w:val="20"/>
          <w:szCs w:val="20"/>
          <w:rtl/>
        </w:rPr>
        <w:t xml:space="preserve">مدى تطبيق </w:t>
      </w:r>
      <w:r w:rsidR="00C46E28" w:rsidRPr="003D5C12">
        <w:rPr>
          <w:rFonts w:asciiTheme="majorBidi" w:hAnsiTheme="majorBidi" w:cstheme="majorBidi" w:hint="cs"/>
          <w:sz w:val="20"/>
          <w:szCs w:val="20"/>
          <w:rtl/>
        </w:rPr>
        <w:t>أ</w:t>
      </w:r>
      <w:r w:rsidRPr="003D5C12">
        <w:rPr>
          <w:rFonts w:asciiTheme="majorBidi" w:hAnsiTheme="majorBidi" w:cstheme="majorBidi"/>
          <w:sz w:val="20"/>
          <w:szCs w:val="20"/>
          <w:rtl/>
        </w:rPr>
        <w:t>بعاد المنظمة المتعلمة في المدارس الريفية في قرية نواج بمحافظة الغربية</w:t>
      </w:r>
      <w:r w:rsidR="000C3652" w:rsidRPr="003D5C12">
        <w:rPr>
          <w:rFonts w:asciiTheme="majorBidi" w:hAnsiTheme="majorBidi" w:cstheme="majorBidi"/>
          <w:sz w:val="20"/>
          <w:szCs w:val="20"/>
          <w:rtl/>
        </w:rPr>
        <w:t>.</w:t>
      </w:r>
    </w:p>
    <w:p w14:paraId="5D05C2F8" w14:textId="6A1FC60C" w:rsidR="001E7BE3" w:rsidRPr="003D5C12" w:rsidRDefault="00E67392" w:rsidP="001B4E8F">
      <w:pPr>
        <w:bidi/>
        <w:ind w:hanging="1"/>
        <w:jc w:val="both"/>
        <w:rPr>
          <w:rFonts w:asciiTheme="majorBidi" w:hAnsiTheme="majorBidi" w:cstheme="majorBidi"/>
          <w:sz w:val="20"/>
          <w:szCs w:val="20"/>
          <w:rtl/>
        </w:rPr>
      </w:pPr>
      <w:r w:rsidRPr="001B4E8F">
        <w:rPr>
          <w:rFonts w:asciiTheme="majorBidi" w:hAnsiTheme="majorBidi" w:cstheme="majorBidi"/>
          <w:b/>
          <w:bCs/>
          <w:sz w:val="20"/>
          <w:szCs w:val="20"/>
          <w:rtl/>
        </w:rPr>
        <w:t>و</w:t>
      </w:r>
      <w:r w:rsidR="00E206EA" w:rsidRPr="001B4E8F">
        <w:rPr>
          <w:rFonts w:asciiTheme="majorBidi" w:hAnsiTheme="majorBidi" w:cstheme="majorBidi"/>
          <w:b/>
          <w:bCs/>
          <w:sz w:val="20"/>
          <w:szCs w:val="20"/>
          <w:rtl/>
        </w:rPr>
        <w:t xml:space="preserve">بناءً على ذلك </w:t>
      </w:r>
      <w:r w:rsidR="00285459" w:rsidRPr="001B4E8F">
        <w:rPr>
          <w:rFonts w:asciiTheme="majorBidi" w:hAnsiTheme="majorBidi" w:cstheme="majorBidi"/>
          <w:b/>
          <w:bCs/>
          <w:sz w:val="20"/>
          <w:szCs w:val="20"/>
          <w:rtl/>
        </w:rPr>
        <w:t>يمكن صياغة</w:t>
      </w:r>
      <w:r w:rsidR="001E7BE3" w:rsidRPr="001B4E8F">
        <w:rPr>
          <w:rFonts w:asciiTheme="majorBidi" w:hAnsiTheme="majorBidi" w:cstheme="majorBidi"/>
          <w:b/>
          <w:bCs/>
          <w:sz w:val="20"/>
          <w:szCs w:val="20"/>
          <w:rtl/>
        </w:rPr>
        <w:t xml:space="preserve"> </w:t>
      </w:r>
      <w:r w:rsidRPr="001B4E8F">
        <w:rPr>
          <w:rFonts w:asciiTheme="majorBidi" w:hAnsiTheme="majorBidi" w:cstheme="majorBidi"/>
          <w:b/>
          <w:bCs/>
          <w:sz w:val="20"/>
          <w:szCs w:val="20"/>
          <w:rtl/>
        </w:rPr>
        <w:t>المشكلة البحثية</w:t>
      </w:r>
      <w:r w:rsidR="001E7BE3" w:rsidRPr="001B4E8F">
        <w:rPr>
          <w:rFonts w:asciiTheme="majorBidi" w:hAnsiTheme="majorBidi" w:cstheme="majorBidi"/>
          <w:b/>
          <w:bCs/>
          <w:sz w:val="20"/>
          <w:szCs w:val="20"/>
          <w:rtl/>
        </w:rPr>
        <w:t xml:space="preserve"> في السؤال الرئيس التالي</w:t>
      </w:r>
      <w:r w:rsidR="001E7BE3" w:rsidRPr="003D5C12">
        <w:rPr>
          <w:rFonts w:asciiTheme="majorBidi" w:hAnsiTheme="majorBidi" w:cstheme="majorBidi"/>
          <w:sz w:val="20"/>
          <w:szCs w:val="20"/>
          <w:rtl/>
        </w:rPr>
        <w:t>:</w:t>
      </w:r>
    </w:p>
    <w:p w14:paraId="464B24CF" w14:textId="77777777" w:rsidR="0005111C" w:rsidRPr="003D5C12" w:rsidRDefault="00983C2B" w:rsidP="00371937">
      <w:pPr>
        <w:bidi/>
        <w:jc w:val="both"/>
        <w:rPr>
          <w:rFonts w:asciiTheme="majorBidi" w:hAnsiTheme="majorBidi" w:cstheme="majorBidi"/>
          <w:sz w:val="20"/>
          <w:szCs w:val="20"/>
          <w:rtl/>
        </w:rPr>
      </w:pPr>
      <w:r w:rsidRPr="003D5C12">
        <w:rPr>
          <w:rFonts w:asciiTheme="majorBidi" w:hAnsiTheme="majorBidi" w:cstheme="majorBidi"/>
          <w:sz w:val="20"/>
          <w:szCs w:val="20"/>
          <w:rtl/>
        </w:rPr>
        <w:t xml:space="preserve">الى أي مدي </w:t>
      </w:r>
      <w:r w:rsidR="00751367" w:rsidRPr="003D5C12">
        <w:rPr>
          <w:rFonts w:asciiTheme="majorBidi" w:hAnsiTheme="majorBidi" w:cstheme="majorBidi"/>
          <w:sz w:val="20"/>
          <w:szCs w:val="20"/>
          <w:rtl/>
        </w:rPr>
        <w:t>يمكن اعتبار</w:t>
      </w:r>
      <w:r w:rsidRPr="003D5C12">
        <w:rPr>
          <w:rFonts w:asciiTheme="majorBidi" w:hAnsiTheme="majorBidi" w:cstheme="majorBidi"/>
          <w:sz w:val="20"/>
          <w:szCs w:val="20"/>
          <w:rtl/>
        </w:rPr>
        <w:t xml:space="preserve"> المدارس الحكومية في قرية نواج بمحافظة الغربية </w:t>
      </w:r>
      <w:r w:rsidR="001E7BE3" w:rsidRPr="003D5C12">
        <w:rPr>
          <w:rFonts w:asciiTheme="majorBidi" w:hAnsiTheme="majorBidi" w:cstheme="majorBidi"/>
          <w:sz w:val="20"/>
          <w:szCs w:val="20"/>
          <w:rtl/>
        </w:rPr>
        <w:t xml:space="preserve"> </w:t>
      </w:r>
      <w:r w:rsidRPr="003D5C12">
        <w:rPr>
          <w:rFonts w:asciiTheme="majorBidi" w:hAnsiTheme="majorBidi" w:cstheme="majorBidi"/>
          <w:sz w:val="20"/>
          <w:szCs w:val="20"/>
          <w:rtl/>
        </w:rPr>
        <w:t xml:space="preserve">منظمات </w:t>
      </w:r>
      <w:r w:rsidR="00285459" w:rsidRPr="003D5C12">
        <w:rPr>
          <w:rFonts w:asciiTheme="majorBidi" w:hAnsiTheme="majorBidi" w:cstheme="majorBidi"/>
          <w:sz w:val="20"/>
          <w:szCs w:val="20"/>
          <w:rtl/>
        </w:rPr>
        <w:t>متعلمة</w:t>
      </w:r>
      <w:r w:rsidR="001E7BE3" w:rsidRPr="003D5C12">
        <w:rPr>
          <w:rFonts w:asciiTheme="majorBidi" w:hAnsiTheme="majorBidi" w:cstheme="majorBidi"/>
          <w:sz w:val="20"/>
          <w:szCs w:val="20"/>
          <w:rtl/>
        </w:rPr>
        <w:t>؟</w:t>
      </w:r>
    </w:p>
    <w:p w14:paraId="02752647" w14:textId="76758BA9" w:rsidR="0005111C" w:rsidRPr="003D5C12" w:rsidRDefault="0005111C" w:rsidP="00371937">
      <w:pPr>
        <w:bidi/>
        <w:jc w:val="both"/>
        <w:rPr>
          <w:rFonts w:asciiTheme="majorBidi" w:hAnsiTheme="majorBidi" w:cstheme="majorBidi"/>
          <w:sz w:val="20"/>
          <w:szCs w:val="20"/>
          <w:rtl/>
        </w:rPr>
      </w:pPr>
      <w:r w:rsidRPr="003D5C12">
        <w:rPr>
          <w:rFonts w:asciiTheme="majorBidi" w:hAnsiTheme="majorBidi" w:cstheme="majorBidi"/>
          <w:sz w:val="20"/>
          <w:szCs w:val="20"/>
          <w:rtl/>
        </w:rPr>
        <w:t>ويتفرع من هذا السؤال الرئيس الأسئلة الفرعية التالية:</w:t>
      </w:r>
    </w:p>
    <w:p w14:paraId="3C4393D4" w14:textId="213D85E3" w:rsidR="0005111C" w:rsidRPr="003D5C12" w:rsidRDefault="00A562F0" w:rsidP="001B4E8F">
      <w:pPr>
        <w:bidi/>
        <w:ind w:left="282" w:hanging="282"/>
        <w:jc w:val="both"/>
        <w:rPr>
          <w:rFonts w:asciiTheme="majorBidi" w:hAnsiTheme="majorBidi" w:cstheme="majorBidi"/>
          <w:sz w:val="20"/>
          <w:szCs w:val="20"/>
          <w:rtl/>
        </w:rPr>
      </w:pPr>
      <w:r w:rsidRPr="003D5C12">
        <w:rPr>
          <w:rFonts w:asciiTheme="majorBidi" w:hAnsiTheme="majorBidi" w:cstheme="majorBidi"/>
          <w:sz w:val="20"/>
          <w:szCs w:val="20"/>
          <w:rtl/>
        </w:rPr>
        <w:t>١</w:t>
      </w:r>
      <w:r w:rsidR="0005111C" w:rsidRPr="003D5C12">
        <w:rPr>
          <w:rFonts w:asciiTheme="majorBidi" w:hAnsiTheme="majorBidi" w:cstheme="majorBidi"/>
          <w:sz w:val="20"/>
          <w:szCs w:val="20"/>
          <w:rtl/>
        </w:rPr>
        <w:t xml:space="preserve">- </w:t>
      </w:r>
      <w:r w:rsidR="00503392" w:rsidRPr="003D5C12">
        <w:rPr>
          <w:rFonts w:asciiTheme="majorBidi" w:hAnsiTheme="majorBidi" w:cstheme="majorBidi"/>
          <w:sz w:val="20"/>
          <w:szCs w:val="20"/>
          <w:rtl/>
        </w:rPr>
        <w:t>ما</w:t>
      </w:r>
      <w:r w:rsidR="006672F1" w:rsidRPr="003D5C12">
        <w:rPr>
          <w:rFonts w:asciiTheme="majorBidi" w:hAnsiTheme="majorBidi" w:cstheme="majorBidi"/>
          <w:sz w:val="20"/>
          <w:szCs w:val="20"/>
          <w:rtl/>
        </w:rPr>
        <w:t>هى</w:t>
      </w:r>
      <w:r w:rsidR="00503392" w:rsidRPr="003D5C12">
        <w:rPr>
          <w:rFonts w:asciiTheme="majorBidi" w:hAnsiTheme="majorBidi" w:cstheme="majorBidi"/>
          <w:sz w:val="20"/>
          <w:szCs w:val="20"/>
          <w:rtl/>
        </w:rPr>
        <w:t xml:space="preserve"> </w:t>
      </w:r>
      <w:r w:rsidR="001165BE" w:rsidRPr="003D5C12">
        <w:rPr>
          <w:rFonts w:asciiTheme="majorBidi" w:hAnsiTheme="majorBidi" w:cstheme="majorBidi"/>
          <w:sz w:val="20"/>
          <w:szCs w:val="20"/>
          <w:rtl/>
        </w:rPr>
        <w:t>درجة</w:t>
      </w:r>
      <w:r w:rsidR="002D1E1C" w:rsidRPr="003D5C12">
        <w:rPr>
          <w:rFonts w:asciiTheme="majorBidi" w:hAnsiTheme="majorBidi" w:cstheme="majorBidi"/>
          <w:sz w:val="20"/>
          <w:szCs w:val="20"/>
          <w:rtl/>
        </w:rPr>
        <w:t xml:space="preserve"> </w:t>
      </w:r>
      <w:r w:rsidR="001165BE" w:rsidRPr="003D5C12">
        <w:rPr>
          <w:rFonts w:asciiTheme="majorBidi" w:hAnsiTheme="majorBidi" w:cstheme="majorBidi"/>
          <w:sz w:val="20"/>
          <w:szCs w:val="20"/>
          <w:rtl/>
        </w:rPr>
        <w:t>تطبيق</w:t>
      </w:r>
      <w:r w:rsidR="00503392" w:rsidRPr="003D5C12">
        <w:rPr>
          <w:rFonts w:asciiTheme="majorBidi" w:hAnsiTheme="majorBidi" w:cstheme="majorBidi"/>
          <w:sz w:val="20"/>
          <w:szCs w:val="20"/>
          <w:rtl/>
        </w:rPr>
        <w:t xml:space="preserve"> </w:t>
      </w:r>
      <w:r w:rsidR="002D1E1C" w:rsidRPr="003D5C12">
        <w:rPr>
          <w:rFonts w:asciiTheme="majorBidi" w:hAnsiTheme="majorBidi" w:cstheme="majorBidi"/>
          <w:sz w:val="20"/>
          <w:szCs w:val="20"/>
          <w:rtl/>
        </w:rPr>
        <w:t>أبعاد المنظمة</w:t>
      </w:r>
      <w:r w:rsidR="00503392" w:rsidRPr="003D5C12">
        <w:rPr>
          <w:rFonts w:asciiTheme="majorBidi" w:hAnsiTheme="majorBidi" w:cstheme="majorBidi"/>
          <w:sz w:val="20"/>
          <w:szCs w:val="20"/>
          <w:rtl/>
        </w:rPr>
        <w:t xml:space="preserve"> </w:t>
      </w:r>
      <w:r w:rsidR="002D1E1C" w:rsidRPr="003D5C12">
        <w:rPr>
          <w:rFonts w:asciiTheme="majorBidi" w:hAnsiTheme="majorBidi" w:cstheme="majorBidi"/>
          <w:sz w:val="20"/>
          <w:szCs w:val="20"/>
          <w:rtl/>
        </w:rPr>
        <w:t>ال</w:t>
      </w:r>
      <w:r w:rsidR="00503392" w:rsidRPr="003D5C12">
        <w:rPr>
          <w:rFonts w:asciiTheme="majorBidi" w:hAnsiTheme="majorBidi" w:cstheme="majorBidi"/>
          <w:sz w:val="20"/>
          <w:szCs w:val="20"/>
          <w:rtl/>
        </w:rPr>
        <w:t>متعلمة</w:t>
      </w:r>
      <w:r w:rsidR="002D1E1C" w:rsidRPr="003D5C12">
        <w:rPr>
          <w:rFonts w:asciiTheme="majorBidi" w:hAnsiTheme="majorBidi" w:cstheme="majorBidi"/>
          <w:sz w:val="20"/>
          <w:szCs w:val="20"/>
          <w:rtl/>
        </w:rPr>
        <w:t xml:space="preserve"> في المدارس الريفية في قرية نواج من وجهة نظر المعلمين </w:t>
      </w:r>
      <w:r w:rsidR="00A9530F" w:rsidRPr="003D5C12">
        <w:rPr>
          <w:rFonts w:asciiTheme="majorBidi" w:hAnsiTheme="majorBidi" w:cstheme="majorBidi"/>
          <w:sz w:val="20"/>
          <w:szCs w:val="20"/>
          <w:rtl/>
        </w:rPr>
        <w:t>العاملين بها</w:t>
      </w:r>
      <w:r w:rsidR="00503392" w:rsidRPr="003D5C12">
        <w:rPr>
          <w:rFonts w:asciiTheme="majorBidi" w:hAnsiTheme="majorBidi" w:cstheme="majorBidi"/>
          <w:sz w:val="20"/>
          <w:szCs w:val="20"/>
          <w:rtl/>
        </w:rPr>
        <w:t>؟</w:t>
      </w:r>
      <w:r w:rsidR="00394A59" w:rsidRPr="003D5C12">
        <w:rPr>
          <w:rFonts w:asciiTheme="majorBidi" w:hAnsiTheme="majorBidi" w:cstheme="majorBidi"/>
          <w:sz w:val="20"/>
          <w:szCs w:val="20"/>
          <w:rtl/>
        </w:rPr>
        <w:t xml:space="preserve"> </w:t>
      </w:r>
    </w:p>
    <w:p w14:paraId="3E27BA33" w14:textId="5F8C43D0" w:rsidR="00503392" w:rsidRPr="003D5C12" w:rsidRDefault="00A562F0" w:rsidP="001B4E8F">
      <w:pPr>
        <w:bidi/>
        <w:ind w:left="282" w:hanging="282"/>
        <w:jc w:val="both"/>
        <w:rPr>
          <w:rFonts w:asciiTheme="majorBidi" w:hAnsiTheme="majorBidi" w:cstheme="majorBidi"/>
          <w:sz w:val="20"/>
          <w:szCs w:val="20"/>
        </w:rPr>
      </w:pPr>
      <w:r w:rsidRPr="003D5C12">
        <w:rPr>
          <w:rFonts w:asciiTheme="majorBidi" w:hAnsiTheme="majorBidi" w:cstheme="majorBidi"/>
          <w:sz w:val="20"/>
          <w:szCs w:val="20"/>
          <w:rtl/>
        </w:rPr>
        <w:t>٢</w:t>
      </w:r>
      <w:r w:rsidR="0005111C" w:rsidRPr="003D5C12">
        <w:rPr>
          <w:rFonts w:asciiTheme="majorBidi" w:hAnsiTheme="majorBidi" w:cstheme="majorBidi"/>
          <w:sz w:val="20"/>
          <w:szCs w:val="20"/>
          <w:rtl/>
        </w:rPr>
        <w:t xml:space="preserve">- </w:t>
      </w:r>
      <w:r w:rsidR="00373380" w:rsidRPr="003D5C12">
        <w:rPr>
          <w:rFonts w:asciiTheme="majorBidi" w:hAnsiTheme="majorBidi" w:cstheme="majorBidi"/>
          <w:sz w:val="20"/>
          <w:szCs w:val="20"/>
          <w:rtl/>
        </w:rPr>
        <w:t>الى أي مدى</w:t>
      </w:r>
      <w:r w:rsidR="00503392" w:rsidRPr="003D5C12">
        <w:rPr>
          <w:rFonts w:asciiTheme="majorBidi" w:hAnsiTheme="majorBidi" w:cstheme="majorBidi"/>
          <w:sz w:val="20"/>
          <w:szCs w:val="20"/>
          <w:rtl/>
        </w:rPr>
        <w:t xml:space="preserve"> تختلف تقديرات المعلمين</w:t>
      </w:r>
      <w:r w:rsidR="001165BE" w:rsidRPr="003D5C12">
        <w:rPr>
          <w:rFonts w:asciiTheme="majorBidi" w:hAnsiTheme="majorBidi" w:cstheme="majorBidi"/>
          <w:sz w:val="20"/>
          <w:szCs w:val="20"/>
          <w:rtl/>
        </w:rPr>
        <w:t xml:space="preserve"> لدرجة تطبيق </w:t>
      </w:r>
      <w:r w:rsidR="00503392" w:rsidRPr="003D5C12">
        <w:rPr>
          <w:rFonts w:asciiTheme="majorBidi" w:hAnsiTheme="majorBidi" w:cstheme="majorBidi"/>
          <w:sz w:val="20"/>
          <w:szCs w:val="20"/>
          <w:rtl/>
        </w:rPr>
        <w:t xml:space="preserve">مدارسهم </w:t>
      </w:r>
      <w:r w:rsidR="001165BE" w:rsidRPr="003D5C12">
        <w:rPr>
          <w:rFonts w:asciiTheme="majorBidi" w:hAnsiTheme="majorBidi" w:cstheme="majorBidi"/>
          <w:sz w:val="20"/>
          <w:szCs w:val="20"/>
          <w:rtl/>
        </w:rPr>
        <w:t>لأبعاد المنظمة</w:t>
      </w:r>
      <w:r w:rsidR="00503392" w:rsidRPr="003D5C12">
        <w:rPr>
          <w:rFonts w:asciiTheme="majorBidi" w:hAnsiTheme="majorBidi" w:cstheme="majorBidi"/>
          <w:sz w:val="20"/>
          <w:szCs w:val="20"/>
          <w:rtl/>
        </w:rPr>
        <w:t xml:space="preserve"> </w:t>
      </w:r>
      <w:r w:rsidR="001165BE" w:rsidRPr="003D5C12">
        <w:rPr>
          <w:rFonts w:asciiTheme="majorBidi" w:hAnsiTheme="majorBidi" w:cstheme="majorBidi"/>
          <w:sz w:val="20"/>
          <w:szCs w:val="20"/>
          <w:rtl/>
        </w:rPr>
        <w:t>ال</w:t>
      </w:r>
      <w:r w:rsidR="00503392" w:rsidRPr="003D5C12">
        <w:rPr>
          <w:rFonts w:asciiTheme="majorBidi" w:hAnsiTheme="majorBidi" w:cstheme="majorBidi"/>
          <w:sz w:val="20"/>
          <w:szCs w:val="20"/>
          <w:rtl/>
        </w:rPr>
        <w:t xml:space="preserve">متعلمة وفقا </w:t>
      </w:r>
      <w:r w:rsidR="006B1D63" w:rsidRPr="003D5C12">
        <w:rPr>
          <w:rFonts w:asciiTheme="majorBidi" w:hAnsiTheme="majorBidi" w:cstheme="majorBidi"/>
          <w:sz w:val="20"/>
          <w:szCs w:val="20"/>
          <w:rtl/>
        </w:rPr>
        <w:t>لكل من ا</w:t>
      </w:r>
      <w:r w:rsidR="00394A59" w:rsidRPr="003D5C12">
        <w:rPr>
          <w:rFonts w:asciiTheme="majorBidi" w:hAnsiTheme="majorBidi" w:cstheme="majorBidi"/>
          <w:sz w:val="20"/>
          <w:szCs w:val="20"/>
          <w:rtl/>
        </w:rPr>
        <w:t>لمرحلة التعليمية</w:t>
      </w:r>
      <w:r w:rsidR="003B7CC3" w:rsidRPr="003D5C12">
        <w:rPr>
          <w:rFonts w:asciiTheme="majorBidi" w:hAnsiTheme="majorBidi" w:cstheme="majorBidi"/>
          <w:sz w:val="20"/>
          <w:szCs w:val="20"/>
          <w:rtl/>
        </w:rPr>
        <w:t xml:space="preserve"> (ابتدائية/ اعدادية/ </w:t>
      </w:r>
      <w:r w:rsidR="00C46E28" w:rsidRPr="003D5C12">
        <w:rPr>
          <w:rFonts w:asciiTheme="majorBidi" w:hAnsiTheme="majorBidi" w:cstheme="majorBidi" w:hint="cs"/>
          <w:sz w:val="20"/>
          <w:szCs w:val="20"/>
          <w:rtl/>
        </w:rPr>
        <w:t>ثانوية</w:t>
      </w:r>
      <w:r w:rsidR="003B7CC3" w:rsidRPr="003D5C12">
        <w:rPr>
          <w:rFonts w:asciiTheme="majorBidi" w:hAnsiTheme="majorBidi" w:cstheme="majorBidi"/>
          <w:sz w:val="20"/>
          <w:szCs w:val="20"/>
          <w:rtl/>
        </w:rPr>
        <w:t>)</w:t>
      </w:r>
      <w:r w:rsidR="0015760A" w:rsidRPr="003D5C12">
        <w:rPr>
          <w:rFonts w:asciiTheme="majorBidi" w:hAnsiTheme="majorBidi" w:cstheme="majorBidi"/>
          <w:sz w:val="20"/>
          <w:szCs w:val="20"/>
          <w:rtl/>
        </w:rPr>
        <w:t xml:space="preserve">، </w:t>
      </w:r>
      <w:r w:rsidRPr="003D5C12">
        <w:rPr>
          <w:rFonts w:asciiTheme="majorBidi" w:hAnsiTheme="majorBidi" w:cstheme="majorBidi"/>
          <w:sz w:val="20"/>
          <w:szCs w:val="20"/>
          <w:rtl/>
        </w:rPr>
        <w:t xml:space="preserve">ونوع التعليم </w:t>
      </w:r>
      <w:r w:rsidR="0015760A" w:rsidRPr="003D5C12">
        <w:rPr>
          <w:rFonts w:asciiTheme="majorBidi" w:hAnsiTheme="majorBidi" w:cstheme="majorBidi"/>
          <w:sz w:val="20"/>
          <w:szCs w:val="20"/>
          <w:rtl/>
        </w:rPr>
        <w:t>(عام/ ازهري)؟</w:t>
      </w:r>
    </w:p>
    <w:p w14:paraId="62F7A100" w14:textId="24523EF5" w:rsidR="00503392" w:rsidRPr="003D5C12" w:rsidRDefault="00A562F0" w:rsidP="001B4E8F">
      <w:pPr>
        <w:pStyle w:val="ListParagraph"/>
        <w:bidi/>
        <w:ind w:left="282" w:hanging="282"/>
        <w:jc w:val="both"/>
        <w:rPr>
          <w:rFonts w:asciiTheme="majorBidi" w:hAnsiTheme="majorBidi" w:cstheme="majorBidi"/>
          <w:sz w:val="20"/>
          <w:szCs w:val="20"/>
          <w:rtl/>
        </w:rPr>
      </w:pPr>
      <w:r w:rsidRPr="003D5C12">
        <w:rPr>
          <w:rFonts w:asciiTheme="majorBidi" w:hAnsiTheme="majorBidi" w:cstheme="majorBidi"/>
          <w:sz w:val="20"/>
          <w:szCs w:val="20"/>
          <w:rtl/>
        </w:rPr>
        <w:t>٣</w:t>
      </w:r>
      <w:r w:rsidR="0005111C" w:rsidRPr="003D5C12">
        <w:rPr>
          <w:rFonts w:asciiTheme="majorBidi" w:hAnsiTheme="majorBidi" w:cstheme="majorBidi"/>
          <w:sz w:val="20"/>
          <w:szCs w:val="20"/>
          <w:rtl/>
        </w:rPr>
        <w:t xml:space="preserve">- </w:t>
      </w:r>
      <w:r w:rsidR="006B1D63" w:rsidRPr="003D5C12">
        <w:rPr>
          <w:rFonts w:asciiTheme="majorBidi" w:hAnsiTheme="majorBidi" w:cstheme="majorBidi"/>
          <w:sz w:val="20"/>
          <w:szCs w:val="20"/>
          <w:rtl/>
        </w:rPr>
        <w:t>الي أي مدى</w:t>
      </w:r>
      <w:r w:rsidR="00503392" w:rsidRPr="003D5C12">
        <w:rPr>
          <w:rFonts w:asciiTheme="majorBidi" w:hAnsiTheme="majorBidi" w:cstheme="majorBidi"/>
          <w:sz w:val="20"/>
          <w:szCs w:val="20"/>
          <w:rtl/>
        </w:rPr>
        <w:t xml:space="preserve"> </w:t>
      </w:r>
      <w:r w:rsidR="006B1D63" w:rsidRPr="003D5C12">
        <w:rPr>
          <w:rFonts w:asciiTheme="majorBidi" w:hAnsiTheme="majorBidi" w:cstheme="majorBidi"/>
          <w:sz w:val="20"/>
          <w:szCs w:val="20"/>
          <w:rtl/>
        </w:rPr>
        <w:t>ت</w:t>
      </w:r>
      <w:r w:rsidR="00503392" w:rsidRPr="003D5C12">
        <w:rPr>
          <w:rFonts w:asciiTheme="majorBidi" w:hAnsiTheme="majorBidi" w:cstheme="majorBidi"/>
          <w:sz w:val="20"/>
          <w:szCs w:val="20"/>
          <w:rtl/>
        </w:rPr>
        <w:t>وجد فر</w:t>
      </w:r>
      <w:r w:rsidR="006B1D63" w:rsidRPr="003D5C12">
        <w:rPr>
          <w:rFonts w:asciiTheme="majorBidi" w:hAnsiTheme="majorBidi" w:cstheme="majorBidi"/>
          <w:sz w:val="20"/>
          <w:szCs w:val="20"/>
          <w:rtl/>
        </w:rPr>
        <w:t>و</w:t>
      </w:r>
      <w:r w:rsidR="00503392" w:rsidRPr="003D5C12">
        <w:rPr>
          <w:rFonts w:asciiTheme="majorBidi" w:hAnsiTheme="majorBidi" w:cstheme="majorBidi"/>
          <w:sz w:val="20"/>
          <w:szCs w:val="20"/>
          <w:rtl/>
        </w:rPr>
        <w:t xml:space="preserve">ق </w:t>
      </w:r>
      <w:r w:rsidR="006B1D63" w:rsidRPr="003D5C12">
        <w:rPr>
          <w:rFonts w:asciiTheme="majorBidi" w:hAnsiTheme="majorBidi" w:cstheme="majorBidi"/>
          <w:sz w:val="20"/>
          <w:szCs w:val="20"/>
          <w:rtl/>
        </w:rPr>
        <w:t>دالة</w:t>
      </w:r>
      <w:r w:rsidR="00503392" w:rsidRPr="003D5C12">
        <w:rPr>
          <w:rFonts w:asciiTheme="majorBidi" w:hAnsiTheme="majorBidi" w:cstheme="majorBidi"/>
          <w:sz w:val="20"/>
          <w:szCs w:val="20"/>
          <w:rtl/>
        </w:rPr>
        <w:t xml:space="preserve"> احصائية بين </w:t>
      </w:r>
      <w:r w:rsidR="00FD48B4" w:rsidRPr="003D5C12">
        <w:rPr>
          <w:rFonts w:asciiTheme="majorBidi" w:hAnsiTheme="majorBidi" w:cstheme="majorBidi"/>
          <w:sz w:val="20"/>
          <w:szCs w:val="20"/>
          <w:rtl/>
        </w:rPr>
        <w:t xml:space="preserve">متوسطات </w:t>
      </w:r>
      <w:r w:rsidR="008E1292" w:rsidRPr="003D5C12">
        <w:rPr>
          <w:rFonts w:asciiTheme="majorBidi" w:hAnsiTheme="majorBidi" w:cstheme="majorBidi"/>
          <w:sz w:val="20"/>
          <w:szCs w:val="20"/>
          <w:rtl/>
        </w:rPr>
        <w:t>تقديرات</w:t>
      </w:r>
      <w:r w:rsidR="00503392" w:rsidRPr="003D5C12">
        <w:rPr>
          <w:rFonts w:asciiTheme="majorBidi" w:hAnsiTheme="majorBidi" w:cstheme="majorBidi"/>
          <w:sz w:val="20"/>
          <w:szCs w:val="20"/>
          <w:rtl/>
        </w:rPr>
        <w:t xml:space="preserve"> المعلمين </w:t>
      </w:r>
      <w:r w:rsidR="001165BE" w:rsidRPr="003D5C12">
        <w:rPr>
          <w:rFonts w:asciiTheme="majorBidi" w:hAnsiTheme="majorBidi" w:cstheme="majorBidi"/>
          <w:sz w:val="20"/>
          <w:szCs w:val="20"/>
          <w:rtl/>
        </w:rPr>
        <w:t xml:space="preserve">لدرجة تطبيق مدارسهم لأبعاد المنظمة المتعلمة </w:t>
      </w:r>
      <w:r w:rsidR="00503392" w:rsidRPr="003D5C12">
        <w:rPr>
          <w:rFonts w:asciiTheme="majorBidi" w:hAnsiTheme="majorBidi" w:cstheme="majorBidi"/>
          <w:sz w:val="20"/>
          <w:szCs w:val="20"/>
          <w:rtl/>
        </w:rPr>
        <w:t>وفقا لمتغيراتهم الشخصية</w:t>
      </w:r>
      <w:r w:rsidR="006B1D63" w:rsidRPr="003D5C12">
        <w:rPr>
          <w:rFonts w:asciiTheme="majorBidi" w:hAnsiTheme="majorBidi" w:cstheme="majorBidi"/>
          <w:sz w:val="20"/>
          <w:szCs w:val="20"/>
          <w:rtl/>
        </w:rPr>
        <w:t xml:space="preserve"> (العمر، والنوع، والمؤهل العلمي)</w:t>
      </w:r>
      <w:r w:rsidR="00503392" w:rsidRPr="003D5C12">
        <w:rPr>
          <w:rFonts w:asciiTheme="majorBidi" w:hAnsiTheme="majorBidi" w:cstheme="majorBidi"/>
          <w:sz w:val="20"/>
          <w:szCs w:val="20"/>
          <w:rtl/>
        </w:rPr>
        <w:t>؟</w:t>
      </w:r>
    </w:p>
    <w:p w14:paraId="50E86E71" w14:textId="1718976C" w:rsidR="008E1292" w:rsidRPr="003D5C12" w:rsidRDefault="00C46E28" w:rsidP="00371937">
      <w:pPr>
        <w:bidi/>
        <w:jc w:val="both"/>
        <w:rPr>
          <w:rFonts w:asciiTheme="majorBidi" w:hAnsiTheme="majorBidi" w:cstheme="majorBidi"/>
          <w:b/>
          <w:bCs/>
          <w:sz w:val="20"/>
          <w:szCs w:val="20"/>
          <w:rtl/>
        </w:rPr>
      </w:pPr>
      <w:r w:rsidRPr="003D5C12">
        <w:rPr>
          <w:rFonts w:asciiTheme="majorBidi" w:hAnsiTheme="majorBidi" w:cstheme="majorBidi"/>
          <w:b/>
          <w:bCs/>
          <w:sz w:val="20"/>
          <w:szCs w:val="20"/>
          <w:rtl/>
        </w:rPr>
        <w:t>أهداف الدراسة</w:t>
      </w:r>
    </w:p>
    <w:p w14:paraId="3AEDF7E5" w14:textId="11F54F4E" w:rsidR="0005111C" w:rsidRPr="003D5C12" w:rsidRDefault="00077D64" w:rsidP="00D351B2">
      <w:pPr>
        <w:bidi/>
        <w:ind w:firstLine="566"/>
        <w:jc w:val="both"/>
        <w:rPr>
          <w:rFonts w:asciiTheme="majorBidi" w:hAnsiTheme="majorBidi" w:cstheme="majorBidi"/>
          <w:sz w:val="20"/>
          <w:szCs w:val="20"/>
          <w:rtl/>
        </w:rPr>
      </w:pPr>
      <w:r w:rsidRPr="003D5C12">
        <w:rPr>
          <w:rFonts w:asciiTheme="majorBidi" w:hAnsiTheme="majorBidi" w:cstheme="majorBidi"/>
          <w:sz w:val="20"/>
          <w:szCs w:val="20"/>
          <w:rtl/>
        </w:rPr>
        <w:t>ي</w:t>
      </w:r>
      <w:r w:rsidR="00A562F0" w:rsidRPr="003D5C12">
        <w:rPr>
          <w:rFonts w:asciiTheme="majorBidi" w:hAnsiTheme="majorBidi" w:cstheme="majorBidi"/>
          <w:sz w:val="20"/>
          <w:szCs w:val="20"/>
          <w:rtl/>
        </w:rPr>
        <w:t>ستهدف</w:t>
      </w:r>
      <w:r w:rsidR="0005111C" w:rsidRPr="003D5C12">
        <w:rPr>
          <w:rFonts w:asciiTheme="majorBidi" w:hAnsiTheme="majorBidi" w:cstheme="majorBidi"/>
          <w:sz w:val="20"/>
          <w:szCs w:val="20"/>
          <w:rtl/>
        </w:rPr>
        <w:t xml:space="preserve"> هذا البحث بصفة أساسية التعرف علي</w:t>
      </w:r>
      <w:r w:rsidR="00864AEB" w:rsidRPr="003D5C12">
        <w:rPr>
          <w:rFonts w:asciiTheme="majorBidi" w:hAnsiTheme="majorBidi" w:cstheme="majorBidi"/>
          <w:sz w:val="20"/>
          <w:szCs w:val="20"/>
          <w:rtl/>
        </w:rPr>
        <w:t xml:space="preserve"> م</w:t>
      </w:r>
      <w:r w:rsidR="00646140" w:rsidRPr="003D5C12">
        <w:rPr>
          <w:rFonts w:asciiTheme="majorBidi" w:hAnsiTheme="majorBidi" w:cstheme="majorBidi"/>
          <w:sz w:val="20"/>
          <w:szCs w:val="20"/>
          <w:rtl/>
        </w:rPr>
        <w:t xml:space="preserve">ا </w:t>
      </w:r>
      <w:r w:rsidR="00C46E28" w:rsidRPr="003D5C12">
        <w:rPr>
          <w:rFonts w:asciiTheme="majorBidi" w:hAnsiTheme="majorBidi" w:cstheme="majorBidi" w:hint="cs"/>
          <w:sz w:val="20"/>
          <w:szCs w:val="20"/>
          <w:rtl/>
        </w:rPr>
        <w:t>إ</w:t>
      </w:r>
      <w:r w:rsidR="00864AEB" w:rsidRPr="003D5C12">
        <w:rPr>
          <w:rFonts w:asciiTheme="majorBidi" w:hAnsiTheme="majorBidi" w:cstheme="majorBidi"/>
          <w:sz w:val="20"/>
          <w:szCs w:val="20"/>
          <w:rtl/>
        </w:rPr>
        <w:t xml:space="preserve">ذا كانت المدارس الريفية </w:t>
      </w:r>
      <w:r w:rsidR="00C46E28" w:rsidRPr="003D5C12">
        <w:rPr>
          <w:rFonts w:asciiTheme="majorBidi" w:hAnsiTheme="majorBidi" w:cstheme="majorBidi"/>
          <w:sz w:val="20"/>
          <w:szCs w:val="20"/>
          <w:rtl/>
        </w:rPr>
        <w:t xml:space="preserve">في منطقة الدراسة منظمات متعلمة </w:t>
      </w:r>
      <w:r w:rsidR="00C46E28" w:rsidRPr="003D5C12">
        <w:rPr>
          <w:rFonts w:asciiTheme="majorBidi" w:hAnsiTheme="majorBidi" w:cstheme="majorBidi" w:hint="cs"/>
          <w:sz w:val="20"/>
          <w:szCs w:val="20"/>
          <w:rtl/>
        </w:rPr>
        <w:t>أ</w:t>
      </w:r>
      <w:r w:rsidR="00864AEB" w:rsidRPr="003D5C12">
        <w:rPr>
          <w:rFonts w:asciiTheme="majorBidi" w:hAnsiTheme="majorBidi" w:cstheme="majorBidi"/>
          <w:sz w:val="20"/>
          <w:szCs w:val="20"/>
          <w:rtl/>
        </w:rPr>
        <w:t>م لا، ويمكن تحقيق ذلك من خلال تحقيق الأهداف الفرعية التالية:</w:t>
      </w:r>
      <w:r w:rsidR="0005111C" w:rsidRPr="003D5C12">
        <w:rPr>
          <w:rFonts w:asciiTheme="majorBidi" w:hAnsiTheme="majorBidi" w:cstheme="majorBidi"/>
          <w:sz w:val="20"/>
          <w:szCs w:val="20"/>
          <w:rtl/>
        </w:rPr>
        <w:t xml:space="preserve"> </w:t>
      </w:r>
    </w:p>
    <w:p w14:paraId="199F3BE8" w14:textId="6A419BB9" w:rsidR="0005111C" w:rsidRPr="003D5C12" w:rsidRDefault="0005111C" w:rsidP="001B4E8F">
      <w:pPr>
        <w:bidi/>
        <w:ind w:left="140" w:hanging="140"/>
        <w:jc w:val="both"/>
        <w:rPr>
          <w:rFonts w:asciiTheme="majorBidi" w:hAnsiTheme="majorBidi" w:cstheme="majorBidi"/>
          <w:sz w:val="20"/>
          <w:szCs w:val="20"/>
          <w:rtl/>
        </w:rPr>
      </w:pPr>
      <w:r w:rsidRPr="003D5C12">
        <w:rPr>
          <w:rFonts w:asciiTheme="majorBidi" w:hAnsiTheme="majorBidi" w:cstheme="majorBidi"/>
          <w:sz w:val="20"/>
          <w:szCs w:val="20"/>
          <w:rtl/>
        </w:rPr>
        <w:t xml:space="preserve">- </w:t>
      </w:r>
      <w:r w:rsidR="004031EC" w:rsidRPr="003D5C12">
        <w:rPr>
          <w:rFonts w:asciiTheme="majorBidi" w:hAnsiTheme="majorBidi" w:cstheme="majorBidi"/>
          <w:sz w:val="20"/>
          <w:szCs w:val="20"/>
          <w:rtl/>
        </w:rPr>
        <w:t>تحديد</w:t>
      </w:r>
      <w:r w:rsidR="001165BE" w:rsidRPr="003D5C12">
        <w:rPr>
          <w:rFonts w:asciiTheme="majorBidi" w:hAnsiTheme="majorBidi" w:cstheme="majorBidi"/>
          <w:sz w:val="20"/>
          <w:szCs w:val="20"/>
          <w:rtl/>
        </w:rPr>
        <w:t xml:space="preserve"> درجة تطبيق أبعاد المنظمة المتعلمة في المدارس الريفية في قرية نواج من وجهة نظر المعلمين العاملين بها</w:t>
      </w:r>
      <w:r w:rsidR="004031EC" w:rsidRPr="003D5C12">
        <w:rPr>
          <w:rFonts w:asciiTheme="majorBidi" w:hAnsiTheme="majorBidi" w:cstheme="majorBidi"/>
          <w:sz w:val="20"/>
          <w:szCs w:val="20"/>
          <w:rtl/>
        </w:rPr>
        <w:t>.</w:t>
      </w:r>
    </w:p>
    <w:p w14:paraId="24AA95AC" w14:textId="37463FA2" w:rsidR="001165BE" w:rsidRPr="003D5C12" w:rsidRDefault="0005111C" w:rsidP="00B25286">
      <w:pPr>
        <w:bidi/>
        <w:ind w:left="141" w:hanging="141"/>
        <w:jc w:val="both"/>
        <w:rPr>
          <w:rFonts w:asciiTheme="majorBidi" w:hAnsiTheme="majorBidi" w:cstheme="majorBidi"/>
          <w:sz w:val="20"/>
          <w:szCs w:val="20"/>
        </w:rPr>
      </w:pPr>
      <w:r w:rsidRPr="003D5C12">
        <w:rPr>
          <w:rFonts w:asciiTheme="majorBidi" w:hAnsiTheme="majorBidi" w:cstheme="majorBidi"/>
          <w:sz w:val="20"/>
          <w:szCs w:val="20"/>
          <w:rtl/>
        </w:rPr>
        <w:t xml:space="preserve">- </w:t>
      </w:r>
      <w:r w:rsidR="001165BE" w:rsidRPr="003D5C12">
        <w:rPr>
          <w:rFonts w:asciiTheme="majorBidi" w:hAnsiTheme="majorBidi" w:cstheme="majorBidi"/>
          <w:sz w:val="20"/>
          <w:szCs w:val="20"/>
          <w:rtl/>
        </w:rPr>
        <w:t xml:space="preserve">تحديد مدى اختلاف تقديرات المعلمين لدرجة تطبيق مدارسهم لأبعاد المنظمة المتعلمة وفقا للمرحلة التعليمية (ابتدائية/ اعدادية/ </w:t>
      </w:r>
      <w:r w:rsidR="00C46E28" w:rsidRPr="003D5C12">
        <w:rPr>
          <w:rFonts w:asciiTheme="majorBidi" w:hAnsiTheme="majorBidi" w:cstheme="majorBidi" w:hint="cs"/>
          <w:sz w:val="20"/>
          <w:szCs w:val="20"/>
          <w:rtl/>
        </w:rPr>
        <w:t>ثانوية</w:t>
      </w:r>
      <w:r w:rsidR="001165BE" w:rsidRPr="003D5C12">
        <w:rPr>
          <w:rFonts w:asciiTheme="majorBidi" w:hAnsiTheme="majorBidi" w:cstheme="majorBidi"/>
          <w:sz w:val="20"/>
          <w:szCs w:val="20"/>
          <w:rtl/>
        </w:rPr>
        <w:t>)</w:t>
      </w:r>
      <w:r w:rsidR="007C6705" w:rsidRPr="003D5C12">
        <w:rPr>
          <w:rFonts w:asciiTheme="majorBidi" w:hAnsiTheme="majorBidi" w:cstheme="majorBidi"/>
          <w:sz w:val="20"/>
          <w:szCs w:val="20"/>
          <w:rtl/>
        </w:rPr>
        <w:t>، و</w:t>
      </w:r>
      <w:r w:rsidR="001165BE" w:rsidRPr="003D5C12">
        <w:rPr>
          <w:rFonts w:asciiTheme="majorBidi" w:hAnsiTheme="majorBidi" w:cstheme="majorBidi"/>
          <w:sz w:val="20"/>
          <w:szCs w:val="20"/>
          <w:rtl/>
        </w:rPr>
        <w:t>نوع التعليم (عام/ ازهري).</w:t>
      </w:r>
    </w:p>
    <w:p w14:paraId="17309194" w14:textId="600225FF" w:rsidR="008E1292" w:rsidRPr="003D5C12" w:rsidRDefault="0005111C" w:rsidP="00B25286">
      <w:pPr>
        <w:pStyle w:val="ListParagraph"/>
        <w:bidi/>
        <w:ind w:left="141" w:hanging="141"/>
        <w:jc w:val="both"/>
        <w:rPr>
          <w:rFonts w:asciiTheme="majorBidi" w:hAnsiTheme="majorBidi" w:cstheme="majorBidi"/>
          <w:sz w:val="20"/>
          <w:szCs w:val="20"/>
          <w:rtl/>
        </w:rPr>
      </w:pPr>
      <w:r w:rsidRPr="003D5C12">
        <w:rPr>
          <w:rFonts w:asciiTheme="majorBidi" w:hAnsiTheme="majorBidi" w:cstheme="majorBidi"/>
          <w:sz w:val="20"/>
          <w:szCs w:val="20"/>
          <w:rtl/>
        </w:rPr>
        <w:t xml:space="preserve">- </w:t>
      </w:r>
      <w:r w:rsidR="001165BE" w:rsidRPr="003D5C12">
        <w:rPr>
          <w:rFonts w:asciiTheme="majorBidi" w:hAnsiTheme="majorBidi" w:cstheme="majorBidi"/>
          <w:sz w:val="20"/>
          <w:szCs w:val="20"/>
          <w:rtl/>
        </w:rPr>
        <w:t xml:space="preserve">التعرف على ما اذا كانت هناك  </w:t>
      </w:r>
      <w:r w:rsidR="00077D64" w:rsidRPr="003D5C12">
        <w:rPr>
          <w:rFonts w:asciiTheme="majorBidi" w:hAnsiTheme="majorBidi" w:cstheme="majorBidi"/>
          <w:sz w:val="20"/>
          <w:szCs w:val="20"/>
          <w:rtl/>
        </w:rPr>
        <w:t>فروق دالة</w:t>
      </w:r>
      <w:r w:rsidR="001165BE" w:rsidRPr="003D5C12">
        <w:rPr>
          <w:rFonts w:asciiTheme="majorBidi" w:hAnsiTheme="majorBidi" w:cstheme="majorBidi"/>
          <w:sz w:val="20"/>
          <w:szCs w:val="20"/>
          <w:rtl/>
        </w:rPr>
        <w:t xml:space="preserve"> احصائية بين تقديرات المعلمين لدرجة تطبيق مدارسهم لأبعاد المنظمة المتعلمة وفقا لمتغيراتهم الشخصية</w:t>
      </w:r>
      <w:r w:rsidR="004031EC" w:rsidRPr="003D5C12">
        <w:rPr>
          <w:rFonts w:asciiTheme="majorBidi" w:hAnsiTheme="majorBidi" w:cstheme="majorBidi"/>
          <w:sz w:val="20"/>
          <w:szCs w:val="20"/>
          <w:rtl/>
        </w:rPr>
        <w:t xml:space="preserve"> (العمر، والنوع، والمؤهل العلمي)</w:t>
      </w:r>
      <w:r w:rsidR="001165BE" w:rsidRPr="003D5C12">
        <w:rPr>
          <w:rFonts w:asciiTheme="majorBidi" w:hAnsiTheme="majorBidi" w:cstheme="majorBidi"/>
          <w:sz w:val="20"/>
          <w:szCs w:val="20"/>
          <w:rtl/>
        </w:rPr>
        <w:t>.</w:t>
      </w:r>
    </w:p>
    <w:p w14:paraId="22E2848C" w14:textId="7064CAA4" w:rsidR="006E7FE9" w:rsidRPr="003D5C12" w:rsidRDefault="006E7FE9" w:rsidP="00371937">
      <w:pPr>
        <w:bidi/>
        <w:jc w:val="both"/>
        <w:rPr>
          <w:rFonts w:asciiTheme="majorBidi" w:hAnsiTheme="majorBidi" w:cstheme="majorBidi"/>
          <w:b/>
          <w:bCs/>
          <w:sz w:val="20"/>
          <w:szCs w:val="20"/>
          <w:rtl/>
        </w:rPr>
      </w:pPr>
      <w:r w:rsidRPr="003D5C12">
        <w:rPr>
          <w:rFonts w:asciiTheme="majorBidi" w:hAnsiTheme="majorBidi" w:cstheme="majorBidi"/>
          <w:b/>
          <w:bCs/>
          <w:sz w:val="20"/>
          <w:szCs w:val="20"/>
          <w:rtl/>
        </w:rPr>
        <w:t>الاطار النظري والدراسات السابقة</w:t>
      </w:r>
    </w:p>
    <w:p w14:paraId="5300BA97" w14:textId="3BFD86C5" w:rsidR="00632FB4" w:rsidRPr="003D5C12" w:rsidRDefault="00632FB4" w:rsidP="00371937">
      <w:pPr>
        <w:bidi/>
        <w:jc w:val="both"/>
        <w:rPr>
          <w:rFonts w:asciiTheme="majorBidi" w:hAnsiTheme="majorBidi" w:cstheme="majorBidi"/>
          <w:b/>
          <w:bCs/>
          <w:sz w:val="20"/>
          <w:szCs w:val="20"/>
          <w:rtl/>
        </w:rPr>
      </w:pPr>
      <w:r w:rsidRPr="003D5C12">
        <w:rPr>
          <w:rFonts w:asciiTheme="majorBidi" w:hAnsiTheme="majorBidi" w:cstheme="majorBidi"/>
          <w:b/>
          <w:bCs/>
          <w:sz w:val="20"/>
          <w:szCs w:val="20"/>
          <w:rtl/>
        </w:rPr>
        <w:t xml:space="preserve">المنظمة المتعلمة: </w:t>
      </w:r>
      <w:r w:rsidR="00C46E28" w:rsidRPr="003D5C12">
        <w:rPr>
          <w:rFonts w:asciiTheme="majorBidi" w:hAnsiTheme="majorBidi" w:cstheme="majorBidi" w:hint="cs"/>
          <w:b/>
          <w:bCs/>
          <w:sz w:val="20"/>
          <w:szCs w:val="20"/>
          <w:rtl/>
        </w:rPr>
        <w:t xml:space="preserve">المفهوم </w:t>
      </w:r>
      <w:r w:rsidRPr="003D5C12">
        <w:rPr>
          <w:rFonts w:asciiTheme="majorBidi" w:hAnsiTheme="majorBidi" w:cstheme="majorBidi"/>
          <w:b/>
          <w:bCs/>
          <w:sz w:val="20"/>
          <w:szCs w:val="20"/>
          <w:rtl/>
        </w:rPr>
        <w:t xml:space="preserve">والاهمية </w:t>
      </w:r>
      <w:r w:rsidR="00677B46" w:rsidRPr="003D5C12">
        <w:rPr>
          <w:rFonts w:asciiTheme="majorBidi" w:hAnsiTheme="majorBidi" w:cstheme="majorBidi"/>
          <w:b/>
          <w:bCs/>
          <w:sz w:val="20"/>
          <w:szCs w:val="20"/>
          <w:rtl/>
        </w:rPr>
        <w:t>والنماذج</w:t>
      </w:r>
    </w:p>
    <w:p w14:paraId="0363C352" w14:textId="2B44B447" w:rsidR="00AE57A3" w:rsidRPr="003D5C12" w:rsidRDefault="001D2E8A" w:rsidP="00D351B2">
      <w:pPr>
        <w:bidi/>
        <w:ind w:firstLine="566"/>
        <w:jc w:val="both"/>
        <w:rPr>
          <w:rFonts w:asciiTheme="majorBidi" w:hAnsiTheme="majorBidi" w:cstheme="majorBidi"/>
          <w:sz w:val="20"/>
          <w:szCs w:val="20"/>
          <w:rtl/>
          <w:lang w:bidi="ar-EG"/>
        </w:rPr>
      </w:pPr>
      <w:r w:rsidRPr="003D5C12">
        <w:rPr>
          <w:rFonts w:asciiTheme="majorBidi" w:hAnsiTheme="majorBidi" w:cstheme="majorBidi"/>
          <w:sz w:val="20"/>
          <w:szCs w:val="20"/>
          <w:rtl/>
        </w:rPr>
        <w:t>ا</w:t>
      </w:r>
      <w:r w:rsidR="00722E00" w:rsidRPr="003D5C12">
        <w:rPr>
          <w:rFonts w:asciiTheme="majorBidi" w:hAnsiTheme="majorBidi" w:cstheme="majorBidi"/>
          <w:sz w:val="20"/>
          <w:szCs w:val="20"/>
          <w:rtl/>
        </w:rPr>
        <w:t>ز</w:t>
      </w:r>
      <w:r w:rsidRPr="003D5C12">
        <w:rPr>
          <w:rFonts w:asciiTheme="majorBidi" w:hAnsiTheme="majorBidi" w:cstheme="majorBidi"/>
          <w:sz w:val="20"/>
          <w:szCs w:val="20"/>
          <w:rtl/>
        </w:rPr>
        <w:t>د</w:t>
      </w:r>
      <w:r w:rsidR="00E8116D" w:rsidRPr="003D5C12">
        <w:rPr>
          <w:rFonts w:asciiTheme="majorBidi" w:hAnsiTheme="majorBidi" w:cstheme="majorBidi"/>
          <w:sz w:val="20"/>
          <w:szCs w:val="20"/>
          <w:rtl/>
        </w:rPr>
        <w:t>اد الاهتمام بالمنظمة المتعلمة على كل من المستوى الاكاديمي ومستوى الممارسة العملية نتيجة للعديد من العوامل، حيث ينظر الي المنظمة المت</w:t>
      </w:r>
      <w:r w:rsidR="00E46D64" w:rsidRPr="003D5C12">
        <w:rPr>
          <w:rFonts w:asciiTheme="majorBidi" w:hAnsiTheme="majorBidi" w:cstheme="majorBidi"/>
          <w:sz w:val="20"/>
          <w:szCs w:val="20"/>
          <w:rtl/>
        </w:rPr>
        <w:t>علمة كحل فعال للمشكلات المتعلقة ب</w:t>
      </w:r>
      <w:r w:rsidR="00E8116D" w:rsidRPr="003D5C12">
        <w:rPr>
          <w:rFonts w:asciiTheme="majorBidi" w:hAnsiTheme="majorBidi" w:cstheme="majorBidi"/>
          <w:sz w:val="20"/>
          <w:szCs w:val="20"/>
          <w:rtl/>
        </w:rPr>
        <w:t>التغير التكنو</w:t>
      </w:r>
      <w:r w:rsidR="00544EC3" w:rsidRPr="003D5C12">
        <w:rPr>
          <w:rFonts w:asciiTheme="majorBidi" w:hAnsiTheme="majorBidi" w:cstheme="majorBidi"/>
          <w:sz w:val="20"/>
          <w:szCs w:val="20"/>
          <w:rtl/>
        </w:rPr>
        <w:t xml:space="preserve">لوجي، والتكيف مع التغيرات. </w:t>
      </w:r>
      <w:r w:rsidR="00444CCD" w:rsidRPr="003D5C12">
        <w:rPr>
          <w:rFonts w:asciiTheme="majorBidi" w:hAnsiTheme="majorBidi" w:cstheme="majorBidi"/>
          <w:sz w:val="20"/>
          <w:szCs w:val="20"/>
          <w:rtl/>
        </w:rPr>
        <w:t>وقد اكتسب مصطلح المنظمة المتعلمة شهرة واسعة بعد ان استخدمه</w:t>
      </w:r>
      <w:r w:rsidR="00EB04CB" w:rsidRPr="003D5C12">
        <w:rPr>
          <w:rFonts w:asciiTheme="majorBidi" w:hAnsiTheme="majorBidi" w:cstheme="majorBidi"/>
          <w:sz w:val="20"/>
          <w:szCs w:val="20"/>
          <w:rtl/>
        </w:rPr>
        <w:t xml:space="preserve"> سينج (</w:t>
      </w:r>
      <w:proofErr w:type="spellStart"/>
      <w:r w:rsidR="00EB04CB" w:rsidRPr="003D5C12">
        <w:rPr>
          <w:rFonts w:asciiTheme="majorBidi" w:hAnsiTheme="majorBidi" w:cstheme="majorBidi"/>
          <w:sz w:val="20"/>
          <w:szCs w:val="20"/>
        </w:rPr>
        <w:t>Senge</w:t>
      </w:r>
      <w:proofErr w:type="spellEnd"/>
      <w:r w:rsidR="00EB04CB" w:rsidRPr="003D5C12">
        <w:rPr>
          <w:rFonts w:asciiTheme="majorBidi" w:hAnsiTheme="majorBidi" w:cstheme="majorBidi"/>
          <w:sz w:val="20"/>
          <w:szCs w:val="20"/>
          <w:rtl/>
        </w:rPr>
        <w:t xml:space="preserve">) </w:t>
      </w:r>
      <w:r w:rsidR="00444CCD" w:rsidRPr="003D5C12">
        <w:rPr>
          <w:rFonts w:asciiTheme="majorBidi" w:hAnsiTheme="majorBidi" w:cstheme="majorBidi"/>
          <w:sz w:val="20"/>
          <w:szCs w:val="20"/>
          <w:rtl/>
        </w:rPr>
        <w:t>عام ١٩٩٠. وتباينت التع</w:t>
      </w:r>
      <w:r w:rsidR="003E742D" w:rsidRPr="003D5C12">
        <w:rPr>
          <w:rFonts w:asciiTheme="majorBidi" w:hAnsiTheme="majorBidi" w:cstheme="majorBidi"/>
          <w:sz w:val="20"/>
          <w:szCs w:val="20"/>
          <w:rtl/>
        </w:rPr>
        <w:t>ا</w:t>
      </w:r>
      <w:r w:rsidR="00444CCD" w:rsidRPr="003D5C12">
        <w:rPr>
          <w:rFonts w:asciiTheme="majorBidi" w:hAnsiTheme="majorBidi" w:cstheme="majorBidi"/>
          <w:sz w:val="20"/>
          <w:szCs w:val="20"/>
          <w:rtl/>
        </w:rPr>
        <w:t>ريف التي قدمها ا</w:t>
      </w:r>
      <w:r w:rsidR="00077D64" w:rsidRPr="003D5C12">
        <w:rPr>
          <w:rFonts w:asciiTheme="majorBidi" w:hAnsiTheme="majorBidi" w:cstheme="majorBidi"/>
          <w:sz w:val="20"/>
          <w:szCs w:val="20"/>
          <w:rtl/>
        </w:rPr>
        <w:t>لباحثون لمصطلح المنظمة المتعلمة،</w:t>
      </w:r>
      <w:r w:rsidR="003E742D" w:rsidRPr="003D5C12">
        <w:rPr>
          <w:rFonts w:asciiTheme="majorBidi" w:hAnsiTheme="majorBidi" w:cstheme="majorBidi"/>
          <w:sz w:val="20"/>
          <w:szCs w:val="20"/>
          <w:rtl/>
        </w:rPr>
        <w:t xml:space="preserve"> فقد عرف </w:t>
      </w:r>
      <w:r w:rsidR="004D3052" w:rsidRPr="003D5C12">
        <w:rPr>
          <w:rFonts w:asciiTheme="majorBidi" w:hAnsiTheme="majorBidi" w:cstheme="majorBidi"/>
          <w:sz w:val="20"/>
          <w:szCs w:val="20"/>
        </w:rPr>
        <w:t>2004</w:t>
      </w:r>
      <w:r w:rsidR="00444CCD" w:rsidRPr="003D5C12">
        <w:rPr>
          <w:rFonts w:asciiTheme="majorBidi" w:hAnsiTheme="majorBidi" w:cstheme="majorBidi"/>
          <w:sz w:val="20"/>
          <w:szCs w:val="20"/>
        </w:rPr>
        <w:t xml:space="preserve">: </w:t>
      </w:r>
      <w:r w:rsidR="004D3052" w:rsidRPr="003D5C12">
        <w:rPr>
          <w:rFonts w:asciiTheme="majorBidi" w:hAnsiTheme="majorBidi" w:cstheme="majorBidi"/>
          <w:sz w:val="20"/>
          <w:szCs w:val="20"/>
        </w:rPr>
        <w:t>8</w:t>
      </w:r>
      <w:r w:rsidR="00BA2CCD" w:rsidRPr="003D5C12">
        <w:rPr>
          <w:rFonts w:asciiTheme="majorBidi" w:hAnsiTheme="majorBidi" w:cstheme="majorBidi"/>
          <w:sz w:val="20"/>
          <w:szCs w:val="20"/>
        </w:rPr>
        <w:t>)</w:t>
      </w:r>
      <w:r w:rsidR="00444CCD" w:rsidRPr="003D5C12">
        <w:rPr>
          <w:rFonts w:asciiTheme="majorBidi" w:hAnsiTheme="majorBidi" w:cstheme="majorBidi"/>
          <w:sz w:val="20"/>
          <w:szCs w:val="20"/>
          <w:rtl/>
        </w:rPr>
        <w:t>)</w:t>
      </w:r>
      <w:r w:rsidR="00A644A5" w:rsidRPr="003D5C12">
        <w:rPr>
          <w:rFonts w:asciiTheme="majorBidi" w:hAnsiTheme="majorBidi" w:cstheme="majorBidi" w:hint="cs"/>
          <w:sz w:val="20"/>
          <w:szCs w:val="20"/>
          <w:rtl/>
        </w:rPr>
        <w:t xml:space="preserve"> </w:t>
      </w:r>
      <w:proofErr w:type="spellStart"/>
      <w:r w:rsidR="00A644A5" w:rsidRPr="003D5C12">
        <w:rPr>
          <w:rFonts w:asciiTheme="majorBidi" w:hAnsiTheme="majorBidi" w:cstheme="majorBidi"/>
          <w:sz w:val="20"/>
          <w:szCs w:val="20"/>
        </w:rPr>
        <w:t>Senge</w:t>
      </w:r>
      <w:proofErr w:type="spellEnd"/>
      <w:r w:rsidR="00444CCD" w:rsidRPr="003D5C12">
        <w:rPr>
          <w:rFonts w:asciiTheme="majorBidi" w:hAnsiTheme="majorBidi" w:cstheme="majorBidi"/>
          <w:sz w:val="20"/>
          <w:szCs w:val="20"/>
          <w:rtl/>
        </w:rPr>
        <w:t xml:space="preserve"> </w:t>
      </w:r>
      <w:r w:rsidR="00EB04CB" w:rsidRPr="003D5C12">
        <w:rPr>
          <w:rFonts w:asciiTheme="majorBidi" w:hAnsiTheme="majorBidi" w:cstheme="majorBidi"/>
          <w:sz w:val="20"/>
          <w:szCs w:val="20"/>
          <w:rtl/>
        </w:rPr>
        <w:t>المنظمة المتعلمة بأنها</w:t>
      </w:r>
      <w:r w:rsidR="00220CFD" w:rsidRPr="003D5C12">
        <w:rPr>
          <w:rFonts w:asciiTheme="majorBidi" w:hAnsiTheme="majorBidi" w:cstheme="majorBidi"/>
          <w:sz w:val="20"/>
          <w:szCs w:val="20"/>
          <w:rtl/>
        </w:rPr>
        <w:t xml:space="preserve"> </w:t>
      </w:r>
      <w:r w:rsidR="00EB04CB" w:rsidRPr="003D5C12">
        <w:rPr>
          <w:rFonts w:asciiTheme="majorBidi" w:hAnsiTheme="majorBidi" w:cstheme="majorBidi"/>
          <w:sz w:val="20"/>
          <w:szCs w:val="20"/>
          <w:rtl/>
        </w:rPr>
        <w:t>"</w:t>
      </w:r>
      <w:r w:rsidR="004D3052" w:rsidRPr="003D5C12">
        <w:rPr>
          <w:rFonts w:asciiTheme="majorBidi" w:hAnsiTheme="majorBidi" w:cstheme="majorBidi"/>
          <w:sz w:val="20"/>
          <w:szCs w:val="20"/>
          <w:rtl/>
        </w:rPr>
        <w:t xml:space="preserve">المنظمة </w:t>
      </w:r>
      <w:r w:rsidR="0081793F" w:rsidRPr="003D5C12">
        <w:rPr>
          <w:rFonts w:asciiTheme="majorBidi" w:hAnsiTheme="majorBidi" w:cstheme="majorBidi"/>
          <w:sz w:val="20"/>
          <w:szCs w:val="20"/>
          <w:rtl/>
        </w:rPr>
        <w:t xml:space="preserve">التي </w:t>
      </w:r>
      <w:r w:rsidR="004D3052" w:rsidRPr="003D5C12">
        <w:rPr>
          <w:rFonts w:asciiTheme="majorBidi" w:hAnsiTheme="majorBidi" w:cstheme="majorBidi"/>
          <w:sz w:val="20"/>
          <w:szCs w:val="20"/>
          <w:rtl/>
        </w:rPr>
        <w:t>يعمل فيها الأفراد باستمرار على زيادة قدراتهم في تحقيق النتائج</w:t>
      </w:r>
      <w:r w:rsidR="0081793F" w:rsidRPr="003D5C12">
        <w:rPr>
          <w:rFonts w:asciiTheme="majorBidi" w:hAnsiTheme="majorBidi" w:cstheme="majorBidi"/>
          <w:sz w:val="20"/>
          <w:szCs w:val="20"/>
          <w:rtl/>
        </w:rPr>
        <w:t xml:space="preserve"> التي يرغبون فيها</w:t>
      </w:r>
      <w:r w:rsidR="004D3052" w:rsidRPr="003D5C12">
        <w:rPr>
          <w:rFonts w:asciiTheme="majorBidi" w:hAnsiTheme="majorBidi" w:cstheme="majorBidi"/>
          <w:sz w:val="20"/>
          <w:szCs w:val="20"/>
          <w:rtl/>
        </w:rPr>
        <w:t>، و</w:t>
      </w:r>
      <w:r w:rsidR="00041BB4" w:rsidRPr="003D5C12">
        <w:rPr>
          <w:rFonts w:asciiTheme="majorBidi" w:hAnsiTheme="majorBidi" w:cstheme="majorBidi"/>
          <w:sz w:val="20"/>
          <w:szCs w:val="20"/>
          <w:rtl/>
        </w:rPr>
        <w:t>تسعى لاكتساب قدرات</w:t>
      </w:r>
      <w:r w:rsidR="004D3052" w:rsidRPr="003D5C12">
        <w:rPr>
          <w:rFonts w:asciiTheme="majorBidi" w:hAnsiTheme="majorBidi" w:cstheme="majorBidi"/>
          <w:sz w:val="20"/>
          <w:szCs w:val="20"/>
          <w:rtl/>
        </w:rPr>
        <w:t xml:space="preserve"> </w:t>
      </w:r>
      <w:r w:rsidR="00041BB4" w:rsidRPr="003D5C12">
        <w:rPr>
          <w:rFonts w:asciiTheme="majorBidi" w:hAnsiTheme="majorBidi" w:cstheme="majorBidi"/>
          <w:sz w:val="20"/>
          <w:szCs w:val="20"/>
          <w:rtl/>
        </w:rPr>
        <w:t>تمكنها من التعامل مع التعقيد والغموض، اعتماد</w:t>
      </w:r>
      <w:r w:rsidR="00646140" w:rsidRPr="003D5C12">
        <w:rPr>
          <w:rFonts w:asciiTheme="majorBidi" w:hAnsiTheme="majorBidi" w:cstheme="majorBidi"/>
          <w:sz w:val="20"/>
          <w:szCs w:val="20"/>
          <w:rtl/>
        </w:rPr>
        <w:t>ا</w:t>
      </w:r>
      <w:r w:rsidR="00C46E28" w:rsidRPr="003D5C12">
        <w:rPr>
          <w:rFonts w:asciiTheme="majorBidi" w:hAnsiTheme="majorBidi" w:cstheme="majorBidi" w:hint="cs"/>
          <w:sz w:val="20"/>
          <w:szCs w:val="20"/>
          <w:rtl/>
        </w:rPr>
        <w:t>ً</w:t>
      </w:r>
      <w:r w:rsidR="00041BB4" w:rsidRPr="003D5C12">
        <w:rPr>
          <w:rFonts w:asciiTheme="majorBidi" w:hAnsiTheme="majorBidi" w:cstheme="majorBidi"/>
          <w:sz w:val="20"/>
          <w:szCs w:val="20"/>
          <w:rtl/>
        </w:rPr>
        <w:t xml:space="preserve"> على قدرات العاملين </w:t>
      </w:r>
      <w:r w:rsidR="004D3052" w:rsidRPr="003D5C12">
        <w:rPr>
          <w:rFonts w:asciiTheme="majorBidi" w:hAnsiTheme="majorBidi" w:cstheme="majorBidi"/>
          <w:sz w:val="20"/>
          <w:szCs w:val="20"/>
          <w:rtl/>
        </w:rPr>
        <w:t>من خلال</w:t>
      </w:r>
      <w:r w:rsidR="00041BB4" w:rsidRPr="003D5C12">
        <w:rPr>
          <w:rFonts w:asciiTheme="majorBidi" w:hAnsiTheme="majorBidi" w:cstheme="majorBidi"/>
          <w:sz w:val="20"/>
          <w:szCs w:val="20"/>
          <w:rtl/>
        </w:rPr>
        <w:t xml:space="preserve"> منح</w:t>
      </w:r>
      <w:r w:rsidR="004D3052" w:rsidRPr="003D5C12">
        <w:rPr>
          <w:rFonts w:asciiTheme="majorBidi" w:hAnsiTheme="majorBidi" w:cstheme="majorBidi"/>
          <w:sz w:val="20"/>
          <w:szCs w:val="20"/>
          <w:rtl/>
        </w:rPr>
        <w:t>هم</w:t>
      </w:r>
      <w:r w:rsidR="00041BB4" w:rsidRPr="003D5C12">
        <w:rPr>
          <w:rFonts w:asciiTheme="majorBidi" w:hAnsiTheme="majorBidi" w:cstheme="majorBidi"/>
          <w:sz w:val="20"/>
          <w:szCs w:val="20"/>
          <w:rtl/>
        </w:rPr>
        <w:t xml:space="preserve"> </w:t>
      </w:r>
      <w:r w:rsidR="004D3052" w:rsidRPr="003D5C12">
        <w:rPr>
          <w:rFonts w:asciiTheme="majorBidi" w:hAnsiTheme="majorBidi" w:cstheme="majorBidi"/>
          <w:sz w:val="20"/>
          <w:szCs w:val="20"/>
          <w:rtl/>
        </w:rPr>
        <w:t>قدراً</w:t>
      </w:r>
      <w:r w:rsidR="00041BB4" w:rsidRPr="003D5C12">
        <w:rPr>
          <w:rFonts w:asciiTheme="majorBidi" w:hAnsiTheme="majorBidi" w:cstheme="majorBidi"/>
          <w:sz w:val="20"/>
          <w:szCs w:val="20"/>
          <w:rtl/>
        </w:rPr>
        <w:t xml:space="preserve"> من المرونة والحرية</w:t>
      </w:r>
      <w:r w:rsidR="0081793F" w:rsidRPr="003D5C12">
        <w:rPr>
          <w:rFonts w:asciiTheme="majorBidi" w:hAnsiTheme="majorBidi" w:cstheme="majorBidi"/>
          <w:sz w:val="20"/>
          <w:szCs w:val="20"/>
          <w:rtl/>
        </w:rPr>
        <w:t>، ويتم فيها مساندة وتشجيع نماذج جديدة وشاملة للتفكير ويطلق فيها المجال لطموحات الجماعة للتعلم من بعضهم البعض باستمرار</w:t>
      </w:r>
      <w:r w:rsidR="004D3052" w:rsidRPr="003D5C12">
        <w:rPr>
          <w:rFonts w:asciiTheme="majorBidi" w:hAnsiTheme="majorBidi" w:cstheme="majorBidi"/>
          <w:sz w:val="20"/>
          <w:szCs w:val="20"/>
          <w:rtl/>
        </w:rPr>
        <w:t>"</w:t>
      </w:r>
      <w:r w:rsidR="00041BB4" w:rsidRPr="003D5C12">
        <w:rPr>
          <w:rFonts w:asciiTheme="majorBidi" w:hAnsiTheme="majorBidi" w:cstheme="majorBidi"/>
          <w:sz w:val="20"/>
          <w:szCs w:val="20"/>
          <w:rtl/>
        </w:rPr>
        <w:t>.</w:t>
      </w:r>
      <w:r w:rsidR="00122A85" w:rsidRPr="003D5C12">
        <w:rPr>
          <w:rFonts w:asciiTheme="majorBidi" w:hAnsiTheme="majorBidi" w:cstheme="majorBidi"/>
          <w:sz w:val="20"/>
          <w:szCs w:val="20"/>
          <w:rtl/>
        </w:rPr>
        <w:t xml:space="preserve"> </w:t>
      </w:r>
      <w:r w:rsidR="00AE57A3" w:rsidRPr="003D5C12">
        <w:rPr>
          <w:rFonts w:asciiTheme="majorBidi" w:hAnsiTheme="majorBidi" w:cstheme="majorBidi"/>
          <w:sz w:val="20"/>
          <w:szCs w:val="20"/>
          <w:rtl/>
        </w:rPr>
        <w:t>وعرف مارسك وواتكنز (</w:t>
      </w:r>
      <w:proofErr w:type="spellStart"/>
      <w:r w:rsidR="00AE57A3" w:rsidRPr="003D5C12">
        <w:rPr>
          <w:rFonts w:asciiTheme="majorBidi" w:hAnsiTheme="majorBidi" w:cstheme="majorBidi"/>
          <w:sz w:val="20"/>
          <w:szCs w:val="20"/>
        </w:rPr>
        <w:t>Masick</w:t>
      </w:r>
      <w:proofErr w:type="spellEnd"/>
      <w:r w:rsidR="00AE57A3" w:rsidRPr="003D5C12">
        <w:rPr>
          <w:rFonts w:asciiTheme="majorBidi" w:hAnsiTheme="majorBidi" w:cstheme="majorBidi"/>
          <w:sz w:val="20"/>
          <w:szCs w:val="20"/>
        </w:rPr>
        <w:t>&amp; Watkins</w:t>
      </w:r>
      <w:r w:rsidR="00313A51" w:rsidRPr="003D5C12">
        <w:rPr>
          <w:rFonts w:asciiTheme="majorBidi" w:hAnsiTheme="majorBidi" w:cstheme="majorBidi"/>
          <w:sz w:val="20"/>
          <w:szCs w:val="20"/>
        </w:rPr>
        <w:t xml:space="preserve"> (</w:t>
      </w:r>
      <w:r w:rsidR="00AE57A3" w:rsidRPr="003D5C12">
        <w:rPr>
          <w:rFonts w:asciiTheme="majorBidi" w:hAnsiTheme="majorBidi" w:cstheme="majorBidi"/>
          <w:sz w:val="20"/>
          <w:szCs w:val="20"/>
        </w:rPr>
        <w:t>1998</w:t>
      </w:r>
      <w:r w:rsidR="00AE57A3" w:rsidRPr="003D5C12">
        <w:rPr>
          <w:rFonts w:asciiTheme="majorBidi" w:hAnsiTheme="majorBidi" w:cstheme="majorBidi"/>
          <w:sz w:val="20"/>
          <w:szCs w:val="20"/>
          <w:rtl/>
        </w:rPr>
        <w:t xml:space="preserve"> المنظمة المتعلمة بأنها </w:t>
      </w:r>
      <w:r w:rsidR="004D3052" w:rsidRPr="003D5C12">
        <w:rPr>
          <w:rFonts w:asciiTheme="majorBidi" w:hAnsiTheme="majorBidi" w:cstheme="majorBidi"/>
          <w:sz w:val="20"/>
          <w:szCs w:val="20"/>
          <w:rtl/>
        </w:rPr>
        <w:t>"</w:t>
      </w:r>
      <w:r w:rsidR="00AE57A3" w:rsidRPr="003D5C12">
        <w:rPr>
          <w:rFonts w:asciiTheme="majorBidi" w:hAnsiTheme="majorBidi" w:cstheme="majorBidi"/>
          <w:sz w:val="20"/>
          <w:szCs w:val="20"/>
          <w:rtl/>
        </w:rPr>
        <w:t>المنظمة التي تتعلم وتحول نفسها باستمرار، وذلك من خلال تبني استراتيجية للتعلم المستمر، تتكامل وتسير جنباً الي جنب مع الانشطة والاعمال التي تقوم بها المنظمة لتحقيق التطوير المستمر</w:t>
      </w:r>
      <w:r w:rsidR="004D3052" w:rsidRPr="003D5C12">
        <w:rPr>
          <w:rFonts w:asciiTheme="majorBidi" w:hAnsiTheme="majorBidi" w:cstheme="majorBidi"/>
          <w:sz w:val="20"/>
          <w:szCs w:val="20"/>
          <w:rtl/>
        </w:rPr>
        <w:t>"</w:t>
      </w:r>
      <w:r w:rsidR="00AE57A3" w:rsidRPr="003D5C12">
        <w:rPr>
          <w:rFonts w:asciiTheme="majorBidi" w:hAnsiTheme="majorBidi" w:cstheme="majorBidi"/>
          <w:sz w:val="20"/>
          <w:szCs w:val="20"/>
          <w:rtl/>
        </w:rPr>
        <w:t xml:space="preserve">. </w:t>
      </w:r>
      <w:r w:rsidR="00BA3A40" w:rsidRPr="003D5C12">
        <w:rPr>
          <w:rFonts w:asciiTheme="majorBidi" w:hAnsiTheme="majorBidi" w:cstheme="majorBidi"/>
          <w:sz w:val="20"/>
          <w:szCs w:val="20"/>
          <w:rtl/>
        </w:rPr>
        <w:t>كما عرف دافت (</w:t>
      </w:r>
      <w:r w:rsidR="00BA3A40" w:rsidRPr="003D5C12">
        <w:rPr>
          <w:rFonts w:asciiTheme="majorBidi" w:hAnsiTheme="majorBidi" w:cstheme="majorBidi"/>
          <w:sz w:val="20"/>
          <w:szCs w:val="20"/>
        </w:rPr>
        <w:t xml:space="preserve">Daft </w:t>
      </w:r>
      <w:r w:rsidR="00313A51" w:rsidRPr="003D5C12">
        <w:rPr>
          <w:rFonts w:asciiTheme="majorBidi" w:hAnsiTheme="majorBidi" w:cstheme="majorBidi"/>
          <w:sz w:val="20"/>
          <w:szCs w:val="20"/>
        </w:rPr>
        <w:t>(</w:t>
      </w:r>
      <w:r w:rsidR="00BA3A40" w:rsidRPr="003D5C12">
        <w:rPr>
          <w:rFonts w:asciiTheme="majorBidi" w:hAnsiTheme="majorBidi" w:cstheme="majorBidi"/>
          <w:sz w:val="20"/>
          <w:szCs w:val="20"/>
        </w:rPr>
        <w:t>2000: 40</w:t>
      </w:r>
      <w:r w:rsidR="00BA3A40" w:rsidRPr="003D5C12">
        <w:rPr>
          <w:rFonts w:asciiTheme="majorBidi" w:hAnsiTheme="majorBidi" w:cstheme="majorBidi"/>
          <w:sz w:val="20"/>
          <w:szCs w:val="20"/>
          <w:rtl/>
        </w:rPr>
        <w:t xml:space="preserve"> المنظمة المتعلمة بانها </w:t>
      </w:r>
      <w:r w:rsidR="004D3052" w:rsidRPr="003D5C12">
        <w:rPr>
          <w:rFonts w:asciiTheme="majorBidi" w:hAnsiTheme="majorBidi" w:cstheme="majorBidi"/>
          <w:sz w:val="20"/>
          <w:szCs w:val="20"/>
          <w:rtl/>
        </w:rPr>
        <w:t>"</w:t>
      </w:r>
      <w:r w:rsidR="00BA3A40" w:rsidRPr="003D5C12">
        <w:rPr>
          <w:rFonts w:asciiTheme="majorBidi" w:hAnsiTheme="majorBidi" w:cstheme="majorBidi"/>
          <w:sz w:val="20"/>
          <w:szCs w:val="20"/>
          <w:rtl/>
        </w:rPr>
        <w:t>المنظمة التي يقوم فيها كل فرد من العاملين بتحديد وحل المشكلات وبما يجعل المنظمة قادرة على ان تجر</w:t>
      </w:r>
      <w:r w:rsidR="006B23B0" w:rsidRPr="003D5C12">
        <w:rPr>
          <w:rFonts w:asciiTheme="majorBidi" w:hAnsiTheme="majorBidi" w:cstheme="majorBidi"/>
          <w:sz w:val="20"/>
          <w:szCs w:val="20"/>
          <w:rtl/>
        </w:rPr>
        <w:t xml:space="preserve">ب، وتغير، وتحسن باستمرار من اجل </w:t>
      </w:r>
      <w:r w:rsidR="00BA3A40" w:rsidRPr="003D5C12">
        <w:rPr>
          <w:rFonts w:asciiTheme="majorBidi" w:hAnsiTheme="majorBidi" w:cstheme="majorBidi"/>
          <w:sz w:val="20"/>
          <w:szCs w:val="20"/>
          <w:rtl/>
        </w:rPr>
        <w:t>زيادة قدرتها علي النمو والتعلم وإنجاز اغراضها</w:t>
      </w:r>
      <w:r w:rsidR="004D3052" w:rsidRPr="003D5C12">
        <w:rPr>
          <w:rFonts w:asciiTheme="majorBidi" w:hAnsiTheme="majorBidi" w:cstheme="majorBidi"/>
          <w:sz w:val="20"/>
          <w:szCs w:val="20"/>
          <w:rtl/>
        </w:rPr>
        <w:t>"</w:t>
      </w:r>
      <w:r w:rsidR="00BA3A40" w:rsidRPr="003D5C12">
        <w:rPr>
          <w:rFonts w:asciiTheme="majorBidi" w:hAnsiTheme="majorBidi" w:cstheme="majorBidi"/>
          <w:sz w:val="20"/>
          <w:szCs w:val="20"/>
          <w:rtl/>
        </w:rPr>
        <w:t>.</w:t>
      </w:r>
      <w:r w:rsidR="009C1F5A" w:rsidRPr="003D5C12">
        <w:rPr>
          <w:rFonts w:asciiTheme="majorBidi" w:hAnsiTheme="majorBidi" w:cstheme="majorBidi"/>
          <w:sz w:val="20"/>
          <w:szCs w:val="20"/>
          <w:rtl/>
        </w:rPr>
        <w:t xml:space="preserve"> </w:t>
      </w:r>
      <w:r w:rsidR="00444CCD" w:rsidRPr="003D5C12">
        <w:rPr>
          <w:rFonts w:asciiTheme="majorBidi" w:hAnsiTheme="majorBidi" w:cstheme="majorBidi"/>
          <w:sz w:val="20"/>
          <w:szCs w:val="20"/>
          <w:rtl/>
        </w:rPr>
        <w:t>ويع</w:t>
      </w:r>
      <w:r w:rsidR="00220CFD" w:rsidRPr="003D5C12">
        <w:rPr>
          <w:rFonts w:asciiTheme="majorBidi" w:hAnsiTheme="majorBidi" w:cstheme="majorBidi"/>
          <w:sz w:val="20"/>
          <w:szCs w:val="20"/>
          <w:rtl/>
        </w:rPr>
        <w:t>رف (</w:t>
      </w:r>
      <w:proofErr w:type="spellStart"/>
      <w:r w:rsidR="00220CFD" w:rsidRPr="003D5C12">
        <w:rPr>
          <w:rFonts w:asciiTheme="majorBidi" w:hAnsiTheme="majorBidi" w:cstheme="majorBidi"/>
          <w:sz w:val="20"/>
          <w:szCs w:val="20"/>
        </w:rPr>
        <w:t>Marqwardt</w:t>
      </w:r>
      <w:proofErr w:type="spellEnd"/>
      <w:r w:rsidR="00313A51" w:rsidRPr="003D5C12">
        <w:rPr>
          <w:rFonts w:asciiTheme="majorBidi" w:hAnsiTheme="majorBidi" w:cstheme="majorBidi"/>
          <w:sz w:val="20"/>
          <w:szCs w:val="20"/>
        </w:rPr>
        <w:t xml:space="preserve"> (</w:t>
      </w:r>
      <w:r w:rsidR="00220CFD" w:rsidRPr="003D5C12">
        <w:rPr>
          <w:rFonts w:asciiTheme="majorBidi" w:hAnsiTheme="majorBidi" w:cstheme="majorBidi"/>
          <w:sz w:val="20"/>
          <w:szCs w:val="20"/>
        </w:rPr>
        <w:t>2002</w:t>
      </w:r>
      <w:r w:rsidR="00B7305B" w:rsidRPr="003D5C12">
        <w:rPr>
          <w:rFonts w:asciiTheme="majorBidi" w:hAnsiTheme="majorBidi" w:cstheme="majorBidi"/>
          <w:sz w:val="20"/>
          <w:szCs w:val="20"/>
        </w:rPr>
        <w:t>:2</w:t>
      </w:r>
      <w:r w:rsidR="00220CFD" w:rsidRPr="003D5C12">
        <w:rPr>
          <w:rFonts w:asciiTheme="majorBidi" w:hAnsiTheme="majorBidi" w:cstheme="majorBidi"/>
          <w:sz w:val="20"/>
          <w:szCs w:val="20"/>
          <w:rtl/>
        </w:rPr>
        <w:t xml:space="preserve"> المنظمة المتعلمة بانها "المنظمة التي تتعلم جماعياً وبشكل فعال، وتعمل باستمرار على تحسين قدرتها في إدارة واستخدام المعرفة، وتمكين الافراد من خلال التعلم داخل وخارج المنظمة، واستخدام التقنية لتنظيم التعلم </w:t>
      </w:r>
      <w:r w:rsidR="00BA3A40" w:rsidRPr="003D5C12">
        <w:rPr>
          <w:rFonts w:asciiTheme="majorBidi" w:hAnsiTheme="majorBidi" w:cstheme="majorBidi"/>
          <w:sz w:val="20"/>
          <w:szCs w:val="20"/>
          <w:rtl/>
        </w:rPr>
        <w:t>والإنتاج"</w:t>
      </w:r>
      <w:r w:rsidR="00220CFD" w:rsidRPr="003D5C12">
        <w:rPr>
          <w:rFonts w:asciiTheme="majorBidi" w:hAnsiTheme="majorBidi" w:cstheme="majorBidi"/>
          <w:sz w:val="20"/>
          <w:szCs w:val="20"/>
        </w:rPr>
        <w:t>.</w:t>
      </w:r>
      <w:r w:rsidR="00444CCD" w:rsidRPr="003D5C12">
        <w:rPr>
          <w:rFonts w:asciiTheme="majorBidi" w:hAnsiTheme="majorBidi" w:cstheme="majorBidi"/>
          <w:sz w:val="20"/>
          <w:szCs w:val="20"/>
          <w:rtl/>
        </w:rPr>
        <w:t xml:space="preserve"> </w:t>
      </w:r>
    </w:p>
    <w:p w14:paraId="7FD77307" w14:textId="2A515133" w:rsidR="009531C9" w:rsidRPr="003D5C12" w:rsidRDefault="00BF4B71" w:rsidP="00D351B2">
      <w:pPr>
        <w:bidi/>
        <w:ind w:firstLine="566"/>
        <w:jc w:val="both"/>
        <w:rPr>
          <w:rFonts w:asciiTheme="majorBidi" w:hAnsiTheme="majorBidi" w:cstheme="majorBidi"/>
          <w:sz w:val="20"/>
          <w:szCs w:val="20"/>
          <w:rtl/>
        </w:rPr>
      </w:pPr>
      <w:r w:rsidRPr="003D5C12">
        <w:rPr>
          <w:rFonts w:asciiTheme="majorBidi" w:hAnsiTheme="majorBidi" w:cstheme="majorBidi"/>
          <w:sz w:val="20"/>
          <w:szCs w:val="20"/>
          <w:rtl/>
        </w:rPr>
        <w:t xml:space="preserve">كما </w:t>
      </w:r>
      <w:r w:rsidR="00AE57A3" w:rsidRPr="003D5C12">
        <w:rPr>
          <w:rFonts w:asciiTheme="majorBidi" w:hAnsiTheme="majorBidi" w:cstheme="majorBidi"/>
          <w:sz w:val="20"/>
          <w:szCs w:val="20"/>
          <w:rtl/>
        </w:rPr>
        <w:t xml:space="preserve">اهتمت الادبيات العربية بتقديم تعريف لمفهوم المنظمة، حيث </w:t>
      </w:r>
      <w:r w:rsidR="007C6705" w:rsidRPr="003D5C12">
        <w:rPr>
          <w:rFonts w:asciiTheme="majorBidi" w:hAnsiTheme="majorBidi" w:cstheme="majorBidi"/>
          <w:sz w:val="20"/>
          <w:szCs w:val="20"/>
          <w:rtl/>
        </w:rPr>
        <w:t>عرف</w:t>
      </w:r>
      <w:r w:rsidR="00F026AB" w:rsidRPr="003D5C12">
        <w:rPr>
          <w:rFonts w:asciiTheme="majorBidi" w:hAnsiTheme="majorBidi" w:cstheme="majorBidi"/>
          <w:sz w:val="20"/>
          <w:szCs w:val="20"/>
          <w:rtl/>
        </w:rPr>
        <w:t>ت</w:t>
      </w:r>
      <w:r w:rsidR="00313A51" w:rsidRPr="003D5C12">
        <w:rPr>
          <w:rFonts w:asciiTheme="majorBidi" w:hAnsiTheme="majorBidi" w:cstheme="majorBidi"/>
          <w:sz w:val="20"/>
          <w:szCs w:val="20"/>
          <w:rtl/>
        </w:rPr>
        <w:t xml:space="preserve"> هدى</w:t>
      </w:r>
      <w:r w:rsidR="007C6705" w:rsidRPr="003D5C12">
        <w:rPr>
          <w:rFonts w:asciiTheme="majorBidi" w:hAnsiTheme="majorBidi" w:cstheme="majorBidi"/>
          <w:sz w:val="20"/>
          <w:szCs w:val="20"/>
          <w:rtl/>
        </w:rPr>
        <w:t xml:space="preserve"> صقر (٢٠٠</w:t>
      </w:r>
      <w:r w:rsidR="0081793F" w:rsidRPr="003D5C12">
        <w:rPr>
          <w:rFonts w:asciiTheme="majorBidi" w:hAnsiTheme="majorBidi" w:cstheme="majorBidi"/>
          <w:sz w:val="20"/>
          <w:szCs w:val="20"/>
          <w:rtl/>
        </w:rPr>
        <w:t>٣</w:t>
      </w:r>
      <w:r w:rsidR="007C6705" w:rsidRPr="003D5C12">
        <w:rPr>
          <w:rFonts w:asciiTheme="majorBidi" w:hAnsiTheme="majorBidi" w:cstheme="majorBidi"/>
          <w:sz w:val="20"/>
          <w:szCs w:val="20"/>
          <w:rtl/>
        </w:rPr>
        <w:t xml:space="preserve">: </w:t>
      </w:r>
      <w:r w:rsidR="0081793F" w:rsidRPr="003D5C12">
        <w:rPr>
          <w:rFonts w:asciiTheme="majorBidi" w:hAnsiTheme="majorBidi" w:cstheme="majorBidi"/>
          <w:sz w:val="20"/>
          <w:szCs w:val="20"/>
          <w:rtl/>
        </w:rPr>
        <w:t>٢٣</w:t>
      </w:r>
      <w:r w:rsidR="007C6705" w:rsidRPr="003D5C12">
        <w:rPr>
          <w:rFonts w:asciiTheme="majorBidi" w:hAnsiTheme="majorBidi" w:cstheme="majorBidi"/>
          <w:sz w:val="20"/>
          <w:szCs w:val="20"/>
          <w:rtl/>
        </w:rPr>
        <w:t xml:space="preserve">) المنظمة المتعلمة على انها </w:t>
      </w:r>
      <w:r w:rsidR="0081793F" w:rsidRPr="003D5C12">
        <w:rPr>
          <w:rFonts w:asciiTheme="majorBidi" w:hAnsiTheme="majorBidi" w:cstheme="majorBidi"/>
          <w:sz w:val="20"/>
          <w:szCs w:val="20"/>
          <w:rtl/>
        </w:rPr>
        <w:t>"</w:t>
      </w:r>
      <w:r w:rsidR="00887E44" w:rsidRPr="003D5C12">
        <w:rPr>
          <w:rFonts w:asciiTheme="majorBidi" w:hAnsiTheme="majorBidi" w:cstheme="majorBidi"/>
          <w:sz w:val="20"/>
          <w:szCs w:val="20"/>
          <w:rtl/>
        </w:rPr>
        <w:t>المنظمة التي تعلم وتشجع</w:t>
      </w:r>
      <w:r w:rsidR="0081793F" w:rsidRPr="003D5C12">
        <w:rPr>
          <w:rFonts w:asciiTheme="majorBidi" w:hAnsiTheme="majorBidi" w:cstheme="majorBidi"/>
          <w:sz w:val="20"/>
          <w:szCs w:val="20"/>
          <w:rtl/>
        </w:rPr>
        <w:t xml:space="preserve"> التعلم بين</w:t>
      </w:r>
      <w:r w:rsidR="00887E44" w:rsidRPr="003D5C12">
        <w:rPr>
          <w:rFonts w:asciiTheme="majorBidi" w:hAnsiTheme="majorBidi" w:cstheme="majorBidi"/>
          <w:sz w:val="20"/>
          <w:szCs w:val="20"/>
          <w:rtl/>
        </w:rPr>
        <w:t xml:space="preserve"> اعضائها وتروج تبادل المعلومات بين العاملين، ومن ثم تخلق قوة عمل اكثر معرفه، مما يؤدي الى خلق </w:t>
      </w:r>
      <w:r w:rsidR="0081793F" w:rsidRPr="003D5C12">
        <w:rPr>
          <w:rFonts w:asciiTheme="majorBidi" w:hAnsiTheme="majorBidi" w:cstheme="majorBidi"/>
          <w:sz w:val="20"/>
          <w:szCs w:val="20"/>
          <w:rtl/>
        </w:rPr>
        <w:t>ال</w:t>
      </w:r>
      <w:r w:rsidR="00887E44" w:rsidRPr="003D5C12">
        <w:rPr>
          <w:rFonts w:asciiTheme="majorBidi" w:hAnsiTheme="majorBidi" w:cstheme="majorBidi"/>
          <w:sz w:val="20"/>
          <w:szCs w:val="20"/>
          <w:rtl/>
        </w:rPr>
        <w:t xml:space="preserve">منظمة </w:t>
      </w:r>
      <w:r w:rsidR="0081793F" w:rsidRPr="003D5C12">
        <w:rPr>
          <w:rFonts w:asciiTheme="majorBidi" w:hAnsiTheme="majorBidi" w:cstheme="majorBidi"/>
          <w:sz w:val="20"/>
          <w:szCs w:val="20"/>
          <w:rtl/>
        </w:rPr>
        <w:t>ال</w:t>
      </w:r>
      <w:r w:rsidR="00887E44" w:rsidRPr="003D5C12">
        <w:rPr>
          <w:rFonts w:asciiTheme="majorBidi" w:hAnsiTheme="majorBidi" w:cstheme="majorBidi"/>
          <w:sz w:val="20"/>
          <w:szCs w:val="20"/>
          <w:rtl/>
        </w:rPr>
        <w:t xml:space="preserve">مرنه </w:t>
      </w:r>
      <w:r w:rsidR="0081793F" w:rsidRPr="003D5C12">
        <w:rPr>
          <w:rFonts w:asciiTheme="majorBidi" w:hAnsiTheme="majorBidi" w:cstheme="majorBidi"/>
          <w:sz w:val="20"/>
          <w:szCs w:val="20"/>
          <w:rtl/>
        </w:rPr>
        <w:t>للغاية</w:t>
      </w:r>
      <w:r w:rsidR="007C6705" w:rsidRPr="003D5C12">
        <w:rPr>
          <w:rFonts w:asciiTheme="majorBidi" w:hAnsiTheme="majorBidi" w:cstheme="majorBidi"/>
          <w:sz w:val="20"/>
          <w:szCs w:val="20"/>
          <w:rtl/>
        </w:rPr>
        <w:t xml:space="preserve"> </w:t>
      </w:r>
      <w:r w:rsidR="0081793F" w:rsidRPr="003D5C12">
        <w:rPr>
          <w:rFonts w:asciiTheme="majorBidi" w:hAnsiTheme="majorBidi" w:cstheme="majorBidi"/>
          <w:sz w:val="20"/>
          <w:szCs w:val="20"/>
          <w:rtl/>
        </w:rPr>
        <w:t>في</w:t>
      </w:r>
      <w:r w:rsidR="00887E44" w:rsidRPr="003D5C12">
        <w:rPr>
          <w:rFonts w:asciiTheme="majorBidi" w:hAnsiTheme="majorBidi" w:cstheme="majorBidi"/>
          <w:sz w:val="20"/>
          <w:szCs w:val="20"/>
          <w:rtl/>
        </w:rPr>
        <w:t xml:space="preserve"> </w:t>
      </w:r>
      <w:r w:rsidR="0081793F" w:rsidRPr="003D5C12">
        <w:rPr>
          <w:rFonts w:asciiTheme="majorBidi" w:hAnsiTheme="majorBidi" w:cstheme="majorBidi"/>
          <w:sz w:val="20"/>
          <w:szCs w:val="20"/>
          <w:rtl/>
        </w:rPr>
        <w:t>ت</w:t>
      </w:r>
      <w:r w:rsidR="00887E44" w:rsidRPr="003D5C12">
        <w:rPr>
          <w:rFonts w:asciiTheme="majorBidi" w:hAnsiTheme="majorBidi" w:cstheme="majorBidi"/>
          <w:sz w:val="20"/>
          <w:szCs w:val="20"/>
          <w:rtl/>
        </w:rPr>
        <w:t xml:space="preserve">قبل </w:t>
      </w:r>
      <w:r w:rsidR="0081793F" w:rsidRPr="003D5C12">
        <w:rPr>
          <w:rFonts w:asciiTheme="majorBidi" w:hAnsiTheme="majorBidi" w:cstheme="majorBidi"/>
          <w:sz w:val="20"/>
          <w:szCs w:val="20"/>
          <w:rtl/>
        </w:rPr>
        <w:t>العاملون فيها</w:t>
      </w:r>
      <w:r w:rsidR="00887E44" w:rsidRPr="003D5C12">
        <w:rPr>
          <w:rFonts w:asciiTheme="majorBidi" w:hAnsiTheme="majorBidi" w:cstheme="majorBidi"/>
          <w:sz w:val="20"/>
          <w:szCs w:val="20"/>
          <w:rtl/>
        </w:rPr>
        <w:t xml:space="preserve"> ا</w:t>
      </w:r>
      <w:r w:rsidR="007C6705" w:rsidRPr="003D5C12">
        <w:rPr>
          <w:rFonts w:asciiTheme="majorBidi" w:hAnsiTheme="majorBidi" w:cstheme="majorBidi"/>
          <w:sz w:val="20"/>
          <w:szCs w:val="20"/>
          <w:rtl/>
        </w:rPr>
        <w:t>لا</w:t>
      </w:r>
      <w:r w:rsidR="00887E44" w:rsidRPr="003D5C12">
        <w:rPr>
          <w:rFonts w:asciiTheme="majorBidi" w:hAnsiTheme="majorBidi" w:cstheme="majorBidi"/>
          <w:sz w:val="20"/>
          <w:szCs w:val="20"/>
          <w:rtl/>
        </w:rPr>
        <w:t xml:space="preserve">فكار الجديدة </w:t>
      </w:r>
      <w:r w:rsidR="0081793F" w:rsidRPr="003D5C12">
        <w:rPr>
          <w:rFonts w:asciiTheme="majorBidi" w:hAnsiTheme="majorBidi" w:cstheme="majorBidi"/>
          <w:sz w:val="20"/>
          <w:szCs w:val="20"/>
          <w:rtl/>
        </w:rPr>
        <w:t xml:space="preserve">التي </w:t>
      </w:r>
      <w:r w:rsidR="00887E44" w:rsidRPr="003D5C12">
        <w:rPr>
          <w:rFonts w:asciiTheme="majorBidi" w:hAnsiTheme="majorBidi" w:cstheme="majorBidi"/>
          <w:sz w:val="20"/>
          <w:szCs w:val="20"/>
          <w:rtl/>
        </w:rPr>
        <w:t>يتكيفون معها ويتبادلون</w:t>
      </w:r>
      <w:r w:rsidR="0081793F" w:rsidRPr="003D5C12">
        <w:rPr>
          <w:rFonts w:asciiTheme="majorBidi" w:hAnsiTheme="majorBidi" w:cstheme="majorBidi"/>
          <w:sz w:val="20"/>
          <w:szCs w:val="20"/>
          <w:rtl/>
        </w:rPr>
        <w:t>ها</w:t>
      </w:r>
      <w:r w:rsidR="00887E44" w:rsidRPr="003D5C12">
        <w:rPr>
          <w:rFonts w:asciiTheme="majorBidi" w:hAnsiTheme="majorBidi" w:cstheme="majorBidi"/>
          <w:sz w:val="20"/>
          <w:szCs w:val="20"/>
          <w:rtl/>
        </w:rPr>
        <w:t xml:space="preserve"> </w:t>
      </w:r>
      <w:r w:rsidR="0081793F" w:rsidRPr="003D5C12">
        <w:rPr>
          <w:rFonts w:asciiTheme="majorBidi" w:hAnsiTheme="majorBidi" w:cstheme="majorBidi"/>
          <w:sz w:val="20"/>
          <w:szCs w:val="20"/>
          <w:rtl/>
        </w:rPr>
        <w:t>مع المنظمة التي يعملون فيها لتكوين</w:t>
      </w:r>
      <w:r w:rsidR="00887E44" w:rsidRPr="003D5C12">
        <w:rPr>
          <w:rFonts w:asciiTheme="majorBidi" w:hAnsiTheme="majorBidi" w:cstheme="majorBidi"/>
          <w:sz w:val="20"/>
          <w:szCs w:val="20"/>
          <w:rtl/>
        </w:rPr>
        <w:t xml:space="preserve"> رؤية مشتركة</w:t>
      </w:r>
      <w:r w:rsidR="0081793F" w:rsidRPr="003D5C12">
        <w:rPr>
          <w:rFonts w:asciiTheme="majorBidi" w:hAnsiTheme="majorBidi" w:cstheme="majorBidi"/>
          <w:sz w:val="20"/>
          <w:szCs w:val="20"/>
          <w:rtl/>
        </w:rPr>
        <w:t xml:space="preserve"> عن حاضر المنظمة ومستقبلها"</w:t>
      </w:r>
      <w:r w:rsidR="007C6705" w:rsidRPr="003D5C12">
        <w:rPr>
          <w:rFonts w:asciiTheme="majorBidi" w:hAnsiTheme="majorBidi" w:cstheme="majorBidi"/>
          <w:sz w:val="20"/>
          <w:szCs w:val="20"/>
          <w:rtl/>
        </w:rPr>
        <w:t>.</w:t>
      </w:r>
      <w:r w:rsidR="009C1F5A" w:rsidRPr="003D5C12">
        <w:rPr>
          <w:rFonts w:asciiTheme="majorBidi" w:hAnsiTheme="majorBidi" w:cstheme="majorBidi"/>
          <w:sz w:val="20"/>
          <w:szCs w:val="20"/>
          <w:rtl/>
        </w:rPr>
        <w:t xml:space="preserve"> </w:t>
      </w:r>
      <w:r w:rsidR="00F026AB" w:rsidRPr="003D5C12">
        <w:rPr>
          <w:rFonts w:asciiTheme="majorBidi" w:hAnsiTheme="majorBidi" w:cstheme="majorBidi"/>
          <w:sz w:val="20"/>
          <w:szCs w:val="20"/>
          <w:rtl/>
        </w:rPr>
        <w:t xml:space="preserve">في حين يعرف الكبيسي (٢٠٠٥: ١١٣) </w:t>
      </w:r>
      <w:r w:rsidR="00F026AB" w:rsidRPr="003D5C12">
        <w:rPr>
          <w:rFonts w:asciiTheme="majorBidi" w:hAnsiTheme="majorBidi" w:cstheme="majorBidi"/>
          <w:sz w:val="20"/>
          <w:szCs w:val="20"/>
          <w:rtl/>
        </w:rPr>
        <w:lastRenderedPageBreak/>
        <w:t xml:space="preserve">المنظمة المتعلمة بأنها "المنظمة التي تسمح لكل أفرادها بالمشاركة والتدخل في التشخيص ومناقشة مشاكلها والبحث عن أحوالها وتجريب قدرات عامليها ومهاراتهم لإحداث التغيير والتحسن المستمر وتحقيق التطور الذاتي لها وللعاملين فيها". كما </w:t>
      </w:r>
      <w:r w:rsidR="009531C9" w:rsidRPr="003D5C12">
        <w:rPr>
          <w:rFonts w:asciiTheme="majorBidi" w:hAnsiTheme="majorBidi" w:cstheme="majorBidi"/>
          <w:sz w:val="20"/>
          <w:szCs w:val="20"/>
          <w:rtl/>
        </w:rPr>
        <w:t xml:space="preserve">يعرف الشنطي (٢٠١٦: ٧٤) المنظمة المتعلمة بانها "المنظمة التي تعمل على زيادة قدرتها للتكيف والاندماج مع المتغيرات </w:t>
      </w:r>
      <w:r w:rsidR="00A644A5" w:rsidRPr="003D5C12">
        <w:rPr>
          <w:rFonts w:asciiTheme="majorBidi" w:hAnsiTheme="majorBidi" w:cstheme="majorBidi"/>
          <w:sz w:val="20"/>
          <w:szCs w:val="20"/>
          <w:rtl/>
        </w:rPr>
        <w:t xml:space="preserve">البيئية المستمرة من خلال تمكين </w:t>
      </w:r>
      <w:r w:rsidR="00A644A5" w:rsidRPr="003D5C12">
        <w:rPr>
          <w:rFonts w:asciiTheme="majorBidi" w:hAnsiTheme="majorBidi" w:cstheme="majorBidi" w:hint="cs"/>
          <w:sz w:val="20"/>
          <w:szCs w:val="20"/>
          <w:rtl/>
        </w:rPr>
        <w:t>أ</w:t>
      </w:r>
      <w:r w:rsidR="009531C9" w:rsidRPr="003D5C12">
        <w:rPr>
          <w:rFonts w:asciiTheme="majorBidi" w:hAnsiTheme="majorBidi" w:cstheme="majorBidi"/>
          <w:sz w:val="20"/>
          <w:szCs w:val="20"/>
          <w:rtl/>
        </w:rPr>
        <w:t xml:space="preserve">فرادها من التعلم الدائم، وخلق </w:t>
      </w:r>
      <w:r w:rsidR="00A644A5" w:rsidRPr="003D5C12">
        <w:rPr>
          <w:rFonts w:asciiTheme="majorBidi" w:hAnsiTheme="majorBidi" w:cstheme="majorBidi" w:hint="cs"/>
          <w:sz w:val="20"/>
          <w:szCs w:val="20"/>
          <w:rtl/>
        </w:rPr>
        <w:t>ثقافة</w:t>
      </w:r>
      <w:r w:rsidR="009531C9" w:rsidRPr="003D5C12">
        <w:rPr>
          <w:rFonts w:asciiTheme="majorBidi" w:hAnsiTheme="majorBidi" w:cstheme="majorBidi"/>
          <w:sz w:val="20"/>
          <w:szCs w:val="20"/>
          <w:rtl/>
        </w:rPr>
        <w:t xml:space="preserve"> تنظيمية محفزة للتعلم، والعمل على تشجي</w:t>
      </w:r>
      <w:r w:rsidR="00646140" w:rsidRPr="003D5C12">
        <w:rPr>
          <w:rFonts w:asciiTheme="majorBidi" w:hAnsiTheme="majorBidi" w:cstheme="majorBidi"/>
          <w:sz w:val="20"/>
          <w:szCs w:val="20"/>
          <w:rtl/>
        </w:rPr>
        <w:t>ع</w:t>
      </w:r>
      <w:r w:rsidR="009531C9" w:rsidRPr="003D5C12">
        <w:rPr>
          <w:rFonts w:asciiTheme="majorBidi" w:hAnsiTheme="majorBidi" w:cstheme="majorBidi"/>
          <w:sz w:val="20"/>
          <w:szCs w:val="20"/>
          <w:rtl/>
        </w:rPr>
        <w:t xml:space="preserve"> التعاون والحوار وتعزيز العمل الجماعي في ظل وجود رؤية مشتركة لتحقيق اهداف المنظمة".</w:t>
      </w:r>
    </w:p>
    <w:p w14:paraId="2EAFDA78" w14:textId="2D666C61" w:rsidR="006016FD" w:rsidRPr="003D5C12" w:rsidRDefault="006016FD" w:rsidP="00D351B2">
      <w:pPr>
        <w:bidi/>
        <w:ind w:firstLine="566"/>
        <w:jc w:val="both"/>
        <w:rPr>
          <w:rFonts w:asciiTheme="majorBidi" w:hAnsiTheme="majorBidi" w:cstheme="majorBidi"/>
          <w:sz w:val="20"/>
          <w:szCs w:val="20"/>
          <w:rtl/>
        </w:rPr>
      </w:pPr>
      <w:r w:rsidRPr="003D5C12">
        <w:rPr>
          <w:rFonts w:asciiTheme="majorBidi" w:hAnsiTheme="majorBidi" w:cstheme="majorBidi"/>
          <w:sz w:val="20"/>
          <w:szCs w:val="20"/>
          <w:rtl/>
        </w:rPr>
        <w:t xml:space="preserve">ويختلف </w:t>
      </w:r>
      <w:r w:rsidR="00BF4B71" w:rsidRPr="003D5C12">
        <w:rPr>
          <w:rFonts w:asciiTheme="majorBidi" w:hAnsiTheme="majorBidi" w:cstheme="majorBidi"/>
          <w:sz w:val="20"/>
          <w:szCs w:val="20"/>
          <w:rtl/>
        </w:rPr>
        <w:t xml:space="preserve">مفهوم المنظمة المتعلمة عن </w:t>
      </w:r>
      <w:r w:rsidRPr="003D5C12">
        <w:rPr>
          <w:rFonts w:asciiTheme="majorBidi" w:hAnsiTheme="majorBidi" w:cstheme="majorBidi"/>
          <w:sz w:val="20"/>
          <w:szCs w:val="20"/>
          <w:rtl/>
        </w:rPr>
        <w:t xml:space="preserve">مفهوم التعلم التنظيمي </w:t>
      </w:r>
      <w:r w:rsidR="00BF4B71" w:rsidRPr="003D5C12">
        <w:rPr>
          <w:rFonts w:asciiTheme="majorBidi" w:hAnsiTheme="majorBidi" w:cstheme="majorBidi"/>
          <w:sz w:val="20"/>
          <w:szCs w:val="20"/>
          <w:rtl/>
        </w:rPr>
        <w:t>على</w:t>
      </w:r>
      <w:r w:rsidRPr="003D5C12">
        <w:rPr>
          <w:rFonts w:asciiTheme="majorBidi" w:hAnsiTheme="majorBidi" w:cstheme="majorBidi"/>
          <w:sz w:val="20"/>
          <w:szCs w:val="20"/>
          <w:rtl/>
        </w:rPr>
        <w:t xml:space="preserve"> </w:t>
      </w:r>
      <w:r w:rsidR="00BF4B71" w:rsidRPr="003D5C12">
        <w:rPr>
          <w:rFonts w:asciiTheme="majorBidi" w:hAnsiTheme="majorBidi" w:cstheme="majorBidi"/>
          <w:sz w:val="20"/>
          <w:szCs w:val="20"/>
          <w:rtl/>
        </w:rPr>
        <w:t>ال</w:t>
      </w:r>
      <w:r w:rsidRPr="003D5C12">
        <w:rPr>
          <w:rFonts w:asciiTheme="majorBidi" w:hAnsiTheme="majorBidi" w:cstheme="majorBidi"/>
          <w:sz w:val="20"/>
          <w:szCs w:val="20"/>
          <w:rtl/>
        </w:rPr>
        <w:t xml:space="preserve">رغم </w:t>
      </w:r>
      <w:r w:rsidR="00BF4B71" w:rsidRPr="003D5C12">
        <w:rPr>
          <w:rFonts w:asciiTheme="majorBidi" w:hAnsiTheme="majorBidi" w:cstheme="majorBidi"/>
          <w:sz w:val="20"/>
          <w:szCs w:val="20"/>
          <w:rtl/>
        </w:rPr>
        <w:t xml:space="preserve">من </w:t>
      </w:r>
      <w:r w:rsidRPr="003D5C12">
        <w:rPr>
          <w:rFonts w:asciiTheme="majorBidi" w:hAnsiTheme="majorBidi" w:cstheme="majorBidi"/>
          <w:sz w:val="20"/>
          <w:szCs w:val="20"/>
          <w:rtl/>
        </w:rPr>
        <w:t>الارتباط اللفظ</w:t>
      </w:r>
      <w:r w:rsidR="00BF4B71" w:rsidRPr="003D5C12">
        <w:rPr>
          <w:rFonts w:asciiTheme="majorBidi" w:hAnsiTheme="majorBidi" w:cstheme="majorBidi"/>
          <w:sz w:val="20"/>
          <w:szCs w:val="20"/>
          <w:rtl/>
        </w:rPr>
        <w:t>ي</w:t>
      </w:r>
      <w:r w:rsidRPr="003D5C12">
        <w:rPr>
          <w:rFonts w:asciiTheme="majorBidi" w:hAnsiTheme="majorBidi" w:cstheme="majorBidi"/>
          <w:sz w:val="20"/>
          <w:szCs w:val="20"/>
          <w:rtl/>
        </w:rPr>
        <w:t xml:space="preserve"> والموضوعي بين هذين المفهومين، فالتعلم التنظيمي يعني عملية تحسين الأنشطة من خلال المعرفة الأفضل، بينما المنظمة المتعلمة هي تلك المنظمة التي طورت القدرة على التكيف والتغيير المستمر، لأن أعضائها يقومون بدور فعال في </w:t>
      </w:r>
      <w:r w:rsidR="00BF4B71" w:rsidRPr="003D5C12">
        <w:rPr>
          <w:rFonts w:asciiTheme="majorBidi" w:hAnsiTheme="majorBidi" w:cstheme="majorBidi"/>
          <w:sz w:val="20"/>
          <w:szCs w:val="20"/>
          <w:rtl/>
        </w:rPr>
        <w:t xml:space="preserve">تحديد وحل جميع القضايا المختلفة. </w:t>
      </w:r>
      <w:r w:rsidRPr="003D5C12">
        <w:rPr>
          <w:rFonts w:asciiTheme="majorBidi" w:hAnsiTheme="majorBidi" w:cstheme="majorBidi"/>
          <w:sz w:val="20"/>
          <w:szCs w:val="20"/>
          <w:rtl/>
        </w:rPr>
        <w:t xml:space="preserve"> </w:t>
      </w:r>
      <w:r w:rsidR="00BF4B71" w:rsidRPr="003D5C12">
        <w:rPr>
          <w:rFonts w:asciiTheme="majorBidi" w:hAnsiTheme="majorBidi" w:cstheme="majorBidi"/>
          <w:sz w:val="20"/>
          <w:szCs w:val="20"/>
          <w:rtl/>
        </w:rPr>
        <w:t>فا</w:t>
      </w:r>
      <w:r w:rsidRPr="003D5C12">
        <w:rPr>
          <w:rFonts w:asciiTheme="majorBidi" w:hAnsiTheme="majorBidi" w:cstheme="majorBidi"/>
          <w:sz w:val="20"/>
          <w:szCs w:val="20"/>
          <w:rtl/>
        </w:rPr>
        <w:t xml:space="preserve">لفرق بين المفهومين </w:t>
      </w:r>
      <w:r w:rsidR="00BF4B71" w:rsidRPr="003D5C12">
        <w:rPr>
          <w:rFonts w:asciiTheme="majorBidi" w:hAnsiTheme="majorBidi" w:cstheme="majorBidi"/>
          <w:sz w:val="20"/>
          <w:szCs w:val="20"/>
          <w:rtl/>
        </w:rPr>
        <w:t>هو الفرق</w:t>
      </w:r>
      <w:r w:rsidRPr="003D5C12">
        <w:rPr>
          <w:rFonts w:asciiTheme="majorBidi" w:hAnsiTheme="majorBidi" w:cstheme="majorBidi"/>
          <w:sz w:val="20"/>
          <w:szCs w:val="20"/>
          <w:rtl/>
        </w:rPr>
        <w:t xml:space="preserve"> بين العملية والمنتج، إذ أن المنظمة المتعلمة هي صورة للهدف المنشود، بينما التعلم التنظيمي يمثل العمليات الديناميكية المطلوبة لزيادة السعة الإدراكية للمنظمة بكاملها</w:t>
      </w:r>
      <w:r w:rsidR="006B23B0" w:rsidRPr="003D5C12">
        <w:rPr>
          <w:rFonts w:asciiTheme="majorBidi" w:hAnsiTheme="majorBidi" w:cstheme="majorBidi"/>
          <w:sz w:val="20"/>
          <w:szCs w:val="20"/>
          <w:rtl/>
        </w:rPr>
        <w:t xml:space="preserve"> (الشن</w:t>
      </w:r>
      <w:r w:rsidRPr="003D5C12">
        <w:rPr>
          <w:rFonts w:asciiTheme="majorBidi" w:hAnsiTheme="majorBidi" w:cstheme="majorBidi"/>
          <w:sz w:val="20"/>
          <w:szCs w:val="20"/>
          <w:rtl/>
        </w:rPr>
        <w:t>طي، ٢٠١٦: ٧٥).</w:t>
      </w:r>
    </w:p>
    <w:p w14:paraId="302E4C28" w14:textId="095E2BA0" w:rsidR="0082742C" w:rsidRPr="003D5C12" w:rsidRDefault="007A0615" w:rsidP="00D351B2">
      <w:pPr>
        <w:bidi/>
        <w:ind w:firstLine="566"/>
        <w:jc w:val="both"/>
        <w:rPr>
          <w:rFonts w:asciiTheme="majorBidi" w:hAnsiTheme="majorBidi" w:cstheme="majorBidi"/>
          <w:sz w:val="20"/>
          <w:szCs w:val="20"/>
          <w:rtl/>
        </w:rPr>
      </w:pPr>
      <w:r w:rsidRPr="003D5C12">
        <w:rPr>
          <w:rFonts w:asciiTheme="majorBidi" w:hAnsiTheme="majorBidi" w:cstheme="majorBidi"/>
          <w:sz w:val="20"/>
          <w:szCs w:val="20"/>
          <w:rtl/>
        </w:rPr>
        <w:t xml:space="preserve">وعلى </w:t>
      </w:r>
      <w:r w:rsidR="0027759C" w:rsidRPr="003D5C12">
        <w:rPr>
          <w:rFonts w:asciiTheme="majorBidi" w:hAnsiTheme="majorBidi" w:cstheme="majorBidi"/>
          <w:sz w:val="20"/>
          <w:szCs w:val="20"/>
          <w:rtl/>
        </w:rPr>
        <w:t xml:space="preserve">ذلك </w:t>
      </w:r>
      <w:r w:rsidRPr="003D5C12">
        <w:rPr>
          <w:rFonts w:asciiTheme="majorBidi" w:hAnsiTheme="majorBidi" w:cstheme="majorBidi"/>
          <w:sz w:val="20"/>
          <w:szCs w:val="20"/>
          <w:rtl/>
        </w:rPr>
        <w:t xml:space="preserve">يمكن تعريف المنظمة المتعلمة في هذا البحث على انها "المنظمة التي </w:t>
      </w:r>
      <w:r w:rsidR="0014574B" w:rsidRPr="003D5C12">
        <w:rPr>
          <w:rFonts w:asciiTheme="majorBidi" w:hAnsiTheme="majorBidi" w:cstheme="majorBidi"/>
          <w:sz w:val="20"/>
          <w:szCs w:val="20"/>
          <w:rtl/>
        </w:rPr>
        <w:t xml:space="preserve">تعمل باستمرار على </w:t>
      </w:r>
      <w:r w:rsidRPr="003D5C12">
        <w:rPr>
          <w:rFonts w:asciiTheme="majorBidi" w:hAnsiTheme="majorBidi" w:cstheme="majorBidi"/>
          <w:sz w:val="20"/>
          <w:szCs w:val="20"/>
          <w:rtl/>
        </w:rPr>
        <w:t xml:space="preserve">التعلم الجماعي </w:t>
      </w:r>
      <w:r w:rsidR="00BF4B71" w:rsidRPr="003D5C12">
        <w:rPr>
          <w:rFonts w:asciiTheme="majorBidi" w:hAnsiTheme="majorBidi" w:cstheme="majorBidi"/>
          <w:sz w:val="20"/>
          <w:szCs w:val="20"/>
          <w:rtl/>
        </w:rPr>
        <w:t>وتحقيق مستوى أ</w:t>
      </w:r>
      <w:r w:rsidR="007C2A7B" w:rsidRPr="003D5C12">
        <w:rPr>
          <w:rFonts w:asciiTheme="majorBidi" w:hAnsiTheme="majorBidi" w:cstheme="majorBidi"/>
          <w:sz w:val="20"/>
          <w:szCs w:val="20"/>
          <w:rtl/>
        </w:rPr>
        <w:t>على من</w:t>
      </w:r>
      <w:r w:rsidR="0014574B" w:rsidRPr="003D5C12">
        <w:rPr>
          <w:rFonts w:asciiTheme="majorBidi" w:hAnsiTheme="majorBidi" w:cstheme="majorBidi"/>
          <w:sz w:val="20"/>
          <w:szCs w:val="20"/>
          <w:rtl/>
        </w:rPr>
        <w:t xml:space="preserve"> الم</w:t>
      </w:r>
      <w:r w:rsidR="007C2A7B" w:rsidRPr="003D5C12">
        <w:rPr>
          <w:rFonts w:asciiTheme="majorBidi" w:hAnsiTheme="majorBidi" w:cstheme="majorBidi"/>
          <w:sz w:val="20"/>
          <w:szCs w:val="20"/>
          <w:rtl/>
        </w:rPr>
        <w:t>عارف</w:t>
      </w:r>
      <w:r w:rsidR="004D3052" w:rsidRPr="003D5C12">
        <w:rPr>
          <w:rFonts w:asciiTheme="majorBidi" w:hAnsiTheme="majorBidi" w:cstheme="majorBidi"/>
          <w:sz w:val="20"/>
          <w:szCs w:val="20"/>
          <w:rtl/>
        </w:rPr>
        <w:t xml:space="preserve"> والمهارات للعاملين بها لتطوير ذاتها لتحقيق ا</w:t>
      </w:r>
      <w:r w:rsidR="005652A8" w:rsidRPr="003D5C12">
        <w:rPr>
          <w:rFonts w:asciiTheme="majorBidi" w:hAnsiTheme="majorBidi" w:cstheme="majorBidi"/>
          <w:sz w:val="20"/>
          <w:szCs w:val="20"/>
          <w:rtl/>
        </w:rPr>
        <w:t xml:space="preserve">لتكيف </w:t>
      </w:r>
      <w:r w:rsidR="00EA61DB" w:rsidRPr="003D5C12">
        <w:rPr>
          <w:rFonts w:asciiTheme="majorBidi" w:hAnsiTheme="majorBidi" w:cstheme="majorBidi"/>
          <w:sz w:val="20"/>
          <w:szCs w:val="20"/>
          <w:rtl/>
        </w:rPr>
        <w:t xml:space="preserve">ومواكبة التغيرات الحاصلة </w:t>
      </w:r>
      <w:r w:rsidR="004D3052" w:rsidRPr="003D5C12">
        <w:rPr>
          <w:rFonts w:asciiTheme="majorBidi" w:hAnsiTheme="majorBidi" w:cstheme="majorBidi"/>
          <w:sz w:val="20"/>
          <w:szCs w:val="20"/>
          <w:rtl/>
        </w:rPr>
        <w:t xml:space="preserve"> في </w:t>
      </w:r>
      <w:r w:rsidR="00EA61DB" w:rsidRPr="003D5C12">
        <w:rPr>
          <w:rFonts w:asciiTheme="majorBidi" w:hAnsiTheme="majorBidi" w:cstheme="majorBidi"/>
          <w:sz w:val="20"/>
          <w:szCs w:val="20"/>
          <w:rtl/>
        </w:rPr>
        <w:t>المجتمع</w:t>
      </w:r>
      <w:r w:rsidR="00BF4B71" w:rsidRPr="003D5C12">
        <w:rPr>
          <w:rFonts w:asciiTheme="majorBidi" w:hAnsiTheme="majorBidi" w:cstheme="majorBidi"/>
          <w:sz w:val="20"/>
          <w:szCs w:val="20"/>
          <w:rtl/>
        </w:rPr>
        <w:t>"</w:t>
      </w:r>
      <w:r w:rsidR="00EA61DB" w:rsidRPr="003D5C12">
        <w:rPr>
          <w:rFonts w:asciiTheme="majorBidi" w:hAnsiTheme="majorBidi" w:cstheme="majorBidi"/>
          <w:sz w:val="20"/>
          <w:szCs w:val="20"/>
          <w:rtl/>
        </w:rPr>
        <w:t>.</w:t>
      </w:r>
    </w:p>
    <w:p w14:paraId="5E853CE5" w14:textId="6E8888EC" w:rsidR="00573C02" w:rsidRPr="003D5C12" w:rsidRDefault="00573C02" w:rsidP="004171E4">
      <w:pPr>
        <w:bidi/>
        <w:ind w:hanging="1"/>
        <w:jc w:val="both"/>
        <w:rPr>
          <w:rFonts w:asciiTheme="majorBidi" w:hAnsiTheme="majorBidi" w:cstheme="majorBidi"/>
          <w:b/>
          <w:bCs/>
          <w:sz w:val="20"/>
          <w:szCs w:val="20"/>
          <w:rtl/>
        </w:rPr>
      </w:pPr>
      <w:r w:rsidRPr="003D5C12">
        <w:rPr>
          <w:rFonts w:asciiTheme="majorBidi" w:hAnsiTheme="majorBidi" w:cstheme="majorBidi"/>
          <w:b/>
          <w:bCs/>
          <w:sz w:val="20"/>
          <w:szCs w:val="20"/>
          <w:rtl/>
        </w:rPr>
        <w:t>وقد حدد سينج (</w:t>
      </w:r>
      <w:proofErr w:type="spellStart"/>
      <w:r w:rsidRPr="003D5C12">
        <w:rPr>
          <w:rFonts w:asciiTheme="majorBidi" w:hAnsiTheme="majorBidi" w:cstheme="majorBidi"/>
          <w:b/>
          <w:bCs/>
          <w:sz w:val="20"/>
          <w:szCs w:val="20"/>
        </w:rPr>
        <w:t>Senge</w:t>
      </w:r>
      <w:proofErr w:type="spellEnd"/>
      <w:r w:rsidR="009C33D7" w:rsidRPr="003D5C12">
        <w:rPr>
          <w:rFonts w:asciiTheme="majorBidi" w:hAnsiTheme="majorBidi" w:cstheme="majorBidi"/>
          <w:b/>
          <w:bCs/>
          <w:sz w:val="20"/>
          <w:szCs w:val="20"/>
        </w:rPr>
        <w:t xml:space="preserve"> (</w:t>
      </w:r>
      <w:r w:rsidRPr="003D5C12">
        <w:rPr>
          <w:rFonts w:asciiTheme="majorBidi" w:hAnsiTheme="majorBidi" w:cstheme="majorBidi"/>
          <w:b/>
          <w:bCs/>
          <w:sz w:val="20"/>
          <w:szCs w:val="20"/>
        </w:rPr>
        <w:t>1990</w:t>
      </w:r>
      <w:r w:rsidR="00C62E80" w:rsidRPr="003D5C12">
        <w:rPr>
          <w:rFonts w:asciiTheme="majorBidi" w:hAnsiTheme="majorBidi" w:cstheme="majorBidi"/>
          <w:b/>
          <w:bCs/>
          <w:sz w:val="20"/>
          <w:szCs w:val="20"/>
          <w:rtl/>
        </w:rPr>
        <w:t xml:space="preserve"> نموذج للمنظمة المتعلمة يتكون من</w:t>
      </w:r>
      <w:r w:rsidRPr="003D5C12">
        <w:rPr>
          <w:rFonts w:asciiTheme="majorBidi" w:hAnsiTheme="majorBidi" w:cstheme="majorBidi"/>
          <w:b/>
          <w:bCs/>
          <w:sz w:val="20"/>
          <w:szCs w:val="20"/>
          <w:rtl/>
        </w:rPr>
        <w:t xml:space="preserve"> </w:t>
      </w:r>
      <w:r w:rsidR="00A644A5" w:rsidRPr="003D5C12">
        <w:rPr>
          <w:rFonts w:asciiTheme="majorBidi" w:hAnsiTheme="majorBidi" w:cstheme="majorBidi" w:hint="cs"/>
          <w:b/>
          <w:bCs/>
          <w:sz w:val="20"/>
          <w:szCs w:val="20"/>
          <w:rtl/>
        </w:rPr>
        <w:t>خمسة</w:t>
      </w:r>
      <w:r w:rsidRPr="003D5C12">
        <w:rPr>
          <w:rFonts w:asciiTheme="majorBidi" w:hAnsiTheme="majorBidi" w:cstheme="majorBidi"/>
          <w:b/>
          <w:bCs/>
          <w:sz w:val="20"/>
          <w:szCs w:val="20"/>
          <w:rtl/>
        </w:rPr>
        <w:t xml:space="preserve"> </w:t>
      </w:r>
      <w:r w:rsidR="002828D4" w:rsidRPr="003D5C12">
        <w:rPr>
          <w:rFonts w:asciiTheme="majorBidi" w:hAnsiTheme="majorBidi" w:cstheme="majorBidi"/>
          <w:b/>
          <w:bCs/>
          <w:sz w:val="20"/>
          <w:szCs w:val="20"/>
          <w:rtl/>
        </w:rPr>
        <w:t>ضوابط</w:t>
      </w:r>
      <w:r w:rsidRPr="003D5C12">
        <w:rPr>
          <w:rFonts w:asciiTheme="majorBidi" w:hAnsiTheme="majorBidi" w:cstheme="majorBidi"/>
          <w:b/>
          <w:bCs/>
          <w:sz w:val="20"/>
          <w:szCs w:val="20"/>
          <w:rtl/>
        </w:rPr>
        <w:t xml:space="preserve"> هي: </w:t>
      </w:r>
    </w:p>
    <w:p w14:paraId="3D2A9B60" w14:textId="400B4F2F" w:rsidR="00573C02" w:rsidRPr="003D5C12" w:rsidRDefault="00573C02" w:rsidP="00B25286">
      <w:pPr>
        <w:bidi/>
        <w:ind w:left="141" w:hanging="141"/>
        <w:jc w:val="both"/>
        <w:rPr>
          <w:rFonts w:asciiTheme="majorBidi" w:hAnsiTheme="majorBidi" w:cstheme="majorBidi"/>
          <w:sz w:val="20"/>
          <w:szCs w:val="20"/>
          <w:rtl/>
        </w:rPr>
      </w:pPr>
      <w:r w:rsidRPr="003D5C12">
        <w:rPr>
          <w:rFonts w:asciiTheme="majorBidi" w:hAnsiTheme="majorBidi" w:cstheme="majorBidi"/>
          <w:sz w:val="20"/>
          <w:szCs w:val="20"/>
          <w:rtl/>
        </w:rPr>
        <w:t xml:space="preserve">- </w:t>
      </w:r>
      <w:r w:rsidRPr="003D5C12">
        <w:rPr>
          <w:rFonts w:asciiTheme="majorBidi" w:hAnsiTheme="majorBidi" w:cstheme="majorBidi"/>
          <w:b/>
          <w:bCs/>
          <w:sz w:val="20"/>
          <w:szCs w:val="20"/>
          <w:rtl/>
        </w:rPr>
        <w:t>السيطرة الشخصية:</w:t>
      </w:r>
      <w:r w:rsidRPr="003D5C12">
        <w:rPr>
          <w:rFonts w:asciiTheme="majorBidi" w:hAnsiTheme="majorBidi" w:cstheme="majorBidi"/>
          <w:sz w:val="20"/>
          <w:szCs w:val="20"/>
          <w:rtl/>
        </w:rPr>
        <w:t xml:space="preserve"> ويقصد</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به</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المستوى</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العالي</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من</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الإتقان</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العلمي</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والمهني،</w:t>
      </w:r>
      <w:r w:rsidR="00C62E80" w:rsidRPr="003D5C12">
        <w:rPr>
          <w:rFonts w:asciiTheme="majorBidi" w:hAnsiTheme="majorBidi" w:cstheme="majorBidi"/>
          <w:sz w:val="20"/>
          <w:szCs w:val="20"/>
          <w:rtl/>
        </w:rPr>
        <w:t xml:space="preserve"> وهو العمل باستمرار على توضيح وتحديد الرؤية الشخصية بدقة ووضوح، ورؤية الواقع بموضوعية مما يساعد على تركيز الجهود. </w:t>
      </w:r>
      <w:r w:rsidRPr="003D5C12">
        <w:rPr>
          <w:rFonts w:asciiTheme="majorBidi" w:hAnsiTheme="majorBidi" w:cstheme="majorBidi"/>
          <w:sz w:val="20"/>
          <w:szCs w:val="20"/>
          <w:rtl/>
        </w:rPr>
        <w:t>ويمكن</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الوصول</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إلى</w:t>
      </w:r>
      <w:r w:rsidRPr="003D5C12">
        <w:rPr>
          <w:rFonts w:asciiTheme="majorBidi" w:hAnsiTheme="majorBidi" w:cstheme="majorBidi"/>
          <w:sz w:val="20"/>
          <w:szCs w:val="20"/>
        </w:rPr>
        <w:t xml:space="preserve"> </w:t>
      </w:r>
      <w:r w:rsidR="00C62E80" w:rsidRPr="003D5C12">
        <w:rPr>
          <w:rFonts w:asciiTheme="majorBidi" w:hAnsiTheme="majorBidi" w:cstheme="majorBidi"/>
          <w:sz w:val="20"/>
          <w:szCs w:val="20"/>
          <w:rtl/>
        </w:rPr>
        <w:t>ذلك</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باعتماد</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منهج</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التعّلم</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المستمر،</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مما</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يجعل</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الفرد</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مقتدرًا</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على</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تحقيق</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الأهداف</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المطلوبة،</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ولا تتعلم</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المنظمات</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إلا</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بتعّلم</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أفرادها.</w:t>
      </w:r>
    </w:p>
    <w:p w14:paraId="67EE8B9C" w14:textId="008C1084" w:rsidR="00573C02" w:rsidRPr="003D5C12" w:rsidRDefault="00573C02" w:rsidP="00B25286">
      <w:pPr>
        <w:bidi/>
        <w:ind w:left="141" w:hanging="141"/>
        <w:jc w:val="both"/>
        <w:rPr>
          <w:rFonts w:asciiTheme="majorBidi" w:hAnsiTheme="majorBidi" w:cstheme="majorBidi"/>
          <w:sz w:val="20"/>
          <w:szCs w:val="20"/>
          <w:rtl/>
        </w:rPr>
      </w:pPr>
      <w:r w:rsidRPr="003D5C12">
        <w:rPr>
          <w:rFonts w:asciiTheme="majorBidi" w:hAnsiTheme="majorBidi" w:cstheme="majorBidi"/>
          <w:sz w:val="20"/>
          <w:szCs w:val="20"/>
          <w:rtl/>
        </w:rPr>
        <w:t xml:space="preserve">- </w:t>
      </w:r>
      <w:r w:rsidRPr="003D5C12">
        <w:rPr>
          <w:rFonts w:asciiTheme="majorBidi" w:hAnsiTheme="majorBidi" w:cstheme="majorBidi"/>
          <w:b/>
          <w:bCs/>
          <w:sz w:val="20"/>
          <w:szCs w:val="20"/>
          <w:rtl/>
        </w:rPr>
        <w:t>النماذج الذهنية:</w:t>
      </w:r>
      <w:r w:rsidRPr="003D5C12">
        <w:rPr>
          <w:rFonts w:asciiTheme="majorBidi" w:hAnsiTheme="majorBidi" w:cstheme="majorBidi"/>
          <w:sz w:val="20"/>
          <w:szCs w:val="20"/>
          <w:rtl/>
        </w:rPr>
        <w:t xml:space="preserve"> ويقصد</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بها</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منهج</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المرء</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في</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النظر</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إلى</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الأمور،</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أي</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أنه</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إطار</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مرجعي</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للعمليات</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العقلية، يحدد</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كيف</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يفكر</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الأفراد،</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ويشكلون</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تصوراتهم</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عن</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العالم،</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وكيف</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يؤثر</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ذلك</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في</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قراراتهم</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وأفعالهم، ومن</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النموذج</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الذهني</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ينبثق</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ما</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يسمى</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بنظرية</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العمل</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التي</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هي</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عبارة</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عن</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مجموعة</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من</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القواعد</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التي يتخذها</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الأفراد</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لإرشاد</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سلوكهم</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ولفهم</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سلوك</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الآخرين.</w:t>
      </w:r>
      <w:r w:rsidR="00036EA3" w:rsidRPr="003D5C12">
        <w:rPr>
          <w:rFonts w:asciiTheme="majorBidi" w:hAnsiTheme="majorBidi" w:cstheme="majorBidi"/>
          <w:sz w:val="20"/>
          <w:szCs w:val="20"/>
          <w:rtl/>
        </w:rPr>
        <w:t xml:space="preserve"> </w:t>
      </w:r>
      <w:r w:rsidR="00964874" w:rsidRPr="003D5C12">
        <w:rPr>
          <w:rFonts w:asciiTheme="majorBidi" w:hAnsiTheme="majorBidi" w:cstheme="majorBidi"/>
          <w:sz w:val="20"/>
          <w:szCs w:val="20"/>
          <w:rtl/>
        </w:rPr>
        <w:t xml:space="preserve">وبالتالي فان النماذج الذهنية </w:t>
      </w:r>
      <w:r w:rsidR="00792792" w:rsidRPr="003D5C12">
        <w:rPr>
          <w:rFonts w:asciiTheme="majorBidi" w:hAnsiTheme="majorBidi" w:cstheme="majorBidi"/>
          <w:sz w:val="20"/>
          <w:szCs w:val="20"/>
          <w:rtl/>
        </w:rPr>
        <w:t>هي تلك الافتراضات والتعميمات والصور الذهنية الراسخة والتي تؤثر في تصور الناس للعالم وتفسيرهم للاحداث وكيفية التعامل معها.</w:t>
      </w:r>
    </w:p>
    <w:p w14:paraId="4EB362E7" w14:textId="6651C23B" w:rsidR="00573C02" w:rsidRPr="003D5C12" w:rsidRDefault="00573C02" w:rsidP="00B25286">
      <w:pPr>
        <w:bidi/>
        <w:ind w:left="141" w:hanging="141"/>
        <w:jc w:val="both"/>
        <w:rPr>
          <w:rFonts w:asciiTheme="majorBidi" w:hAnsiTheme="majorBidi" w:cstheme="majorBidi"/>
          <w:sz w:val="20"/>
          <w:szCs w:val="20"/>
          <w:rtl/>
        </w:rPr>
      </w:pPr>
      <w:r w:rsidRPr="003D5C12">
        <w:rPr>
          <w:rFonts w:asciiTheme="majorBidi" w:hAnsiTheme="majorBidi" w:cstheme="majorBidi"/>
          <w:sz w:val="20"/>
          <w:szCs w:val="20"/>
          <w:rtl/>
        </w:rPr>
        <w:t xml:space="preserve">- </w:t>
      </w:r>
      <w:r w:rsidRPr="003D5C12">
        <w:rPr>
          <w:rFonts w:asciiTheme="majorBidi" w:hAnsiTheme="majorBidi" w:cstheme="majorBidi"/>
          <w:b/>
          <w:bCs/>
          <w:sz w:val="20"/>
          <w:szCs w:val="20"/>
          <w:rtl/>
        </w:rPr>
        <w:t>الرؤية المشتركة:</w:t>
      </w:r>
      <w:r w:rsidRPr="003D5C12">
        <w:rPr>
          <w:rFonts w:asciiTheme="majorBidi" w:hAnsiTheme="majorBidi" w:cstheme="majorBidi"/>
          <w:sz w:val="20"/>
          <w:szCs w:val="20"/>
          <w:rtl/>
        </w:rPr>
        <w:t xml:space="preserve"> ويقصد</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بها</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بناء</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الشعور</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بالالتزام</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في</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المجموعة</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عن</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طريق</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وضع</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تصورات</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مشتركة للمستقبل،</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والسعي</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إلى</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إيجاد</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المبادئ</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والممارسات</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التوجيهية</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التي</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يؤمل</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أن</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تؤدي</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إلى</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تحقيق</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الحلم المشترك،</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فالرؤية</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المشتركة</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توفر</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التركيز</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والمقدرة</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على</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التعّلم،</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ومنظمة</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التعّلم</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لا</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تستطيع</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أن توجد</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بدونها.</w:t>
      </w:r>
    </w:p>
    <w:p w14:paraId="5DA6C194" w14:textId="64E24121" w:rsidR="00B71669" w:rsidRPr="003D5C12" w:rsidRDefault="00B71669" w:rsidP="00B25286">
      <w:pPr>
        <w:bidi/>
        <w:ind w:left="141" w:hanging="141"/>
        <w:jc w:val="both"/>
        <w:rPr>
          <w:rFonts w:asciiTheme="majorBidi" w:hAnsiTheme="majorBidi" w:cstheme="majorBidi"/>
          <w:sz w:val="20"/>
          <w:szCs w:val="20"/>
          <w:rtl/>
        </w:rPr>
      </w:pPr>
      <w:r w:rsidRPr="003D5C12">
        <w:rPr>
          <w:rFonts w:asciiTheme="majorBidi" w:hAnsiTheme="majorBidi" w:cstheme="majorBidi"/>
          <w:sz w:val="20"/>
          <w:szCs w:val="20"/>
          <w:rtl/>
        </w:rPr>
        <w:t xml:space="preserve">- </w:t>
      </w:r>
      <w:r w:rsidR="00792792" w:rsidRPr="003D5C12">
        <w:rPr>
          <w:rFonts w:asciiTheme="majorBidi" w:hAnsiTheme="majorBidi" w:cstheme="majorBidi"/>
          <w:b/>
          <w:bCs/>
          <w:sz w:val="20"/>
          <w:szCs w:val="20"/>
          <w:rtl/>
        </w:rPr>
        <w:t>فريق ال</w:t>
      </w:r>
      <w:r w:rsidRPr="003D5C12">
        <w:rPr>
          <w:rFonts w:asciiTheme="majorBidi" w:hAnsiTheme="majorBidi" w:cstheme="majorBidi"/>
          <w:b/>
          <w:bCs/>
          <w:sz w:val="20"/>
          <w:szCs w:val="20"/>
          <w:rtl/>
        </w:rPr>
        <w:t>تعلم:</w:t>
      </w:r>
      <w:r w:rsidRPr="003D5C12">
        <w:rPr>
          <w:rFonts w:asciiTheme="majorBidi" w:hAnsiTheme="majorBidi" w:cstheme="majorBidi"/>
          <w:sz w:val="20"/>
          <w:szCs w:val="20"/>
          <w:rtl/>
        </w:rPr>
        <w:t xml:space="preserve"> </w:t>
      </w:r>
      <w:r w:rsidR="00792792" w:rsidRPr="003D5C12">
        <w:rPr>
          <w:rFonts w:asciiTheme="majorBidi" w:hAnsiTheme="majorBidi" w:cstheme="majorBidi"/>
          <w:sz w:val="20"/>
          <w:szCs w:val="20"/>
          <w:rtl/>
        </w:rPr>
        <w:t>يعتبر مفتاح تعلم في المنظمة.</w:t>
      </w:r>
      <w:r w:rsidR="005E36B0" w:rsidRPr="003D5C12">
        <w:rPr>
          <w:rFonts w:asciiTheme="majorBidi" w:hAnsiTheme="majorBidi" w:cstheme="majorBidi"/>
          <w:sz w:val="20"/>
          <w:szCs w:val="20"/>
          <w:rtl/>
        </w:rPr>
        <w:t xml:space="preserve"> </w:t>
      </w:r>
      <w:r w:rsidR="00792792" w:rsidRPr="003D5C12">
        <w:rPr>
          <w:rFonts w:asciiTheme="majorBidi" w:hAnsiTheme="majorBidi" w:cstheme="majorBidi"/>
          <w:sz w:val="20"/>
          <w:szCs w:val="20"/>
          <w:rtl/>
        </w:rPr>
        <w:t>وهو</w:t>
      </w:r>
      <w:r w:rsidR="005E36B0" w:rsidRPr="003D5C12">
        <w:rPr>
          <w:rFonts w:asciiTheme="majorBidi" w:hAnsiTheme="majorBidi" w:cstheme="majorBidi"/>
          <w:sz w:val="20"/>
          <w:szCs w:val="20"/>
          <w:rtl/>
        </w:rPr>
        <w:t xml:space="preserve"> عملية </w:t>
      </w:r>
      <w:r w:rsidR="00792792" w:rsidRPr="003D5C12">
        <w:rPr>
          <w:rFonts w:asciiTheme="majorBidi" w:hAnsiTheme="majorBidi" w:cstheme="majorBidi"/>
          <w:sz w:val="20"/>
          <w:szCs w:val="20"/>
          <w:rtl/>
        </w:rPr>
        <w:t xml:space="preserve">يتم بموجبها تنظيم وترتيب وتوحيد جهود مجموعة من الافراد لتحقيق النتائج التي يرغبون في </w:t>
      </w:r>
      <w:r w:rsidR="00646140" w:rsidRPr="003D5C12">
        <w:rPr>
          <w:rFonts w:asciiTheme="majorBidi" w:hAnsiTheme="majorBidi" w:cstheme="majorBidi"/>
          <w:sz w:val="20"/>
          <w:szCs w:val="20"/>
          <w:rtl/>
        </w:rPr>
        <w:t>ت</w:t>
      </w:r>
      <w:r w:rsidR="00792792" w:rsidRPr="003D5C12">
        <w:rPr>
          <w:rFonts w:asciiTheme="majorBidi" w:hAnsiTheme="majorBidi" w:cstheme="majorBidi"/>
          <w:sz w:val="20"/>
          <w:szCs w:val="20"/>
          <w:rtl/>
        </w:rPr>
        <w:t>حقيقها.</w:t>
      </w:r>
    </w:p>
    <w:p w14:paraId="3D0DB972" w14:textId="77777777" w:rsidR="00B727C8" w:rsidRPr="003D5C12" w:rsidRDefault="005E36B0" w:rsidP="00B25286">
      <w:pPr>
        <w:bidi/>
        <w:ind w:left="141" w:hanging="141"/>
        <w:jc w:val="both"/>
        <w:rPr>
          <w:rFonts w:asciiTheme="majorBidi" w:hAnsiTheme="majorBidi" w:cstheme="majorBidi"/>
          <w:sz w:val="20"/>
          <w:szCs w:val="20"/>
          <w:rtl/>
        </w:rPr>
      </w:pPr>
      <w:r w:rsidRPr="003D5C12">
        <w:rPr>
          <w:rFonts w:asciiTheme="majorBidi" w:hAnsiTheme="majorBidi" w:cstheme="majorBidi"/>
          <w:sz w:val="20"/>
          <w:szCs w:val="20"/>
          <w:rtl/>
        </w:rPr>
        <w:t xml:space="preserve">- </w:t>
      </w:r>
      <w:r w:rsidRPr="003D5C12">
        <w:rPr>
          <w:rFonts w:asciiTheme="majorBidi" w:hAnsiTheme="majorBidi" w:cstheme="majorBidi"/>
          <w:b/>
          <w:bCs/>
          <w:sz w:val="20"/>
          <w:szCs w:val="20"/>
          <w:rtl/>
        </w:rPr>
        <w:t>التفكير النظمي:</w:t>
      </w:r>
      <w:r w:rsidRPr="003D5C12">
        <w:rPr>
          <w:rFonts w:asciiTheme="majorBidi" w:hAnsiTheme="majorBidi" w:cstheme="majorBidi"/>
          <w:sz w:val="20"/>
          <w:szCs w:val="20"/>
          <w:rtl/>
        </w:rPr>
        <w:t xml:space="preserve"> يركز </w:t>
      </w:r>
      <w:r w:rsidR="00232DE4" w:rsidRPr="003D5C12">
        <w:rPr>
          <w:rFonts w:asciiTheme="majorBidi" w:hAnsiTheme="majorBidi" w:cstheme="majorBidi"/>
          <w:sz w:val="20"/>
          <w:szCs w:val="20"/>
          <w:rtl/>
        </w:rPr>
        <w:t xml:space="preserve"> </w:t>
      </w:r>
      <w:r w:rsidR="000748C5" w:rsidRPr="003D5C12">
        <w:rPr>
          <w:rFonts w:asciiTheme="majorBidi" w:hAnsiTheme="majorBidi" w:cstheme="majorBidi"/>
          <w:sz w:val="20"/>
          <w:szCs w:val="20"/>
          <w:rtl/>
        </w:rPr>
        <w:t>التفكير النظمي على القوي والعلاقات المتبادلة بين أجزاء النظام والتي تؤثر أكثر من العوامل الخارجية على تشكيل سلوك النظام</w:t>
      </w:r>
      <w:r w:rsidR="00315935" w:rsidRPr="003D5C12">
        <w:rPr>
          <w:rFonts w:asciiTheme="majorBidi" w:hAnsiTheme="majorBidi" w:cstheme="majorBidi"/>
          <w:sz w:val="20"/>
          <w:szCs w:val="20"/>
          <w:rtl/>
        </w:rPr>
        <w:t>،</w:t>
      </w:r>
      <w:r w:rsidR="000748C5" w:rsidRPr="003D5C12">
        <w:rPr>
          <w:rFonts w:asciiTheme="majorBidi" w:hAnsiTheme="majorBidi" w:cstheme="majorBidi"/>
          <w:sz w:val="20"/>
          <w:szCs w:val="20"/>
          <w:rtl/>
        </w:rPr>
        <w:t xml:space="preserve"> ويقوم التفكير النظمي على فكرة أولوية اسبقية الكل على الجزء</w:t>
      </w:r>
      <w:r w:rsidR="00315935" w:rsidRPr="003D5C12">
        <w:rPr>
          <w:rFonts w:asciiTheme="majorBidi" w:hAnsiTheme="majorBidi" w:cstheme="majorBidi"/>
          <w:sz w:val="20"/>
          <w:szCs w:val="20"/>
          <w:rtl/>
        </w:rPr>
        <w:t xml:space="preserve"> وهو بذلك يناقض كثير من مناهج التعلم السائدة القائمة على تفكيك الكل </w:t>
      </w:r>
      <w:r w:rsidR="00510096" w:rsidRPr="003D5C12">
        <w:rPr>
          <w:rFonts w:asciiTheme="majorBidi" w:hAnsiTheme="majorBidi" w:cstheme="majorBidi"/>
          <w:sz w:val="20"/>
          <w:szCs w:val="20"/>
          <w:rtl/>
        </w:rPr>
        <w:t>الى أجزاء ودراسة كل جزء على حدة، ثم التوصل الي استنتاجات تنطبق على الكل، لان هذه الطريقة في التفكير لم تعد فعالة في دراسة المشكلات العصرية والتي تتسم بانها مترابطة بشكل لا يلائم السببية الخطية، والبديل هنا هو السببية الدائرية اذ يكون كل متغير سبباً هنا ونتيجة هناك.</w:t>
      </w:r>
      <w:r w:rsidR="00C62E80" w:rsidRPr="003D5C12">
        <w:rPr>
          <w:rFonts w:asciiTheme="majorBidi" w:hAnsiTheme="majorBidi" w:cstheme="majorBidi"/>
          <w:sz w:val="20"/>
          <w:szCs w:val="20"/>
          <w:rtl/>
        </w:rPr>
        <w:t xml:space="preserve"> وبالتالي فان التفكير النظمي منهج يقوم على رؤية الكل بدلاً من الجزء.</w:t>
      </w:r>
    </w:p>
    <w:p w14:paraId="126EC3CC" w14:textId="2429213B" w:rsidR="006E7FE9" w:rsidRPr="003D5C12" w:rsidRDefault="00F026AB" w:rsidP="00714C7F">
      <w:pPr>
        <w:bidi/>
        <w:ind w:firstLine="567"/>
        <w:jc w:val="both"/>
        <w:rPr>
          <w:rFonts w:asciiTheme="majorBidi" w:hAnsiTheme="majorBidi" w:cstheme="majorBidi"/>
          <w:sz w:val="20"/>
          <w:szCs w:val="20"/>
        </w:rPr>
      </w:pPr>
      <w:r w:rsidRPr="003D5C12">
        <w:rPr>
          <w:rFonts w:asciiTheme="majorBidi" w:hAnsiTheme="majorBidi" w:cstheme="majorBidi"/>
          <w:sz w:val="20"/>
          <w:szCs w:val="20"/>
          <w:rtl/>
        </w:rPr>
        <w:t xml:space="preserve">كما قدم </w:t>
      </w:r>
      <w:r w:rsidR="006B23B0" w:rsidRPr="003D5C12">
        <w:rPr>
          <w:rFonts w:asciiTheme="majorBidi" w:hAnsiTheme="majorBidi" w:cstheme="majorBidi"/>
          <w:sz w:val="20"/>
          <w:szCs w:val="20"/>
          <w:rtl/>
        </w:rPr>
        <w:t>واتكنز ومارسي</w:t>
      </w:r>
      <w:r w:rsidRPr="003D5C12">
        <w:rPr>
          <w:rFonts w:asciiTheme="majorBidi" w:hAnsiTheme="majorBidi" w:cstheme="majorBidi"/>
          <w:sz w:val="20"/>
          <w:szCs w:val="20"/>
          <w:rtl/>
        </w:rPr>
        <w:t>ك</w:t>
      </w:r>
      <w:r w:rsidRPr="003D5C12">
        <w:rPr>
          <w:rFonts w:asciiTheme="majorBidi" w:hAnsiTheme="majorBidi" w:cstheme="majorBidi"/>
          <w:sz w:val="20"/>
          <w:szCs w:val="20"/>
        </w:rPr>
        <w:t xml:space="preserve"> </w:t>
      </w:r>
      <w:r w:rsidR="006B23B0" w:rsidRPr="003D5C12">
        <w:rPr>
          <w:rFonts w:asciiTheme="majorBidi" w:hAnsiTheme="majorBidi" w:cstheme="majorBidi"/>
          <w:sz w:val="20"/>
          <w:szCs w:val="20"/>
          <w:rtl/>
        </w:rPr>
        <w:t>(</w:t>
      </w:r>
      <w:r w:rsidR="006B23B0" w:rsidRPr="003D5C12">
        <w:rPr>
          <w:rFonts w:asciiTheme="majorBidi" w:hAnsiTheme="majorBidi" w:cstheme="majorBidi"/>
          <w:sz w:val="20"/>
          <w:szCs w:val="20"/>
        </w:rPr>
        <w:t xml:space="preserve">Watkins&amp; </w:t>
      </w:r>
      <w:proofErr w:type="spellStart"/>
      <w:r w:rsidR="006B23B0" w:rsidRPr="003D5C12">
        <w:rPr>
          <w:rFonts w:asciiTheme="majorBidi" w:hAnsiTheme="majorBidi" w:cstheme="majorBidi"/>
          <w:sz w:val="20"/>
          <w:szCs w:val="20"/>
        </w:rPr>
        <w:t>Marsick</w:t>
      </w:r>
      <w:proofErr w:type="spellEnd"/>
      <w:r w:rsidR="006B23B0" w:rsidRPr="003D5C12">
        <w:rPr>
          <w:rFonts w:asciiTheme="majorBidi" w:hAnsiTheme="majorBidi" w:cstheme="majorBidi"/>
          <w:sz w:val="20"/>
          <w:szCs w:val="20"/>
        </w:rPr>
        <w:t xml:space="preserve"> </w:t>
      </w:r>
      <w:r w:rsidR="00C843D2" w:rsidRPr="003D5C12">
        <w:rPr>
          <w:rFonts w:asciiTheme="majorBidi" w:hAnsiTheme="majorBidi" w:cstheme="majorBidi"/>
          <w:sz w:val="20"/>
          <w:szCs w:val="20"/>
        </w:rPr>
        <w:t>(</w:t>
      </w:r>
      <w:r w:rsidR="006B23B0" w:rsidRPr="003D5C12">
        <w:rPr>
          <w:rFonts w:asciiTheme="majorBidi" w:hAnsiTheme="majorBidi" w:cstheme="majorBidi"/>
          <w:sz w:val="20"/>
          <w:szCs w:val="20"/>
        </w:rPr>
        <w:t>1999:11</w:t>
      </w:r>
      <w:r w:rsidR="00A3000C" w:rsidRPr="003D5C12">
        <w:rPr>
          <w:rFonts w:asciiTheme="majorBidi" w:hAnsiTheme="majorBidi" w:cstheme="majorBidi"/>
          <w:sz w:val="20"/>
          <w:szCs w:val="20"/>
          <w:rtl/>
        </w:rPr>
        <w:t xml:space="preserve"> </w:t>
      </w:r>
      <w:r w:rsidRPr="003D5C12">
        <w:rPr>
          <w:rFonts w:asciiTheme="majorBidi" w:hAnsiTheme="majorBidi" w:cstheme="majorBidi"/>
          <w:sz w:val="20"/>
          <w:szCs w:val="20"/>
          <w:rtl/>
        </w:rPr>
        <w:t xml:space="preserve">نموذج متكامل للمنظمة المتعلمة </w:t>
      </w:r>
      <w:r w:rsidR="00B94808" w:rsidRPr="003D5C12">
        <w:rPr>
          <w:rFonts w:asciiTheme="majorBidi" w:hAnsiTheme="majorBidi" w:cstheme="majorBidi"/>
          <w:sz w:val="20"/>
          <w:szCs w:val="20"/>
          <w:rtl/>
        </w:rPr>
        <w:t xml:space="preserve">يحدد عنصرين أساسيين للمنظمة المتعلمة متكاملين ومتداخلين مع بعضهما البعض في </w:t>
      </w:r>
      <w:r w:rsidR="00862651" w:rsidRPr="003D5C12">
        <w:rPr>
          <w:rFonts w:asciiTheme="majorBidi" w:hAnsiTheme="majorBidi" w:cstheme="majorBidi" w:hint="cs"/>
          <w:sz w:val="20"/>
          <w:szCs w:val="20"/>
          <w:rtl/>
        </w:rPr>
        <w:t>التأثير</w:t>
      </w:r>
      <w:r w:rsidR="00B94808" w:rsidRPr="003D5C12">
        <w:rPr>
          <w:rFonts w:asciiTheme="majorBidi" w:hAnsiTheme="majorBidi" w:cstheme="majorBidi"/>
          <w:sz w:val="20"/>
          <w:szCs w:val="20"/>
          <w:rtl/>
        </w:rPr>
        <w:t xml:space="preserve"> على قدرة المنظمة على التغيير والتطوير هما الافراد والبناء التنظيمي. ويركز هذا النموذج على التعلم المستمر لجميع مستويات التعلم التنظيمي أي على مستوى </w:t>
      </w:r>
      <w:r w:rsidR="00B94808" w:rsidRPr="003D5C12">
        <w:rPr>
          <w:rFonts w:asciiTheme="majorBidi" w:hAnsiTheme="majorBidi" w:cstheme="majorBidi"/>
          <w:sz w:val="20"/>
          <w:szCs w:val="20"/>
          <w:rtl/>
        </w:rPr>
        <w:lastRenderedPageBreak/>
        <w:t xml:space="preserve">الافراد والجماعات والمستوى التنظيمي، حيث يشمل كل مستوى علي مجموعة من العناصر الفرعية التي تتداخل فيما بينها لتكون الابعاد السبعة للمنظمة المتعلمة وهي: </w:t>
      </w:r>
      <w:r w:rsidR="00A3000C" w:rsidRPr="003D5C12">
        <w:rPr>
          <w:rFonts w:asciiTheme="majorBidi" w:hAnsiTheme="majorBidi" w:cstheme="majorBidi"/>
          <w:sz w:val="20"/>
          <w:szCs w:val="20"/>
          <w:rtl/>
        </w:rPr>
        <w:t xml:space="preserve">خلق فرص </w:t>
      </w:r>
      <w:r w:rsidRPr="003D5C12">
        <w:rPr>
          <w:rFonts w:asciiTheme="majorBidi" w:hAnsiTheme="majorBidi" w:cstheme="majorBidi"/>
          <w:sz w:val="20"/>
          <w:szCs w:val="20"/>
          <w:rtl/>
        </w:rPr>
        <w:t>ل</w:t>
      </w:r>
      <w:r w:rsidR="00A3000C" w:rsidRPr="003D5C12">
        <w:rPr>
          <w:rFonts w:asciiTheme="majorBidi" w:hAnsiTheme="majorBidi" w:cstheme="majorBidi"/>
          <w:sz w:val="20"/>
          <w:szCs w:val="20"/>
          <w:rtl/>
        </w:rPr>
        <w:t>لتعلم المستمر</w:t>
      </w:r>
      <w:r w:rsidR="00326D79" w:rsidRPr="003D5C12">
        <w:rPr>
          <w:rFonts w:asciiTheme="majorBidi" w:hAnsiTheme="majorBidi" w:cstheme="majorBidi"/>
          <w:sz w:val="20"/>
          <w:szCs w:val="20"/>
          <w:rtl/>
        </w:rPr>
        <w:t>، و</w:t>
      </w:r>
      <w:r w:rsidR="00A3000C" w:rsidRPr="003D5C12">
        <w:rPr>
          <w:rFonts w:asciiTheme="majorBidi" w:hAnsiTheme="majorBidi" w:cstheme="majorBidi"/>
          <w:sz w:val="20"/>
          <w:szCs w:val="20"/>
          <w:rtl/>
        </w:rPr>
        <w:t xml:space="preserve">تشجيع الحوار </w:t>
      </w:r>
      <w:r w:rsidRPr="003D5C12">
        <w:rPr>
          <w:rFonts w:asciiTheme="majorBidi" w:hAnsiTheme="majorBidi" w:cstheme="majorBidi"/>
          <w:sz w:val="20"/>
          <w:szCs w:val="20"/>
          <w:rtl/>
        </w:rPr>
        <w:t>والاستفسار</w:t>
      </w:r>
      <w:r w:rsidR="00326D79" w:rsidRPr="003D5C12">
        <w:rPr>
          <w:rFonts w:asciiTheme="majorBidi" w:hAnsiTheme="majorBidi" w:cstheme="majorBidi"/>
          <w:sz w:val="20"/>
          <w:szCs w:val="20"/>
          <w:rtl/>
        </w:rPr>
        <w:t>، و</w:t>
      </w:r>
      <w:r w:rsidR="00A3000C" w:rsidRPr="003D5C12">
        <w:rPr>
          <w:rFonts w:asciiTheme="majorBidi" w:hAnsiTheme="majorBidi" w:cstheme="majorBidi"/>
          <w:sz w:val="20"/>
          <w:szCs w:val="20"/>
          <w:rtl/>
        </w:rPr>
        <w:t>تشجيع التعاون والتعلم الجماعي</w:t>
      </w:r>
      <w:r w:rsidR="00326D79" w:rsidRPr="003D5C12">
        <w:rPr>
          <w:rFonts w:asciiTheme="majorBidi" w:hAnsiTheme="majorBidi" w:cstheme="majorBidi"/>
          <w:sz w:val="20"/>
          <w:szCs w:val="20"/>
          <w:rtl/>
        </w:rPr>
        <w:t xml:space="preserve">.، </w:t>
      </w:r>
      <w:r w:rsidR="00B94808" w:rsidRPr="003D5C12">
        <w:rPr>
          <w:rFonts w:asciiTheme="majorBidi" w:hAnsiTheme="majorBidi" w:cstheme="majorBidi"/>
          <w:sz w:val="20"/>
          <w:szCs w:val="20"/>
          <w:rtl/>
        </w:rPr>
        <w:t>وانشاء</w:t>
      </w:r>
      <w:r w:rsidR="00A3000C" w:rsidRPr="003D5C12">
        <w:rPr>
          <w:rFonts w:asciiTheme="majorBidi" w:hAnsiTheme="majorBidi" w:cstheme="majorBidi"/>
          <w:sz w:val="20"/>
          <w:szCs w:val="20"/>
          <w:rtl/>
        </w:rPr>
        <w:t xml:space="preserve"> انظمة  </w:t>
      </w:r>
      <w:r w:rsidR="00B94808" w:rsidRPr="003D5C12">
        <w:rPr>
          <w:rFonts w:asciiTheme="majorBidi" w:hAnsiTheme="majorBidi" w:cstheme="majorBidi"/>
          <w:sz w:val="20"/>
          <w:szCs w:val="20"/>
          <w:rtl/>
        </w:rPr>
        <w:t>ل</w:t>
      </w:r>
      <w:r w:rsidR="00A3000C" w:rsidRPr="003D5C12">
        <w:rPr>
          <w:rFonts w:asciiTheme="majorBidi" w:hAnsiTheme="majorBidi" w:cstheme="majorBidi"/>
          <w:sz w:val="20"/>
          <w:szCs w:val="20"/>
          <w:rtl/>
        </w:rPr>
        <w:t xml:space="preserve">مشاركة </w:t>
      </w:r>
      <w:r w:rsidR="00B94808" w:rsidRPr="003D5C12">
        <w:rPr>
          <w:rFonts w:asciiTheme="majorBidi" w:hAnsiTheme="majorBidi" w:cstheme="majorBidi"/>
          <w:sz w:val="20"/>
          <w:szCs w:val="20"/>
          <w:rtl/>
        </w:rPr>
        <w:t>المعرفة و</w:t>
      </w:r>
      <w:r w:rsidR="00A3000C" w:rsidRPr="003D5C12">
        <w:rPr>
          <w:rFonts w:asciiTheme="majorBidi" w:hAnsiTheme="majorBidi" w:cstheme="majorBidi"/>
          <w:sz w:val="20"/>
          <w:szCs w:val="20"/>
          <w:rtl/>
        </w:rPr>
        <w:t>التعلم</w:t>
      </w:r>
      <w:r w:rsidR="00326D79" w:rsidRPr="003D5C12">
        <w:rPr>
          <w:rFonts w:asciiTheme="majorBidi" w:hAnsiTheme="majorBidi" w:cstheme="majorBidi"/>
          <w:sz w:val="20"/>
          <w:szCs w:val="20"/>
          <w:rtl/>
        </w:rPr>
        <w:t>، و</w:t>
      </w:r>
      <w:r w:rsidR="00A3000C" w:rsidRPr="003D5C12">
        <w:rPr>
          <w:rFonts w:asciiTheme="majorBidi" w:hAnsiTheme="majorBidi" w:cstheme="majorBidi"/>
          <w:sz w:val="20"/>
          <w:szCs w:val="20"/>
          <w:rtl/>
        </w:rPr>
        <w:t xml:space="preserve">تمكين  العاملين  نحو  تحقيق </w:t>
      </w:r>
      <w:r w:rsidR="00E854AB" w:rsidRPr="003D5C12">
        <w:rPr>
          <w:rFonts w:asciiTheme="majorBidi" w:hAnsiTheme="majorBidi" w:cstheme="majorBidi"/>
          <w:sz w:val="20"/>
          <w:szCs w:val="20"/>
          <w:rtl/>
        </w:rPr>
        <w:t>رؤي</w:t>
      </w:r>
      <w:r w:rsidR="00B94808" w:rsidRPr="003D5C12">
        <w:rPr>
          <w:rFonts w:asciiTheme="majorBidi" w:hAnsiTheme="majorBidi" w:cstheme="majorBidi"/>
          <w:sz w:val="20"/>
          <w:szCs w:val="20"/>
          <w:rtl/>
        </w:rPr>
        <w:t>ة</w:t>
      </w:r>
      <w:r w:rsidR="00A3000C" w:rsidRPr="003D5C12">
        <w:rPr>
          <w:rFonts w:asciiTheme="majorBidi" w:hAnsiTheme="majorBidi" w:cstheme="majorBidi"/>
          <w:sz w:val="20"/>
          <w:szCs w:val="20"/>
          <w:rtl/>
        </w:rPr>
        <w:t xml:space="preserve"> مشتركة</w:t>
      </w:r>
      <w:r w:rsidR="00326D79" w:rsidRPr="003D5C12">
        <w:rPr>
          <w:rFonts w:asciiTheme="majorBidi" w:hAnsiTheme="majorBidi" w:cstheme="majorBidi"/>
          <w:sz w:val="20"/>
          <w:szCs w:val="20"/>
          <w:rtl/>
        </w:rPr>
        <w:t>، و</w:t>
      </w:r>
      <w:r w:rsidR="00A3000C" w:rsidRPr="003D5C12">
        <w:rPr>
          <w:rFonts w:asciiTheme="majorBidi" w:hAnsiTheme="majorBidi" w:cstheme="majorBidi"/>
          <w:sz w:val="20"/>
          <w:szCs w:val="20"/>
          <w:rtl/>
        </w:rPr>
        <w:t>ربط المنظمة بالبيئة الخارجية</w:t>
      </w:r>
      <w:r w:rsidR="00326D79" w:rsidRPr="003D5C12">
        <w:rPr>
          <w:rFonts w:asciiTheme="majorBidi" w:hAnsiTheme="majorBidi" w:cstheme="majorBidi"/>
          <w:sz w:val="20"/>
          <w:szCs w:val="20"/>
          <w:rtl/>
        </w:rPr>
        <w:t xml:space="preserve">، </w:t>
      </w:r>
      <w:r w:rsidR="00B94808" w:rsidRPr="003D5C12">
        <w:rPr>
          <w:rFonts w:asciiTheme="majorBidi" w:hAnsiTheme="majorBidi" w:cstheme="majorBidi"/>
          <w:sz w:val="20"/>
          <w:szCs w:val="20"/>
          <w:rtl/>
        </w:rPr>
        <w:t>وال</w:t>
      </w:r>
      <w:r w:rsidR="00A3000C" w:rsidRPr="003D5C12">
        <w:rPr>
          <w:rFonts w:asciiTheme="majorBidi" w:hAnsiTheme="majorBidi" w:cstheme="majorBidi"/>
          <w:sz w:val="20"/>
          <w:szCs w:val="20"/>
          <w:rtl/>
        </w:rPr>
        <w:t xml:space="preserve">قيادة </w:t>
      </w:r>
      <w:r w:rsidR="00B94808" w:rsidRPr="003D5C12">
        <w:rPr>
          <w:rFonts w:asciiTheme="majorBidi" w:hAnsiTheme="majorBidi" w:cstheme="majorBidi"/>
          <w:sz w:val="20"/>
          <w:szCs w:val="20"/>
          <w:rtl/>
        </w:rPr>
        <w:t>ال</w:t>
      </w:r>
      <w:r w:rsidR="00A3000C" w:rsidRPr="003D5C12">
        <w:rPr>
          <w:rFonts w:asciiTheme="majorBidi" w:hAnsiTheme="majorBidi" w:cstheme="majorBidi"/>
          <w:sz w:val="20"/>
          <w:szCs w:val="20"/>
          <w:rtl/>
        </w:rPr>
        <w:t>استراتيجية للتعلم.</w:t>
      </w:r>
    </w:p>
    <w:p w14:paraId="0B4E5959" w14:textId="3612DF85" w:rsidR="00EA46B7" w:rsidRPr="003D5C12" w:rsidRDefault="00632FB4" w:rsidP="00371937">
      <w:pPr>
        <w:bidi/>
        <w:jc w:val="both"/>
        <w:rPr>
          <w:rFonts w:asciiTheme="majorBidi" w:hAnsiTheme="majorBidi" w:cstheme="majorBidi"/>
          <w:b/>
          <w:bCs/>
          <w:sz w:val="20"/>
          <w:szCs w:val="20"/>
        </w:rPr>
      </w:pPr>
      <w:r w:rsidRPr="003D5C12">
        <w:rPr>
          <w:rFonts w:asciiTheme="majorBidi" w:hAnsiTheme="majorBidi" w:cstheme="majorBidi"/>
          <w:b/>
          <w:bCs/>
          <w:sz w:val="20"/>
          <w:szCs w:val="20"/>
          <w:rtl/>
        </w:rPr>
        <w:t>المدرسة كمنظمة متعلمة:</w:t>
      </w:r>
    </w:p>
    <w:p w14:paraId="7B1307A5" w14:textId="368ECEAA" w:rsidR="00AE57A3" w:rsidRPr="003D5C12" w:rsidRDefault="009C1F5A" w:rsidP="00D351B2">
      <w:pPr>
        <w:bidi/>
        <w:ind w:firstLine="566"/>
        <w:jc w:val="both"/>
        <w:rPr>
          <w:rFonts w:asciiTheme="majorBidi" w:hAnsiTheme="majorBidi" w:cstheme="majorBidi"/>
          <w:sz w:val="20"/>
          <w:szCs w:val="20"/>
          <w:rtl/>
        </w:rPr>
      </w:pPr>
      <w:r w:rsidRPr="003D5C12">
        <w:rPr>
          <w:rFonts w:asciiTheme="majorBidi" w:hAnsiTheme="majorBidi" w:cstheme="majorBidi"/>
          <w:sz w:val="20"/>
          <w:szCs w:val="20"/>
          <w:rtl/>
        </w:rPr>
        <w:t xml:space="preserve">بدأ الاهتمام </w:t>
      </w:r>
      <w:r w:rsidR="00BF4B71" w:rsidRPr="003D5C12">
        <w:rPr>
          <w:rFonts w:asciiTheme="majorBidi" w:hAnsiTheme="majorBidi" w:cstheme="majorBidi"/>
          <w:sz w:val="20"/>
          <w:szCs w:val="20"/>
          <w:rtl/>
        </w:rPr>
        <w:t xml:space="preserve">بمفهوم المنظمة المتعلمة </w:t>
      </w:r>
      <w:r w:rsidRPr="003D5C12">
        <w:rPr>
          <w:rFonts w:asciiTheme="majorBidi" w:hAnsiTheme="majorBidi" w:cstheme="majorBidi"/>
          <w:sz w:val="20"/>
          <w:szCs w:val="20"/>
          <w:rtl/>
        </w:rPr>
        <w:t>يمتد الى المنظمات التعليمية والتربوية بوصفة وسيلة لاصلاح وتطوير الأنظمة التعليمية، حيث تؤدي المنظمة التعليمية الي احداث تطوير مهني وتعلم مستمر لدي المعلمين وغيرهم من العاملين في المدارس مما يؤدي في النهاية الي التحسين المستمر في تعلم الطلاب.</w:t>
      </w:r>
      <w:r w:rsidR="00BF4B71" w:rsidRPr="003D5C12">
        <w:rPr>
          <w:rFonts w:asciiTheme="majorBidi" w:hAnsiTheme="majorBidi" w:cstheme="majorBidi"/>
          <w:sz w:val="20"/>
          <w:szCs w:val="20"/>
          <w:rtl/>
        </w:rPr>
        <w:t xml:space="preserve"> </w:t>
      </w:r>
      <w:r w:rsidR="00AE57A3" w:rsidRPr="003D5C12">
        <w:rPr>
          <w:rFonts w:asciiTheme="majorBidi" w:hAnsiTheme="majorBidi" w:cstheme="majorBidi"/>
          <w:sz w:val="20"/>
          <w:szCs w:val="20"/>
          <w:rtl/>
        </w:rPr>
        <w:t>وذكر عبابنه (٢٠١١) ان المنظمات التعليمية والتربوية تحتاج اكثر من غيرها الي التعليم المستمر لأن الإنسان يشكل معظم مدخلاتها وعملياتها ومخرجاتها، وتعمل لإعداد الأفراد، ليس للعيش في الحاضر الذي يمتاز بشدة التغير وسرعته في مختلف جوانب الحياة، بل للعيش في المستقبل الذي أصبح التنبؤ بظروفه أصعب من أي وقت مضى. ويذكر دالن</w:t>
      </w:r>
      <w:r w:rsidR="00AE57A3" w:rsidRPr="003D5C12">
        <w:rPr>
          <w:rFonts w:asciiTheme="majorBidi" w:hAnsiTheme="majorBidi" w:cstheme="majorBidi"/>
          <w:sz w:val="20"/>
          <w:szCs w:val="20"/>
        </w:rPr>
        <w:t xml:space="preserve"> </w:t>
      </w:r>
      <w:r w:rsidR="00AE57A3" w:rsidRPr="003D5C12">
        <w:rPr>
          <w:rFonts w:asciiTheme="majorBidi" w:hAnsiTheme="majorBidi" w:cstheme="majorBidi"/>
          <w:sz w:val="20"/>
          <w:szCs w:val="20"/>
          <w:rtl/>
        </w:rPr>
        <w:t>(</w:t>
      </w:r>
      <w:proofErr w:type="spellStart"/>
      <w:r w:rsidR="00AE57A3" w:rsidRPr="003D5C12">
        <w:rPr>
          <w:rFonts w:asciiTheme="majorBidi" w:hAnsiTheme="majorBidi" w:cstheme="majorBidi"/>
          <w:sz w:val="20"/>
          <w:szCs w:val="20"/>
        </w:rPr>
        <w:t>Dalin</w:t>
      </w:r>
      <w:proofErr w:type="spellEnd"/>
      <w:r w:rsidR="00AE57A3" w:rsidRPr="003D5C12">
        <w:rPr>
          <w:rFonts w:asciiTheme="majorBidi" w:hAnsiTheme="majorBidi" w:cstheme="majorBidi"/>
          <w:sz w:val="20"/>
          <w:szCs w:val="20"/>
        </w:rPr>
        <w:t xml:space="preserve"> </w:t>
      </w:r>
      <w:r w:rsidR="00C843D2" w:rsidRPr="003D5C12">
        <w:rPr>
          <w:rFonts w:asciiTheme="majorBidi" w:hAnsiTheme="majorBidi" w:cstheme="majorBidi"/>
          <w:sz w:val="20"/>
          <w:szCs w:val="20"/>
        </w:rPr>
        <w:t>(</w:t>
      </w:r>
      <w:r w:rsidR="00AE57A3" w:rsidRPr="003D5C12">
        <w:rPr>
          <w:rFonts w:asciiTheme="majorBidi" w:hAnsiTheme="majorBidi" w:cstheme="majorBidi"/>
          <w:sz w:val="20"/>
          <w:szCs w:val="20"/>
        </w:rPr>
        <w:t>1996</w:t>
      </w:r>
      <w:r w:rsidR="00AE57A3" w:rsidRPr="003D5C12">
        <w:rPr>
          <w:rFonts w:asciiTheme="majorBidi" w:hAnsiTheme="majorBidi" w:cstheme="majorBidi"/>
          <w:sz w:val="20"/>
          <w:szCs w:val="20"/>
          <w:rtl/>
        </w:rPr>
        <w:t xml:space="preserve"> حسب ما ورد في العياصرة </w:t>
      </w:r>
      <w:r w:rsidR="0016465D" w:rsidRPr="003D5C12">
        <w:rPr>
          <w:rFonts w:asciiTheme="majorBidi" w:hAnsiTheme="majorBidi" w:cstheme="majorBidi" w:hint="cs"/>
          <w:sz w:val="20"/>
          <w:szCs w:val="20"/>
          <w:rtl/>
        </w:rPr>
        <w:t>والحارثي</w:t>
      </w:r>
      <w:r w:rsidR="00AE57A3" w:rsidRPr="003D5C12">
        <w:rPr>
          <w:rFonts w:asciiTheme="majorBidi" w:hAnsiTheme="majorBidi" w:cstheme="majorBidi"/>
          <w:sz w:val="20"/>
          <w:szCs w:val="20"/>
          <w:rtl/>
        </w:rPr>
        <w:t xml:space="preserve"> </w:t>
      </w:r>
      <w:r w:rsidR="00C843D2" w:rsidRPr="003D5C12">
        <w:rPr>
          <w:rFonts w:asciiTheme="majorBidi" w:hAnsiTheme="majorBidi" w:cstheme="majorBidi"/>
          <w:sz w:val="20"/>
          <w:szCs w:val="20"/>
          <w:rtl/>
        </w:rPr>
        <w:t>(</w:t>
      </w:r>
      <w:r w:rsidR="00AE57A3" w:rsidRPr="003D5C12">
        <w:rPr>
          <w:rFonts w:asciiTheme="majorBidi" w:hAnsiTheme="majorBidi" w:cstheme="majorBidi"/>
          <w:sz w:val="20"/>
          <w:szCs w:val="20"/>
          <w:rtl/>
        </w:rPr>
        <w:t>٢٠١٥) ان المنظمة المتعلمة هي الصيغة المثلى لتحافظ المدرسة على كيانها  في ظل التغيرات المتسارعة في مختلف مجالات الحياة في الحاضر والمستقبل.</w:t>
      </w:r>
    </w:p>
    <w:p w14:paraId="5924A6AF" w14:textId="74495CEA" w:rsidR="00F32B81" w:rsidRPr="003D5C12" w:rsidRDefault="00AE57A3" w:rsidP="00A83B2C">
      <w:pPr>
        <w:bidi/>
        <w:ind w:firstLine="566"/>
        <w:jc w:val="both"/>
        <w:rPr>
          <w:rFonts w:asciiTheme="majorBidi" w:hAnsiTheme="majorBidi" w:cstheme="majorBidi"/>
          <w:sz w:val="20"/>
          <w:szCs w:val="20"/>
          <w:rtl/>
          <w:lang w:bidi="ar-EG"/>
        </w:rPr>
      </w:pPr>
      <w:r w:rsidRPr="003D5C12">
        <w:rPr>
          <w:rFonts w:asciiTheme="majorBidi" w:hAnsiTheme="majorBidi" w:cstheme="majorBidi"/>
          <w:sz w:val="20"/>
          <w:szCs w:val="20"/>
          <w:rtl/>
        </w:rPr>
        <w:t>و</w:t>
      </w:r>
      <w:r w:rsidR="005246CB" w:rsidRPr="003D5C12">
        <w:rPr>
          <w:rFonts w:asciiTheme="majorBidi" w:hAnsiTheme="majorBidi" w:cstheme="majorBidi"/>
          <w:sz w:val="20"/>
          <w:szCs w:val="20"/>
          <w:rtl/>
        </w:rPr>
        <w:t>تشمل عملية التعلم في المدارس مدخلاتها البشرية من طلبة ومعلمين واداريين ويتم التعلم فيها على مستويين هما المستوي الفردي للعاملين</w:t>
      </w:r>
      <w:r w:rsidR="00E55F8C" w:rsidRPr="003D5C12">
        <w:rPr>
          <w:rFonts w:asciiTheme="majorBidi" w:hAnsiTheme="majorBidi" w:cstheme="majorBidi"/>
          <w:sz w:val="20"/>
          <w:szCs w:val="20"/>
          <w:rtl/>
        </w:rPr>
        <w:t xml:space="preserve"> والثاني المستوي الجماعي والمشتمل علي تفاعل التعلم الفردي لمجموع مدخلات النظام البشرية (السكران، ٢٠١٥)</w:t>
      </w:r>
      <w:r w:rsidRPr="003D5C12">
        <w:rPr>
          <w:rFonts w:asciiTheme="majorBidi" w:hAnsiTheme="majorBidi" w:cstheme="majorBidi"/>
          <w:sz w:val="20"/>
          <w:szCs w:val="20"/>
          <w:rtl/>
        </w:rPr>
        <w:t xml:space="preserve">. </w:t>
      </w:r>
      <w:r w:rsidR="00632FB4" w:rsidRPr="003D5C12">
        <w:rPr>
          <w:rFonts w:asciiTheme="majorBidi" w:hAnsiTheme="majorBidi" w:cstheme="majorBidi"/>
          <w:sz w:val="20"/>
          <w:szCs w:val="20"/>
          <w:rtl/>
        </w:rPr>
        <w:t>ويري سينج (</w:t>
      </w:r>
      <w:proofErr w:type="spellStart"/>
      <w:r w:rsidR="00CA5F39" w:rsidRPr="003D5C12">
        <w:rPr>
          <w:rFonts w:asciiTheme="majorBidi" w:hAnsiTheme="majorBidi" w:cstheme="majorBidi"/>
          <w:sz w:val="20"/>
          <w:szCs w:val="20"/>
        </w:rPr>
        <w:t>Senge</w:t>
      </w:r>
      <w:proofErr w:type="spellEnd"/>
      <w:r w:rsidR="00C843D2" w:rsidRPr="003D5C12">
        <w:rPr>
          <w:rFonts w:asciiTheme="majorBidi" w:hAnsiTheme="majorBidi" w:cstheme="majorBidi"/>
          <w:sz w:val="20"/>
          <w:szCs w:val="20"/>
        </w:rPr>
        <w:t xml:space="preserve"> (</w:t>
      </w:r>
      <w:r w:rsidR="00632FB4" w:rsidRPr="003D5C12">
        <w:rPr>
          <w:rFonts w:asciiTheme="majorBidi" w:hAnsiTheme="majorBidi" w:cstheme="majorBidi"/>
          <w:sz w:val="20"/>
          <w:szCs w:val="20"/>
        </w:rPr>
        <w:t>1994</w:t>
      </w:r>
      <w:r w:rsidR="00632FB4" w:rsidRPr="003D5C12">
        <w:rPr>
          <w:rFonts w:asciiTheme="majorBidi" w:hAnsiTheme="majorBidi" w:cstheme="majorBidi"/>
          <w:sz w:val="20"/>
          <w:szCs w:val="20"/>
          <w:rtl/>
        </w:rPr>
        <w:t xml:space="preserve"> ان المدارس الساعية للتعلم تحول العلاقات التقليدية بين المعلمين والآباء والتربو</w:t>
      </w:r>
      <w:r w:rsidR="00E854AB" w:rsidRPr="003D5C12">
        <w:rPr>
          <w:rFonts w:asciiTheme="majorBidi" w:hAnsiTheme="majorBidi" w:cstheme="majorBidi"/>
          <w:sz w:val="20"/>
          <w:szCs w:val="20"/>
          <w:rtl/>
        </w:rPr>
        <w:t>ي</w:t>
      </w:r>
      <w:r w:rsidR="00632FB4" w:rsidRPr="003D5C12">
        <w:rPr>
          <w:rFonts w:asciiTheme="majorBidi" w:hAnsiTheme="majorBidi" w:cstheme="majorBidi"/>
          <w:sz w:val="20"/>
          <w:szCs w:val="20"/>
          <w:rtl/>
        </w:rPr>
        <w:t>ين ورجال الاعمال والاداريين والجمعيات المختلفة والافراد داخل وخارج المدرسة الى علاقات دعم متبادلة بين جميع الأطراف المتأثرة بالعملية التربوية.</w:t>
      </w:r>
    </w:p>
    <w:p w14:paraId="1FD553F1" w14:textId="1196EB23" w:rsidR="00EA46B7" w:rsidRPr="003D5C12" w:rsidRDefault="00B958FF" w:rsidP="00D351B2">
      <w:pPr>
        <w:bidi/>
        <w:ind w:firstLine="566"/>
        <w:jc w:val="both"/>
        <w:rPr>
          <w:rFonts w:asciiTheme="majorBidi" w:hAnsiTheme="majorBidi" w:cstheme="majorBidi"/>
          <w:sz w:val="20"/>
          <w:szCs w:val="20"/>
          <w:rtl/>
        </w:rPr>
      </w:pPr>
      <w:r w:rsidRPr="003D5C12">
        <w:rPr>
          <w:rFonts w:asciiTheme="majorBidi" w:hAnsiTheme="majorBidi" w:cstheme="majorBidi"/>
          <w:sz w:val="20"/>
          <w:szCs w:val="20"/>
          <w:rtl/>
        </w:rPr>
        <w:t xml:space="preserve">وقد أشار جاد الرب (٢٠٠٩) الى أن نجاح المدرسة كمنظمة متعلمة يعتمد على مجموعة عوامل تتعلق بأمرين رئيسين، يرتبط الأمر الأول بقيادة المنظمة (إدارة المدرسة) كمساعدة المعلمين على تحديد فجوات الأداء، </w:t>
      </w:r>
      <w:r w:rsidR="0016465D" w:rsidRPr="003D5C12">
        <w:rPr>
          <w:rFonts w:asciiTheme="majorBidi" w:hAnsiTheme="majorBidi" w:cstheme="majorBidi" w:hint="cs"/>
          <w:sz w:val="20"/>
          <w:szCs w:val="20"/>
          <w:rtl/>
        </w:rPr>
        <w:t>ثم</w:t>
      </w:r>
      <w:r w:rsidRPr="003D5C12">
        <w:rPr>
          <w:rFonts w:asciiTheme="majorBidi" w:hAnsiTheme="majorBidi" w:cstheme="majorBidi"/>
          <w:sz w:val="20"/>
          <w:szCs w:val="20"/>
          <w:rtl/>
        </w:rPr>
        <w:t xml:space="preserve"> تشجيع البحث والمعرفة لسد هذه الفجوات، وممارسة الديمقراطية وشفافية الإدارة، والعمل على تمكين المعلمين ذوي المعرفة من مستوياتهم داخل المدرسة، ويرتبط الأمر الثاني بثقافة المنظمة، مثل تلك الثقافة التي تحقق التوازن بين مصالح المتعاملين مع المنظمة كافة من مديرين ومعلمين وطلاب وغيرهم. كما تركز على الأفراد أكثر من الأنظمة، وذلك بالاعتقاد بجوهر القدرات الإنسانية، وتسمح بإتاحة وقت كاف للتعلم، وتمتلك النظرة الشمولية إلى المشكلات الاقتصادية والاجتماعية والسياسية، بالإضافة إلى أنها </w:t>
      </w:r>
      <w:r w:rsidR="0016465D" w:rsidRPr="003D5C12">
        <w:rPr>
          <w:rFonts w:asciiTheme="majorBidi" w:hAnsiTheme="majorBidi" w:cstheme="majorBidi" w:hint="cs"/>
          <w:sz w:val="20"/>
          <w:szCs w:val="20"/>
          <w:rtl/>
        </w:rPr>
        <w:t>ثقافة</w:t>
      </w:r>
      <w:r w:rsidRPr="003D5C12">
        <w:rPr>
          <w:rFonts w:asciiTheme="majorBidi" w:hAnsiTheme="majorBidi" w:cstheme="majorBidi"/>
          <w:sz w:val="20"/>
          <w:szCs w:val="20"/>
          <w:rtl/>
        </w:rPr>
        <w:t xml:space="preserve"> الاتصال بين القيادات وغيرهم، بحيث يتبادلون الخبرات ليقود ذلك إلى أنماط جديدة من الممارسات والسلوكيات داخل المنظمة. في حين ذكر الهنداوي</w:t>
      </w:r>
      <w:r w:rsidR="00F32B81" w:rsidRPr="003D5C12">
        <w:rPr>
          <w:rFonts w:asciiTheme="majorBidi" w:hAnsiTheme="majorBidi" w:cstheme="majorBidi"/>
          <w:sz w:val="20"/>
          <w:szCs w:val="20"/>
          <w:rtl/>
        </w:rPr>
        <w:t xml:space="preserve"> </w:t>
      </w:r>
      <w:r w:rsidRPr="003D5C12">
        <w:rPr>
          <w:rFonts w:asciiTheme="majorBidi" w:hAnsiTheme="majorBidi" w:cstheme="majorBidi"/>
          <w:sz w:val="20"/>
          <w:szCs w:val="20"/>
          <w:rtl/>
        </w:rPr>
        <w:t xml:space="preserve">(٢٠١٢: ٥٩- ٦١) ان </w:t>
      </w:r>
      <w:r w:rsidR="00F32B81" w:rsidRPr="003D5C12">
        <w:rPr>
          <w:rFonts w:asciiTheme="majorBidi" w:hAnsiTheme="majorBidi" w:cstheme="majorBidi"/>
          <w:sz w:val="20"/>
          <w:szCs w:val="20"/>
          <w:rtl/>
        </w:rPr>
        <w:t xml:space="preserve">العديد من الباحثين </w:t>
      </w:r>
      <w:r w:rsidRPr="003D5C12">
        <w:rPr>
          <w:rFonts w:asciiTheme="majorBidi" w:hAnsiTheme="majorBidi" w:cstheme="majorBidi"/>
          <w:sz w:val="20"/>
          <w:szCs w:val="20"/>
          <w:rtl/>
        </w:rPr>
        <w:t xml:space="preserve">يؤكدون </w:t>
      </w:r>
      <w:r w:rsidR="00F32B81" w:rsidRPr="003D5C12">
        <w:rPr>
          <w:rFonts w:asciiTheme="majorBidi" w:hAnsiTheme="majorBidi" w:cstheme="majorBidi"/>
          <w:sz w:val="20"/>
          <w:szCs w:val="20"/>
          <w:rtl/>
        </w:rPr>
        <w:t xml:space="preserve">على ضرورة حدوث تغييراً جذرياً على مستوى التنظيم المدرسي لبناء المدرسة كمنظمة متعلمة، وذلك من خلال التخلي عن الهياكل والأساليب الإدارية التقليدية، وتبني أنماط إدارية حديثة، تلائم بناء </w:t>
      </w:r>
      <w:r w:rsidR="0016465D" w:rsidRPr="003D5C12">
        <w:rPr>
          <w:rFonts w:asciiTheme="majorBidi" w:hAnsiTheme="majorBidi" w:cstheme="majorBidi" w:hint="cs"/>
          <w:sz w:val="20"/>
          <w:szCs w:val="20"/>
          <w:rtl/>
        </w:rPr>
        <w:t>ثقافة</w:t>
      </w:r>
      <w:r w:rsidR="00F32B81" w:rsidRPr="003D5C12">
        <w:rPr>
          <w:rFonts w:asciiTheme="majorBidi" w:hAnsiTheme="majorBidi" w:cstheme="majorBidi"/>
          <w:sz w:val="20"/>
          <w:szCs w:val="20"/>
          <w:rtl/>
        </w:rPr>
        <w:t xml:space="preserve"> التعلم وتتلاءم مع المعارف والرؤى القادمة. ولا يمكن أن يحدث هذا بدون تحول تنظيمي وشخصي يشمل هيكل المدرسة، وفلسفتها وقيمها الأساسية وأهدافها التنظيمية، ومن هنا فإننا نحتاج إلى نموذج المدرسة المتعلمة أو التنظيم المدرسي القائم على التعلم، بم</w:t>
      </w:r>
      <w:r w:rsidR="00BF4B71" w:rsidRPr="003D5C12">
        <w:rPr>
          <w:rFonts w:asciiTheme="majorBidi" w:hAnsiTheme="majorBidi" w:cstheme="majorBidi"/>
          <w:sz w:val="20"/>
          <w:szCs w:val="20"/>
          <w:rtl/>
        </w:rPr>
        <w:t>ع</w:t>
      </w:r>
      <w:r w:rsidR="00F32B81" w:rsidRPr="003D5C12">
        <w:rPr>
          <w:rFonts w:asciiTheme="majorBidi" w:hAnsiTheme="majorBidi" w:cstheme="majorBidi"/>
          <w:sz w:val="20"/>
          <w:szCs w:val="20"/>
          <w:rtl/>
        </w:rPr>
        <w:t>نى ان تقوم المدرسة ببناء أنظمة لها القدرة والقابلية للحصول على المعرفة ضمن خطة طويلة الأجل، تمكنها من إجراء عمليات تغيير مستمرة</w:t>
      </w:r>
      <w:r w:rsidRPr="003D5C12">
        <w:rPr>
          <w:rFonts w:asciiTheme="majorBidi" w:hAnsiTheme="majorBidi" w:cstheme="majorBidi"/>
          <w:sz w:val="20"/>
          <w:szCs w:val="20"/>
          <w:rtl/>
        </w:rPr>
        <w:t>.</w:t>
      </w:r>
      <w:r w:rsidR="00F32B81" w:rsidRPr="003D5C12">
        <w:rPr>
          <w:rFonts w:asciiTheme="majorBidi" w:hAnsiTheme="majorBidi" w:cstheme="majorBidi"/>
          <w:sz w:val="20"/>
          <w:szCs w:val="20"/>
          <w:rtl/>
        </w:rPr>
        <w:t xml:space="preserve"> </w:t>
      </w:r>
      <w:r w:rsidRPr="003D5C12">
        <w:rPr>
          <w:rFonts w:asciiTheme="majorBidi" w:hAnsiTheme="majorBidi" w:cstheme="majorBidi"/>
          <w:sz w:val="20"/>
          <w:szCs w:val="20"/>
          <w:rtl/>
        </w:rPr>
        <w:t xml:space="preserve"> كما </w:t>
      </w:r>
      <w:r w:rsidR="00AE57A3" w:rsidRPr="003D5C12">
        <w:rPr>
          <w:rFonts w:asciiTheme="majorBidi" w:hAnsiTheme="majorBidi" w:cstheme="majorBidi"/>
          <w:sz w:val="20"/>
          <w:szCs w:val="20"/>
          <w:rtl/>
        </w:rPr>
        <w:t>ذكر عبابنة (٢٠١١) ان ا</w:t>
      </w:r>
      <w:r w:rsidR="00CD664E" w:rsidRPr="003D5C12">
        <w:rPr>
          <w:rFonts w:asciiTheme="majorBidi" w:hAnsiTheme="majorBidi" w:cstheme="majorBidi"/>
          <w:sz w:val="20"/>
          <w:szCs w:val="20"/>
          <w:rtl/>
        </w:rPr>
        <w:t>لإجراءات اللازمة لتحويل المدرسة إلى منظمة متعلمة تتمثل في توفير الوقت اللازم للمدرسين للتأمل في العمل معاً، كتوفير وقت مجدول أسبوعياً، وتوفير وسائل اتصال وتواصل فاعلة بين العاملين في المدرسة مثل الاجتماعات غير الرسمية والبريد الإلكتروني، والتأكيد على سبل الحوار، والبحث عن الفهم العام والبعد عن إصدار الأحكام وفحص الفرضيات والمشاركة في المعتقدات، والتعلم في مجموعات صغيرة، حيث يمكن إثارة دافعية الأفراد للعمل والتطوير، وتعزيز المشاركة الانفعالية بين المدرسين.</w:t>
      </w:r>
    </w:p>
    <w:p w14:paraId="650B1175" w14:textId="730F91EA" w:rsidR="00B958FF" w:rsidRPr="003D5C12" w:rsidRDefault="00B958FF" w:rsidP="00A83B2C">
      <w:pPr>
        <w:bidi/>
        <w:ind w:firstLine="566"/>
        <w:jc w:val="both"/>
        <w:rPr>
          <w:rFonts w:asciiTheme="majorBidi" w:hAnsiTheme="majorBidi" w:cstheme="majorBidi"/>
          <w:sz w:val="20"/>
          <w:szCs w:val="20"/>
          <w:rtl/>
        </w:rPr>
      </w:pPr>
      <w:r w:rsidRPr="003D5C12">
        <w:rPr>
          <w:rFonts w:asciiTheme="majorBidi" w:hAnsiTheme="majorBidi" w:cstheme="majorBidi"/>
          <w:sz w:val="20"/>
          <w:szCs w:val="20"/>
          <w:rtl/>
        </w:rPr>
        <w:t xml:space="preserve">ويرى </w:t>
      </w:r>
      <w:r w:rsidR="006B23B0" w:rsidRPr="003D5C12">
        <w:rPr>
          <w:rFonts w:asciiTheme="majorBidi" w:hAnsiTheme="majorBidi" w:cstheme="majorBidi"/>
          <w:sz w:val="20"/>
          <w:szCs w:val="20"/>
          <w:rtl/>
        </w:rPr>
        <w:t>عبابنة و</w:t>
      </w:r>
      <w:r w:rsidRPr="003D5C12">
        <w:rPr>
          <w:rFonts w:asciiTheme="majorBidi" w:hAnsiTheme="majorBidi" w:cstheme="majorBidi"/>
          <w:sz w:val="20"/>
          <w:szCs w:val="20"/>
          <w:rtl/>
        </w:rPr>
        <w:t xml:space="preserve">الطويل (٢٠٠٩) أن عدم حدوث التغيير في المدارس، بالرغم من وجود العديد من برامج إصلاح التعليم، ناجم عن غياب التفكير النظمي، والرؤى المشتركة، والعمل الجماعي، والوعى </w:t>
      </w:r>
      <w:r w:rsidRPr="003D5C12">
        <w:rPr>
          <w:rFonts w:asciiTheme="majorBidi" w:hAnsiTheme="majorBidi" w:cstheme="majorBidi"/>
          <w:sz w:val="20"/>
          <w:szCs w:val="20"/>
          <w:rtl/>
        </w:rPr>
        <w:lastRenderedPageBreak/>
        <w:t>بالنماذج الذهنية للعاملين داخل المدرسة، التي تشكل جوهر الضوابط الخمسة للمنظمة المتعلمة لدى سينج (</w:t>
      </w:r>
      <w:proofErr w:type="spellStart"/>
      <w:r w:rsidRPr="003D5C12">
        <w:rPr>
          <w:rFonts w:asciiTheme="majorBidi" w:hAnsiTheme="majorBidi" w:cstheme="majorBidi"/>
          <w:sz w:val="20"/>
          <w:szCs w:val="20"/>
        </w:rPr>
        <w:t>Senge</w:t>
      </w:r>
      <w:proofErr w:type="spellEnd"/>
      <w:r w:rsidRPr="003D5C12">
        <w:rPr>
          <w:rFonts w:asciiTheme="majorBidi" w:hAnsiTheme="majorBidi" w:cstheme="majorBidi"/>
          <w:sz w:val="20"/>
          <w:szCs w:val="20"/>
          <w:rtl/>
        </w:rPr>
        <w:t>)، حيث أصبح من الواضح أن المدارس لا تستطيع أن تصبح أكثر حيوية وتفوقاً، وأكثر مقدرة على الاحتفاظ بالتغيير من خلال إصدار الأوامر أو التمنيات، بل من خلال اتخاذ سبل التعلم المستمر نهجاً لها في العمل، وهذا يعني استغراق كل العاملين في النظام في ديمومة تعلمية من أجل تحقيق طموحاتهم، وبناء اهتماماتهم وتطوير مقدراتهم بشكل جماعي.</w:t>
      </w:r>
    </w:p>
    <w:p w14:paraId="560215B2" w14:textId="0FE7C38A" w:rsidR="00EA46B7" w:rsidRPr="003D5C12" w:rsidRDefault="00EA46B7" w:rsidP="00371937">
      <w:pPr>
        <w:bidi/>
        <w:jc w:val="both"/>
        <w:rPr>
          <w:rFonts w:asciiTheme="majorBidi" w:hAnsiTheme="majorBidi" w:cstheme="majorBidi"/>
          <w:b/>
          <w:bCs/>
          <w:sz w:val="20"/>
          <w:szCs w:val="20"/>
        </w:rPr>
      </w:pPr>
      <w:r w:rsidRPr="003D5C12">
        <w:rPr>
          <w:rFonts w:asciiTheme="majorBidi" w:hAnsiTheme="majorBidi" w:cstheme="majorBidi"/>
          <w:b/>
          <w:bCs/>
          <w:sz w:val="20"/>
          <w:szCs w:val="20"/>
          <w:rtl/>
        </w:rPr>
        <w:t>الدراسات السابقة</w:t>
      </w:r>
    </w:p>
    <w:p w14:paraId="52632371" w14:textId="63F2102E" w:rsidR="00A46884" w:rsidRPr="003D5C12" w:rsidRDefault="005C64CE" w:rsidP="00D351B2">
      <w:pPr>
        <w:bidi/>
        <w:ind w:firstLine="566"/>
        <w:jc w:val="both"/>
        <w:rPr>
          <w:rFonts w:asciiTheme="majorBidi" w:hAnsiTheme="majorBidi" w:cstheme="majorBidi"/>
          <w:sz w:val="20"/>
          <w:szCs w:val="20"/>
          <w:rtl/>
        </w:rPr>
      </w:pPr>
      <w:r w:rsidRPr="003D5C12">
        <w:rPr>
          <w:rFonts w:asciiTheme="majorBidi" w:hAnsiTheme="majorBidi" w:cstheme="majorBidi"/>
          <w:sz w:val="20"/>
          <w:szCs w:val="20"/>
          <w:rtl/>
        </w:rPr>
        <w:t>فيما يلي استعراض لبعض الدراسات التي تناولت تطبيق ابعاد المنظمة المتعلمة</w:t>
      </w:r>
      <w:r w:rsidR="005E3853" w:rsidRPr="003D5C12">
        <w:rPr>
          <w:rFonts w:asciiTheme="majorBidi" w:hAnsiTheme="majorBidi" w:cstheme="majorBidi"/>
          <w:sz w:val="20"/>
          <w:szCs w:val="20"/>
          <w:rtl/>
        </w:rPr>
        <w:t>، مع الاقتصار علي الدراسات التي</w:t>
      </w:r>
      <w:r w:rsidRPr="003D5C12">
        <w:rPr>
          <w:rFonts w:asciiTheme="majorBidi" w:hAnsiTheme="majorBidi" w:cstheme="majorBidi"/>
          <w:sz w:val="20"/>
          <w:szCs w:val="20"/>
          <w:rtl/>
        </w:rPr>
        <w:t xml:space="preserve"> أجريت علي المدارس</w:t>
      </w:r>
      <w:r w:rsidR="005E3853" w:rsidRPr="003D5C12">
        <w:rPr>
          <w:rFonts w:asciiTheme="majorBidi" w:hAnsiTheme="majorBidi" w:cstheme="majorBidi"/>
          <w:sz w:val="20"/>
          <w:szCs w:val="20"/>
          <w:rtl/>
        </w:rPr>
        <w:t xml:space="preserve"> دون غيرها من المنظمات</w:t>
      </w:r>
      <w:r w:rsidR="00B958FF" w:rsidRPr="003D5C12">
        <w:rPr>
          <w:rFonts w:asciiTheme="majorBidi" w:hAnsiTheme="majorBidi" w:cstheme="majorBidi"/>
          <w:sz w:val="20"/>
          <w:szCs w:val="20"/>
          <w:rtl/>
        </w:rPr>
        <w:t xml:space="preserve"> الاخرى</w:t>
      </w:r>
      <w:r w:rsidR="005E3853" w:rsidRPr="003D5C12">
        <w:rPr>
          <w:rFonts w:asciiTheme="majorBidi" w:hAnsiTheme="majorBidi" w:cstheme="majorBidi"/>
          <w:sz w:val="20"/>
          <w:szCs w:val="20"/>
          <w:rtl/>
        </w:rPr>
        <w:t xml:space="preserve"> وذلك في كل من البيئة المصرية والعربية والأجنبية.</w:t>
      </w:r>
      <w:r w:rsidRPr="003D5C12">
        <w:rPr>
          <w:rFonts w:asciiTheme="majorBidi" w:hAnsiTheme="majorBidi" w:cstheme="majorBidi"/>
          <w:sz w:val="20"/>
          <w:szCs w:val="20"/>
          <w:rtl/>
        </w:rPr>
        <w:t xml:space="preserve"> </w:t>
      </w:r>
    </w:p>
    <w:p w14:paraId="7ECA19EC" w14:textId="65C75BD4" w:rsidR="00A270EE" w:rsidRPr="003D5C12" w:rsidRDefault="005E3853" w:rsidP="00004974">
      <w:pPr>
        <w:bidi/>
        <w:ind w:firstLine="566"/>
        <w:jc w:val="both"/>
        <w:rPr>
          <w:rFonts w:asciiTheme="majorBidi" w:hAnsiTheme="majorBidi" w:cstheme="majorBidi"/>
          <w:sz w:val="20"/>
          <w:szCs w:val="20"/>
          <w:rtl/>
        </w:rPr>
      </w:pPr>
      <w:r w:rsidRPr="003D5C12">
        <w:rPr>
          <w:rFonts w:asciiTheme="majorBidi" w:hAnsiTheme="majorBidi" w:cstheme="majorBidi"/>
          <w:sz w:val="20"/>
          <w:szCs w:val="20"/>
          <w:rtl/>
        </w:rPr>
        <w:t>و</w:t>
      </w:r>
      <w:r w:rsidR="00077AB9" w:rsidRPr="003D5C12">
        <w:rPr>
          <w:rFonts w:asciiTheme="majorBidi" w:hAnsiTheme="majorBidi" w:cstheme="majorBidi"/>
          <w:sz w:val="20"/>
          <w:szCs w:val="20"/>
          <w:rtl/>
        </w:rPr>
        <w:t xml:space="preserve">من الدراسات التي أجريت على المدارس في البيئة المصرية، </w:t>
      </w:r>
      <w:r w:rsidR="0083521F" w:rsidRPr="003D5C12">
        <w:rPr>
          <w:rFonts w:asciiTheme="majorBidi" w:hAnsiTheme="majorBidi" w:cstheme="majorBidi"/>
          <w:sz w:val="20"/>
          <w:szCs w:val="20"/>
          <w:rtl/>
        </w:rPr>
        <w:t xml:space="preserve">دراسة </w:t>
      </w:r>
      <w:r w:rsidR="0057715A" w:rsidRPr="003D5C12">
        <w:rPr>
          <w:rFonts w:asciiTheme="majorBidi" w:hAnsiTheme="majorBidi" w:cstheme="majorBidi"/>
          <w:sz w:val="20"/>
          <w:szCs w:val="20"/>
          <w:rtl/>
        </w:rPr>
        <w:t>السيسي (٢٠١٦)</w:t>
      </w:r>
      <w:r w:rsidR="0083521F" w:rsidRPr="003D5C12">
        <w:rPr>
          <w:rFonts w:asciiTheme="majorBidi" w:hAnsiTheme="majorBidi" w:cstheme="majorBidi"/>
          <w:sz w:val="20"/>
          <w:szCs w:val="20"/>
          <w:rtl/>
        </w:rPr>
        <w:t xml:space="preserve"> </w:t>
      </w:r>
      <w:r w:rsidR="00077AB9" w:rsidRPr="003D5C12">
        <w:rPr>
          <w:rFonts w:asciiTheme="majorBidi" w:hAnsiTheme="majorBidi" w:cstheme="majorBidi"/>
          <w:sz w:val="20"/>
          <w:szCs w:val="20"/>
          <w:rtl/>
        </w:rPr>
        <w:t xml:space="preserve">والتي </w:t>
      </w:r>
      <w:r w:rsidR="00746EA6" w:rsidRPr="003D5C12">
        <w:rPr>
          <w:rFonts w:asciiTheme="majorBidi" w:hAnsiTheme="majorBidi" w:cstheme="majorBidi"/>
          <w:sz w:val="20"/>
          <w:szCs w:val="20"/>
          <w:rtl/>
        </w:rPr>
        <w:t xml:space="preserve">أجريت على </w:t>
      </w:r>
      <w:r w:rsidR="0083521F" w:rsidRPr="003D5C12">
        <w:rPr>
          <w:rFonts w:asciiTheme="majorBidi" w:hAnsiTheme="majorBidi" w:cstheme="majorBidi"/>
          <w:sz w:val="20"/>
          <w:szCs w:val="20"/>
          <w:rtl/>
        </w:rPr>
        <w:t xml:space="preserve">عينة </w:t>
      </w:r>
      <w:r w:rsidR="00524EE7" w:rsidRPr="003D5C12">
        <w:rPr>
          <w:rFonts w:asciiTheme="majorBidi" w:hAnsiTheme="majorBidi" w:cstheme="majorBidi"/>
          <w:sz w:val="20"/>
          <w:szCs w:val="20"/>
          <w:rtl/>
        </w:rPr>
        <w:t xml:space="preserve">عشوائية </w:t>
      </w:r>
      <w:r w:rsidR="0083521F" w:rsidRPr="003D5C12">
        <w:rPr>
          <w:rFonts w:asciiTheme="majorBidi" w:hAnsiTheme="majorBidi" w:cstheme="majorBidi"/>
          <w:sz w:val="20"/>
          <w:szCs w:val="20"/>
          <w:rtl/>
        </w:rPr>
        <w:t xml:space="preserve">من </w:t>
      </w:r>
      <w:r w:rsidR="00524EE7" w:rsidRPr="003D5C12">
        <w:rPr>
          <w:rFonts w:asciiTheme="majorBidi" w:hAnsiTheme="majorBidi" w:cstheme="majorBidi"/>
          <w:sz w:val="20"/>
          <w:szCs w:val="20"/>
          <w:rtl/>
        </w:rPr>
        <w:t xml:space="preserve">المعلمين والمديرين </w:t>
      </w:r>
      <w:r w:rsidR="0083521F" w:rsidRPr="003D5C12">
        <w:rPr>
          <w:rFonts w:asciiTheme="majorBidi" w:hAnsiTheme="majorBidi" w:cstheme="majorBidi"/>
          <w:sz w:val="20"/>
          <w:szCs w:val="20"/>
          <w:rtl/>
        </w:rPr>
        <w:t>في وحدات التدريب والجودة بمدارس التعليم الثانوي العام بمحافظة الغربية</w:t>
      </w:r>
      <w:r w:rsidR="00524EE7" w:rsidRPr="003D5C12">
        <w:rPr>
          <w:rFonts w:asciiTheme="majorBidi" w:hAnsiTheme="majorBidi" w:cstheme="majorBidi"/>
          <w:sz w:val="20"/>
          <w:szCs w:val="20"/>
          <w:rtl/>
        </w:rPr>
        <w:t>.</w:t>
      </w:r>
      <w:r w:rsidR="0083521F" w:rsidRPr="003D5C12">
        <w:rPr>
          <w:rFonts w:asciiTheme="majorBidi" w:hAnsiTheme="majorBidi" w:cstheme="majorBidi"/>
          <w:sz w:val="20"/>
          <w:szCs w:val="20"/>
          <w:rtl/>
        </w:rPr>
        <w:t xml:space="preserve"> </w:t>
      </w:r>
      <w:r w:rsidR="006515A5" w:rsidRPr="003D5C12">
        <w:rPr>
          <w:rFonts w:asciiTheme="majorBidi" w:hAnsiTheme="majorBidi" w:cstheme="majorBidi"/>
          <w:sz w:val="20"/>
          <w:szCs w:val="20"/>
          <w:rtl/>
        </w:rPr>
        <w:t>و</w:t>
      </w:r>
      <w:r w:rsidR="0083521F" w:rsidRPr="003D5C12">
        <w:rPr>
          <w:rFonts w:asciiTheme="majorBidi" w:hAnsiTheme="majorBidi" w:cstheme="majorBidi"/>
          <w:sz w:val="20"/>
          <w:szCs w:val="20"/>
          <w:rtl/>
        </w:rPr>
        <w:t>توصلت الدراسة الي مجموعة من النتائج أهمها</w:t>
      </w:r>
      <w:r w:rsidR="00077AB9" w:rsidRPr="003D5C12">
        <w:rPr>
          <w:rFonts w:asciiTheme="majorBidi" w:hAnsiTheme="majorBidi" w:cstheme="majorBidi"/>
          <w:sz w:val="20"/>
          <w:szCs w:val="20"/>
          <w:rtl/>
        </w:rPr>
        <w:t xml:space="preserve"> ان توافر أبعاد المنظمة المتعلمة منخفض. و</w:t>
      </w:r>
      <w:r w:rsidR="0083521F" w:rsidRPr="003D5C12">
        <w:rPr>
          <w:rFonts w:asciiTheme="majorBidi" w:hAnsiTheme="majorBidi" w:cstheme="majorBidi"/>
          <w:sz w:val="20"/>
          <w:szCs w:val="20"/>
          <w:rtl/>
        </w:rPr>
        <w:t xml:space="preserve">وجود فروق </w:t>
      </w:r>
      <w:r w:rsidR="00524EE7" w:rsidRPr="003D5C12">
        <w:rPr>
          <w:rFonts w:asciiTheme="majorBidi" w:hAnsiTheme="majorBidi" w:cstheme="majorBidi"/>
          <w:sz w:val="20"/>
          <w:szCs w:val="20"/>
          <w:rtl/>
        </w:rPr>
        <w:t>دالة</w:t>
      </w:r>
      <w:r w:rsidR="0083521F" w:rsidRPr="003D5C12">
        <w:rPr>
          <w:rFonts w:asciiTheme="majorBidi" w:hAnsiTheme="majorBidi" w:cstheme="majorBidi"/>
          <w:sz w:val="20"/>
          <w:szCs w:val="20"/>
          <w:rtl/>
        </w:rPr>
        <w:t xml:space="preserve"> احصائية ترجع لمتغيري النوع</w:t>
      </w:r>
      <w:r w:rsidR="00524EE7" w:rsidRPr="003D5C12">
        <w:rPr>
          <w:rFonts w:asciiTheme="majorBidi" w:hAnsiTheme="majorBidi" w:cstheme="majorBidi"/>
          <w:sz w:val="20"/>
          <w:szCs w:val="20"/>
          <w:rtl/>
        </w:rPr>
        <w:t xml:space="preserve">، </w:t>
      </w:r>
      <w:r w:rsidR="0083521F" w:rsidRPr="003D5C12">
        <w:rPr>
          <w:rFonts w:asciiTheme="majorBidi" w:hAnsiTheme="majorBidi" w:cstheme="majorBidi"/>
          <w:sz w:val="20"/>
          <w:szCs w:val="20"/>
          <w:rtl/>
        </w:rPr>
        <w:t xml:space="preserve">والخبرة فيما يتعلق بتوافر أبعاد المنظمة </w:t>
      </w:r>
      <w:r w:rsidRPr="003D5C12">
        <w:rPr>
          <w:rFonts w:asciiTheme="majorBidi" w:hAnsiTheme="majorBidi" w:cstheme="majorBidi"/>
          <w:sz w:val="20"/>
          <w:szCs w:val="20"/>
          <w:rtl/>
        </w:rPr>
        <w:t>المتعلمة</w:t>
      </w:r>
      <w:r w:rsidR="0083521F" w:rsidRPr="003D5C12">
        <w:rPr>
          <w:rFonts w:asciiTheme="majorBidi" w:hAnsiTheme="majorBidi" w:cstheme="majorBidi"/>
          <w:sz w:val="20"/>
          <w:szCs w:val="20"/>
          <w:rtl/>
        </w:rPr>
        <w:t xml:space="preserve">، ووجود فروق </w:t>
      </w:r>
      <w:r w:rsidR="00524EE7" w:rsidRPr="003D5C12">
        <w:rPr>
          <w:rFonts w:asciiTheme="majorBidi" w:hAnsiTheme="majorBidi" w:cstheme="majorBidi"/>
          <w:sz w:val="20"/>
          <w:szCs w:val="20"/>
          <w:rtl/>
        </w:rPr>
        <w:t>دالة</w:t>
      </w:r>
      <w:r w:rsidR="0083521F" w:rsidRPr="003D5C12">
        <w:rPr>
          <w:rFonts w:asciiTheme="majorBidi" w:hAnsiTheme="majorBidi" w:cstheme="majorBidi"/>
          <w:sz w:val="20"/>
          <w:szCs w:val="20"/>
          <w:rtl/>
        </w:rPr>
        <w:t xml:space="preserve"> احصائية ترجع لمتغير المؤهل العلمي في توافر أبعاد المنظمة المتعلمة، كما توصلت الدراسة أيضاً الي </w:t>
      </w:r>
      <w:r w:rsidR="00524EE7" w:rsidRPr="003D5C12">
        <w:rPr>
          <w:rFonts w:asciiTheme="majorBidi" w:hAnsiTheme="majorBidi" w:cstheme="majorBidi"/>
          <w:sz w:val="20"/>
          <w:szCs w:val="20"/>
          <w:rtl/>
        </w:rPr>
        <w:t>عدم</w:t>
      </w:r>
      <w:r w:rsidR="00F27DAD" w:rsidRPr="003D5C12">
        <w:rPr>
          <w:rFonts w:asciiTheme="majorBidi" w:hAnsiTheme="majorBidi" w:cstheme="majorBidi"/>
          <w:sz w:val="20"/>
          <w:szCs w:val="20"/>
          <w:rtl/>
        </w:rPr>
        <w:t xml:space="preserve"> وجود</w:t>
      </w:r>
      <w:r w:rsidR="0083521F" w:rsidRPr="003D5C12">
        <w:rPr>
          <w:rFonts w:asciiTheme="majorBidi" w:hAnsiTheme="majorBidi" w:cstheme="majorBidi"/>
          <w:sz w:val="20"/>
          <w:szCs w:val="20"/>
          <w:rtl/>
        </w:rPr>
        <w:t xml:space="preserve"> فروق </w:t>
      </w:r>
      <w:r w:rsidR="00F27DAD" w:rsidRPr="003D5C12">
        <w:rPr>
          <w:rFonts w:asciiTheme="majorBidi" w:hAnsiTheme="majorBidi" w:cstheme="majorBidi"/>
          <w:sz w:val="20"/>
          <w:szCs w:val="20"/>
          <w:rtl/>
        </w:rPr>
        <w:t>دالة</w:t>
      </w:r>
      <w:r w:rsidR="0083521F" w:rsidRPr="003D5C12">
        <w:rPr>
          <w:rFonts w:asciiTheme="majorBidi" w:hAnsiTheme="majorBidi" w:cstheme="majorBidi"/>
          <w:sz w:val="20"/>
          <w:szCs w:val="20"/>
          <w:rtl/>
        </w:rPr>
        <w:t xml:space="preserve"> احصائية ترجع لمتغير تبعية </w:t>
      </w:r>
      <w:r w:rsidR="00077AB9" w:rsidRPr="003D5C12">
        <w:rPr>
          <w:rFonts w:asciiTheme="majorBidi" w:hAnsiTheme="majorBidi" w:cstheme="majorBidi"/>
          <w:sz w:val="20"/>
          <w:szCs w:val="20"/>
          <w:rtl/>
        </w:rPr>
        <w:t>المدرسة.</w:t>
      </w:r>
      <w:r w:rsidR="0070589F" w:rsidRPr="003D5C12">
        <w:rPr>
          <w:rFonts w:asciiTheme="majorBidi" w:hAnsiTheme="majorBidi" w:cstheme="majorBidi"/>
          <w:sz w:val="20"/>
          <w:szCs w:val="20"/>
          <w:rtl/>
        </w:rPr>
        <w:t xml:space="preserve"> في حين </w:t>
      </w:r>
      <w:r w:rsidR="00746EA6" w:rsidRPr="003D5C12">
        <w:rPr>
          <w:rFonts w:asciiTheme="majorBidi" w:hAnsiTheme="majorBidi" w:cstheme="majorBidi"/>
          <w:sz w:val="20"/>
          <w:szCs w:val="20"/>
          <w:rtl/>
        </w:rPr>
        <w:t>هدف</w:t>
      </w:r>
      <w:r w:rsidRPr="003D5C12">
        <w:rPr>
          <w:rFonts w:asciiTheme="majorBidi" w:hAnsiTheme="majorBidi" w:cstheme="majorBidi"/>
          <w:sz w:val="20"/>
          <w:szCs w:val="20"/>
          <w:rtl/>
        </w:rPr>
        <w:t>ت</w:t>
      </w:r>
      <w:r w:rsidR="00746EA6" w:rsidRPr="003D5C12">
        <w:rPr>
          <w:rFonts w:asciiTheme="majorBidi" w:hAnsiTheme="majorBidi" w:cstheme="majorBidi"/>
          <w:sz w:val="20"/>
          <w:szCs w:val="20"/>
          <w:rtl/>
        </w:rPr>
        <w:t xml:space="preserve"> دراسة نوفل (٢٠١٥)</w:t>
      </w:r>
      <w:r w:rsidR="0016465D" w:rsidRPr="003D5C12">
        <w:rPr>
          <w:rFonts w:asciiTheme="majorBidi" w:hAnsiTheme="majorBidi" w:cstheme="majorBidi" w:hint="cs"/>
          <w:sz w:val="20"/>
          <w:szCs w:val="20"/>
          <w:rtl/>
        </w:rPr>
        <w:t xml:space="preserve"> </w:t>
      </w:r>
      <w:r w:rsidR="00B96572" w:rsidRPr="003D5C12">
        <w:rPr>
          <w:rFonts w:asciiTheme="majorBidi" w:hAnsiTheme="majorBidi" w:cstheme="majorBidi"/>
          <w:sz w:val="20"/>
          <w:szCs w:val="20"/>
          <w:rtl/>
        </w:rPr>
        <w:t>الى</w:t>
      </w:r>
      <w:r w:rsidR="00746EA6" w:rsidRPr="003D5C12">
        <w:rPr>
          <w:rFonts w:asciiTheme="majorBidi" w:hAnsiTheme="majorBidi" w:cstheme="majorBidi"/>
          <w:sz w:val="20"/>
          <w:szCs w:val="20"/>
          <w:rtl/>
        </w:rPr>
        <w:t xml:space="preserve">  التعرف على مستوى توفر أبعاد مفهوم المنظمة المتعلمة برياض الأطفال في </w:t>
      </w:r>
      <w:r w:rsidR="006B23B0" w:rsidRPr="003D5C12">
        <w:rPr>
          <w:rFonts w:asciiTheme="majorBidi" w:hAnsiTheme="majorBidi" w:cstheme="majorBidi"/>
          <w:sz w:val="20"/>
          <w:szCs w:val="20"/>
          <w:rtl/>
        </w:rPr>
        <w:t>مصـر</w:t>
      </w:r>
      <w:r w:rsidR="00746EA6" w:rsidRPr="003D5C12">
        <w:rPr>
          <w:rFonts w:asciiTheme="majorBidi" w:hAnsiTheme="majorBidi" w:cstheme="majorBidi"/>
          <w:sz w:val="20"/>
          <w:szCs w:val="20"/>
          <w:rtl/>
        </w:rPr>
        <w:t xml:space="preserve">من وجهة نظر المعلمات، </w:t>
      </w:r>
      <w:r w:rsidR="006B23B0" w:rsidRPr="003D5C12">
        <w:rPr>
          <w:rFonts w:asciiTheme="majorBidi" w:hAnsiTheme="majorBidi" w:cstheme="majorBidi"/>
          <w:sz w:val="20"/>
          <w:szCs w:val="20"/>
          <w:rtl/>
        </w:rPr>
        <w:t>و</w:t>
      </w:r>
      <w:r w:rsidR="00746EA6" w:rsidRPr="003D5C12">
        <w:rPr>
          <w:rFonts w:asciiTheme="majorBidi" w:hAnsiTheme="majorBidi" w:cstheme="majorBidi"/>
          <w:sz w:val="20"/>
          <w:szCs w:val="20"/>
          <w:rtl/>
        </w:rPr>
        <w:t xml:space="preserve">تكونت عينة البحث من عدد (٥٠) معلمة في جميع رياض الأطفال بإدارة وسط القاهرة </w:t>
      </w:r>
      <w:r w:rsidR="00F27DAD" w:rsidRPr="003D5C12">
        <w:rPr>
          <w:rFonts w:asciiTheme="majorBidi" w:hAnsiTheme="majorBidi" w:cstheme="majorBidi"/>
          <w:sz w:val="20"/>
          <w:szCs w:val="20"/>
          <w:rtl/>
        </w:rPr>
        <w:t>التعليمية</w:t>
      </w:r>
      <w:r w:rsidR="00746EA6" w:rsidRPr="003D5C12">
        <w:rPr>
          <w:rFonts w:asciiTheme="majorBidi" w:hAnsiTheme="majorBidi" w:cstheme="majorBidi"/>
          <w:sz w:val="20"/>
          <w:szCs w:val="20"/>
          <w:rtl/>
        </w:rPr>
        <w:t xml:space="preserve">، وتم </w:t>
      </w:r>
      <w:r w:rsidR="00F27DAD" w:rsidRPr="003D5C12">
        <w:rPr>
          <w:rFonts w:asciiTheme="majorBidi" w:hAnsiTheme="majorBidi" w:cstheme="majorBidi"/>
          <w:sz w:val="20"/>
          <w:szCs w:val="20"/>
          <w:rtl/>
        </w:rPr>
        <w:t>جمع البيانات</w:t>
      </w:r>
      <w:r w:rsidR="00746EA6" w:rsidRPr="003D5C12">
        <w:rPr>
          <w:rFonts w:asciiTheme="majorBidi" w:hAnsiTheme="majorBidi" w:cstheme="majorBidi"/>
          <w:sz w:val="20"/>
          <w:szCs w:val="20"/>
          <w:rtl/>
        </w:rPr>
        <w:t xml:space="preserve"> </w:t>
      </w:r>
      <w:r w:rsidR="00F27DAD" w:rsidRPr="003D5C12">
        <w:rPr>
          <w:rFonts w:asciiTheme="majorBidi" w:hAnsiTheme="majorBidi" w:cstheme="majorBidi"/>
          <w:sz w:val="20"/>
          <w:szCs w:val="20"/>
          <w:rtl/>
        </w:rPr>
        <w:t>ب</w:t>
      </w:r>
      <w:r w:rsidR="00746EA6" w:rsidRPr="003D5C12">
        <w:rPr>
          <w:rFonts w:asciiTheme="majorBidi" w:hAnsiTheme="majorBidi" w:cstheme="majorBidi"/>
          <w:sz w:val="20"/>
          <w:szCs w:val="20"/>
          <w:rtl/>
        </w:rPr>
        <w:t>استبانة تحتوي على الأبعاد الخمسة لمفهوم المنظمة المتعلمة عند سينج، وأظهرت النتائج وجود موافقة متوسطة على توفر أبعاد التمك</w:t>
      </w:r>
      <w:r w:rsidR="00F27DAD" w:rsidRPr="003D5C12">
        <w:rPr>
          <w:rFonts w:asciiTheme="majorBidi" w:hAnsiTheme="majorBidi" w:cstheme="majorBidi"/>
          <w:sz w:val="20"/>
          <w:szCs w:val="20"/>
          <w:rtl/>
        </w:rPr>
        <w:t>ي</w:t>
      </w:r>
      <w:r w:rsidR="00746EA6" w:rsidRPr="003D5C12">
        <w:rPr>
          <w:rFonts w:asciiTheme="majorBidi" w:hAnsiTheme="majorBidi" w:cstheme="majorBidi"/>
          <w:sz w:val="20"/>
          <w:szCs w:val="20"/>
          <w:rtl/>
        </w:rPr>
        <w:t>ن الشخصي، والتعلم الجمعي، والنماذج العقلية في رياض الأطفال وذلك بالترتيب، أما بعد الرؤية الشخصية وبعد التفكير النظمي فقد جاءت الموافقة منخفضة على مستوى التوفر.</w:t>
      </w:r>
      <w:r w:rsidR="00A270EE" w:rsidRPr="003D5C12">
        <w:rPr>
          <w:rFonts w:asciiTheme="majorBidi" w:hAnsiTheme="majorBidi" w:cstheme="majorBidi"/>
          <w:sz w:val="20"/>
          <w:szCs w:val="20"/>
          <w:rtl/>
        </w:rPr>
        <w:t xml:space="preserve"> كما هدفت دراسة الهنداوي والحربي (٢٠١٠) )</w:t>
      </w:r>
      <w:r w:rsidR="00B96572" w:rsidRPr="003D5C12">
        <w:rPr>
          <w:rFonts w:asciiTheme="majorBidi" w:hAnsiTheme="majorBidi" w:cstheme="majorBidi"/>
          <w:sz w:val="20"/>
          <w:szCs w:val="20"/>
          <w:rtl/>
        </w:rPr>
        <w:t xml:space="preserve"> الى</w:t>
      </w:r>
      <w:r w:rsidR="00A270EE" w:rsidRPr="003D5C12">
        <w:rPr>
          <w:rFonts w:asciiTheme="majorBidi" w:hAnsiTheme="majorBidi" w:cstheme="majorBidi"/>
          <w:sz w:val="20"/>
          <w:szCs w:val="20"/>
          <w:rtl/>
        </w:rPr>
        <w:t xml:space="preserve"> التعرف على خصائص المنظمات المتعلمة في المدارس المصرية والسعودية. وتوصلت الدراسة الى ان النسبة الكلية لممارسة المديرين الداعمة لخصائص المنظمة المتعلمة من وجهة نظر المعلمين هي (٥٢٪) في مصر و(٦٦٪) في السعودية، وكانت أعلى الأبعاد تقديرا من وجهة نظر المعلمين في مصر هو ُبعد إدارة المعرفة وأقلها هو، ُبعد التمكين، بينما كانت أعلى الأبعاد في رأي العينة السعودية هو ُبعد ممارسة التجريب والتجديد وأقلها هو ُبعد دعم البحث والتعلم.</w:t>
      </w:r>
    </w:p>
    <w:p w14:paraId="17693845" w14:textId="2E3DB1A2" w:rsidR="00746EA6" w:rsidRPr="003D5C12" w:rsidRDefault="00A270EE" w:rsidP="00004974">
      <w:pPr>
        <w:bidi/>
        <w:ind w:firstLine="566"/>
        <w:jc w:val="both"/>
        <w:rPr>
          <w:rFonts w:asciiTheme="majorBidi" w:hAnsiTheme="majorBidi" w:cstheme="majorBidi"/>
          <w:sz w:val="20"/>
          <w:szCs w:val="20"/>
          <w:rtl/>
        </w:rPr>
      </w:pPr>
      <w:r w:rsidRPr="003D5C12">
        <w:rPr>
          <w:rFonts w:asciiTheme="majorBidi" w:hAnsiTheme="majorBidi" w:cstheme="majorBidi"/>
          <w:sz w:val="20"/>
          <w:szCs w:val="20"/>
          <w:rtl/>
        </w:rPr>
        <w:t>و</w:t>
      </w:r>
      <w:r w:rsidR="00746EA6" w:rsidRPr="003D5C12">
        <w:rPr>
          <w:rFonts w:asciiTheme="majorBidi" w:hAnsiTheme="majorBidi" w:cstheme="majorBidi"/>
          <w:sz w:val="20"/>
          <w:szCs w:val="20"/>
          <w:rtl/>
        </w:rPr>
        <w:t xml:space="preserve">استهدفت دراسة محمد (٢٠١٠) الوقوف على مدى توافر </w:t>
      </w:r>
      <w:r w:rsidR="0070589F" w:rsidRPr="003D5C12">
        <w:rPr>
          <w:rFonts w:asciiTheme="majorBidi" w:hAnsiTheme="majorBidi" w:cstheme="majorBidi"/>
          <w:sz w:val="20"/>
          <w:szCs w:val="20"/>
          <w:rtl/>
        </w:rPr>
        <w:t xml:space="preserve">مقومات المنظمة المتعلمة وخصائصها </w:t>
      </w:r>
      <w:r w:rsidR="00746EA6" w:rsidRPr="003D5C12">
        <w:rPr>
          <w:rFonts w:asciiTheme="majorBidi" w:hAnsiTheme="majorBidi" w:cstheme="majorBidi"/>
          <w:sz w:val="20"/>
          <w:szCs w:val="20"/>
          <w:rtl/>
        </w:rPr>
        <w:t xml:space="preserve">بمدارس التعليم الأساسي بمحافظة الدقهلية، وتأثير بعض العوامل الشخصية والتنظيمية على رؤية المعلمين لدرجة توافر هذه المقومات. وتكونت الاستبانة من سبعة </w:t>
      </w:r>
      <w:r w:rsidR="0070589F" w:rsidRPr="003D5C12">
        <w:rPr>
          <w:rFonts w:asciiTheme="majorBidi" w:hAnsiTheme="majorBidi" w:cstheme="majorBidi"/>
          <w:sz w:val="20"/>
          <w:szCs w:val="20"/>
          <w:rtl/>
        </w:rPr>
        <w:t>أبعاد</w:t>
      </w:r>
      <w:r w:rsidR="00746EA6" w:rsidRPr="003D5C12">
        <w:rPr>
          <w:rFonts w:asciiTheme="majorBidi" w:hAnsiTheme="majorBidi" w:cstheme="majorBidi"/>
          <w:sz w:val="20"/>
          <w:szCs w:val="20"/>
          <w:rtl/>
        </w:rPr>
        <w:t xml:space="preserve"> هي: التعلم المستمر، المناقشة والحوار، التعلم الفرقي، أنظمة تقاسم المعرفة، التمكين، اتصالات النظام، والقيادة الاستراتيجية الداعمة، </w:t>
      </w:r>
      <w:r w:rsidR="006B23B0" w:rsidRPr="003D5C12">
        <w:rPr>
          <w:rFonts w:asciiTheme="majorBidi" w:hAnsiTheme="majorBidi" w:cstheme="majorBidi"/>
          <w:sz w:val="20"/>
          <w:szCs w:val="20"/>
          <w:rtl/>
        </w:rPr>
        <w:t>تكونت</w:t>
      </w:r>
      <w:r w:rsidR="00746EA6" w:rsidRPr="003D5C12">
        <w:rPr>
          <w:rFonts w:asciiTheme="majorBidi" w:hAnsiTheme="majorBidi" w:cstheme="majorBidi"/>
          <w:sz w:val="20"/>
          <w:szCs w:val="20"/>
          <w:rtl/>
        </w:rPr>
        <w:t xml:space="preserve"> </w:t>
      </w:r>
      <w:r w:rsidR="006B23B0" w:rsidRPr="003D5C12">
        <w:rPr>
          <w:rFonts w:asciiTheme="majorBidi" w:hAnsiTheme="majorBidi" w:cstheme="majorBidi"/>
          <w:sz w:val="20"/>
          <w:szCs w:val="20"/>
          <w:rtl/>
        </w:rPr>
        <w:t>ال</w:t>
      </w:r>
      <w:r w:rsidR="00746EA6" w:rsidRPr="003D5C12">
        <w:rPr>
          <w:rFonts w:asciiTheme="majorBidi" w:hAnsiTheme="majorBidi" w:cstheme="majorBidi"/>
          <w:sz w:val="20"/>
          <w:szCs w:val="20"/>
          <w:rtl/>
        </w:rPr>
        <w:t xml:space="preserve">عينة </w:t>
      </w:r>
      <w:r w:rsidR="006B23B0" w:rsidRPr="003D5C12">
        <w:rPr>
          <w:rFonts w:asciiTheme="majorBidi" w:hAnsiTheme="majorBidi" w:cstheme="majorBidi"/>
          <w:sz w:val="20"/>
          <w:szCs w:val="20"/>
          <w:rtl/>
        </w:rPr>
        <w:t>من</w:t>
      </w:r>
      <w:r w:rsidR="00746EA6" w:rsidRPr="003D5C12">
        <w:rPr>
          <w:rFonts w:asciiTheme="majorBidi" w:hAnsiTheme="majorBidi" w:cstheme="majorBidi"/>
          <w:sz w:val="20"/>
          <w:szCs w:val="20"/>
          <w:rtl/>
        </w:rPr>
        <w:t xml:space="preserve"> (٥٤٧) معلما من معلمي مدارس التعليم الأساسي الحكومية بحلقتيه الابتدائي</w:t>
      </w:r>
      <w:r w:rsidR="005E3853" w:rsidRPr="003D5C12">
        <w:rPr>
          <w:rFonts w:asciiTheme="majorBidi" w:hAnsiTheme="majorBidi" w:cstheme="majorBidi"/>
          <w:sz w:val="20"/>
          <w:szCs w:val="20"/>
          <w:rtl/>
        </w:rPr>
        <w:t>ة و</w:t>
      </w:r>
      <w:r w:rsidR="00746EA6" w:rsidRPr="003D5C12">
        <w:rPr>
          <w:rFonts w:asciiTheme="majorBidi" w:hAnsiTheme="majorBidi" w:cstheme="majorBidi"/>
          <w:sz w:val="20"/>
          <w:szCs w:val="20"/>
          <w:rtl/>
        </w:rPr>
        <w:t>الإعدادي</w:t>
      </w:r>
      <w:r w:rsidR="005E3853" w:rsidRPr="003D5C12">
        <w:rPr>
          <w:rFonts w:asciiTheme="majorBidi" w:hAnsiTheme="majorBidi" w:cstheme="majorBidi"/>
          <w:sz w:val="20"/>
          <w:szCs w:val="20"/>
          <w:rtl/>
        </w:rPr>
        <w:t>ة</w:t>
      </w:r>
      <w:r w:rsidR="00746EA6" w:rsidRPr="003D5C12">
        <w:rPr>
          <w:rFonts w:asciiTheme="majorBidi" w:hAnsiTheme="majorBidi" w:cstheme="majorBidi"/>
          <w:sz w:val="20"/>
          <w:szCs w:val="20"/>
          <w:rtl/>
        </w:rPr>
        <w:t xml:space="preserve"> </w:t>
      </w:r>
      <w:r w:rsidR="0070589F" w:rsidRPr="003D5C12">
        <w:rPr>
          <w:rFonts w:asciiTheme="majorBidi" w:hAnsiTheme="majorBidi" w:cstheme="majorBidi"/>
          <w:sz w:val="20"/>
          <w:szCs w:val="20"/>
          <w:rtl/>
        </w:rPr>
        <w:t xml:space="preserve">بأربعة </w:t>
      </w:r>
      <w:r w:rsidR="00746EA6" w:rsidRPr="003D5C12">
        <w:rPr>
          <w:rFonts w:asciiTheme="majorBidi" w:hAnsiTheme="majorBidi" w:cstheme="majorBidi"/>
          <w:sz w:val="20"/>
          <w:szCs w:val="20"/>
          <w:rtl/>
        </w:rPr>
        <w:t>إدارات</w:t>
      </w:r>
      <w:r w:rsidR="0070589F" w:rsidRPr="003D5C12">
        <w:rPr>
          <w:rFonts w:asciiTheme="majorBidi" w:hAnsiTheme="majorBidi" w:cstheme="majorBidi"/>
          <w:sz w:val="20"/>
          <w:szCs w:val="20"/>
          <w:rtl/>
        </w:rPr>
        <w:t xml:space="preserve"> تعليمية</w:t>
      </w:r>
      <w:r w:rsidR="00746EA6" w:rsidRPr="003D5C12">
        <w:rPr>
          <w:rFonts w:asciiTheme="majorBidi" w:hAnsiTheme="majorBidi" w:cstheme="majorBidi"/>
          <w:sz w:val="20"/>
          <w:szCs w:val="20"/>
          <w:rtl/>
        </w:rPr>
        <w:t xml:space="preserve"> بمحافظة الدقهلية. وتوصلت الدراسة</w:t>
      </w:r>
      <w:r w:rsidR="00E854AB" w:rsidRPr="003D5C12">
        <w:rPr>
          <w:rFonts w:asciiTheme="majorBidi" w:hAnsiTheme="majorBidi" w:cstheme="majorBidi"/>
          <w:sz w:val="20"/>
          <w:szCs w:val="20"/>
          <w:rtl/>
        </w:rPr>
        <w:t xml:space="preserve"> </w:t>
      </w:r>
      <w:r w:rsidR="008C0C3C" w:rsidRPr="003D5C12">
        <w:rPr>
          <w:rFonts w:asciiTheme="majorBidi" w:hAnsiTheme="majorBidi" w:cstheme="majorBidi"/>
          <w:sz w:val="20"/>
          <w:szCs w:val="20"/>
          <w:rtl/>
        </w:rPr>
        <w:t>إ</w:t>
      </w:r>
      <w:r w:rsidR="00E854AB" w:rsidRPr="003D5C12">
        <w:rPr>
          <w:rFonts w:asciiTheme="majorBidi" w:hAnsiTheme="majorBidi" w:cstheme="majorBidi"/>
          <w:sz w:val="20"/>
          <w:szCs w:val="20"/>
          <w:rtl/>
        </w:rPr>
        <w:t>لى</w:t>
      </w:r>
      <w:r w:rsidR="00746EA6" w:rsidRPr="003D5C12">
        <w:rPr>
          <w:rFonts w:asciiTheme="majorBidi" w:hAnsiTheme="majorBidi" w:cstheme="majorBidi"/>
          <w:sz w:val="20"/>
          <w:szCs w:val="20"/>
          <w:rtl/>
        </w:rPr>
        <w:t xml:space="preserve"> أنّ مستوى توافر مقومات المنظمة المتعلمة جاء متوسط للمقومات السبع والدرجة الكلية، وجاء مقوم الاستفسار والحوار فى المرتبة الأولى يليه مقوم التعلم المستمر فى حين جاء بالمرتبة الأخيرة مقوم أنظمة تقاسم المعرفة. ووجدت الدراسة أنّ هناك فروق </w:t>
      </w:r>
      <w:r w:rsidR="0070589F" w:rsidRPr="003D5C12">
        <w:rPr>
          <w:rFonts w:asciiTheme="majorBidi" w:hAnsiTheme="majorBidi" w:cstheme="majorBidi"/>
          <w:sz w:val="20"/>
          <w:szCs w:val="20"/>
          <w:rtl/>
        </w:rPr>
        <w:t>دالة</w:t>
      </w:r>
      <w:r w:rsidR="00746EA6" w:rsidRPr="003D5C12">
        <w:rPr>
          <w:rFonts w:asciiTheme="majorBidi" w:hAnsiTheme="majorBidi" w:cstheme="majorBidi"/>
          <w:sz w:val="20"/>
          <w:szCs w:val="20"/>
          <w:rtl/>
        </w:rPr>
        <w:t xml:space="preserve"> إحصائية فى استجابات المعلمين حول مدى توافر </w:t>
      </w:r>
      <w:r w:rsidR="0070589F" w:rsidRPr="003D5C12">
        <w:rPr>
          <w:rFonts w:asciiTheme="majorBidi" w:hAnsiTheme="majorBidi" w:cstheme="majorBidi"/>
          <w:sz w:val="20"/>
          <w:szCs w:val="20"/>
          <w:rtl/>
        </w:rPr>
        <w:t>ال</w:t>
      </w:r>
      <w:r w:rsidR="00746EA6" w:rsidRPr="003D5C12">
        <w:rPr>
          <w:rFonts w:asciiTheme="majorBidi" w:hAnsiTheme="majorBidi" w:cstheme="majorBidi"/>
          <w:sz w:val="20"/>
          <w:szCs w:val="20"/>
          <w:rtl/>
        </w:rPr>
        <w:t>مقومات لصالح المعلمات مقارنة بالمعلمين، ولصالح معلمي المدارس الإعدادية مقارنة بمعلمي المدارس الابتدائية، ولصالح معلمي مدارس الحضر مقارنة بمعلمي مدارس الريف، ولصالح المعلمين أصحاب سنوات الخبرة الأعلى مقارنة بسنوات الخبرة الأقل.</w:t>
      </w:r>
    </w:p>
    <w:p w14:paraId="3F0274EC" w14:textId="19E235D3" w:rsidR="001D6844" w:rsidRPr="003D5C12" w:rsidRDefault="003F2C8B" w:rsidP="002B73C8">
      <w:pPr>
        <w:bidi/>
        <w:ind w:firstLine="566"/>
        <w:jc w:val="both"/>
        <w:rPr>
          <w:rFonts w:asciiTheme="majorBidi" w:hAnsiTheme="majorBidi" w:cstheme="majorBidi"/>
          <w:sz w:val="20"/>
          <w:szCs w:val="20"/>
        </w:rPr>
      </w:pPr>
      <w:r w:rsidRPr="003D5C12">
        <w:rPr>
          <w:rFonts w:asciiTheme="majorBidi" w:hAnsiTheme="majorBidi" w:cstheme="majorBidi"/>
          <w:sz w:val="20"/>
          <w:szCs w:val="20"/>
          <w:rtl/>
        </w:rPr>
        <w:t>ومن الدراسات التي أجريت على المدارس في البيئة العرببة</w:t>
      </w:r>
      <w:r w:rsidR="000116D4" w:rsidRPr="003D5C12">
        <w:rPr>
          <w:rFonts w:asciiTheme="majorBidi" w:hAnsiTheme="majorBidi" w:cstheme="majorBidi"/>
          <w:sz w:val="20"/>
          <w:szCs w:val="20"/>
          <w:rtl/>
        </w:rPr>
        <w:t xml:space="preserve"> </w:t>
      </w:r>
      <w:r w:rsidR="00131567" w:rsidRPr="003D5C12">
        <w:rPr>
          <w:rFonts w:asciiTheme="majorBidi" w:hAnsiTheme="majorBidi" w:cstheme="majorBidi"/>
          <w:sz w:val="20"/>
          <w:szCs w:val="20"/>
          <w:rtl/>
        </w:rPr>
        <w:t>دراسة العياصر</w:t>
      </w:r>
      <w:r w:rsidR="00F84851" w:rsidRPr="003D5C12">
        <w:rPr>
          <w:rFonts w:asciiTheme="majorBidi" w:hAnsiTheme="majorBidi" w:cstheme="majorBidi"/>
          <w:sz w:val="20"/>
          <w:szCs w:val="20"/>
          <w:rtl/>
        </w:rPr>
        <w:t>ه</w:t>
      </w:r>
      <w:r w:rsidR="00131567" w:rsidRPr="003D5C12">
        <w:rPr>
          <w:rFonts w:asciiTheme="majorBidi" w:hAnsiTheme="majorBidi" w:cstheme="majorBidi"/>
          <w:sz w:val="20"/>
          <w:szCs w:val="20"/>
          <w:rtl/>
        </w:rPr>
        <w:t xml:space="preserve"> </w:t>
      </w:r>
      <w:r w:rsidR="0016465D" w:rsidRPr="003D5C12">
        <w:rPr>
          <w:rFonts w:asciiTheme="majorBidi" w:hAnsiTheme="majorBidi" w:cstheme="majorBidi" w:hint="cs"/>
          <w:sz w:val="20"/>
          <w:szCs w:val="20"/>
          <w:rtl/>
        </w:rPr>
        <w:t>والحارثي</w:t>
      </w:r>
      <w:r w:rsidR="00131567" w:rsidRPr="003D5C12">
        <w:rPr>
          <w:rFonts w:asciiTheme="majorBidi" w:hAnsiTheme="majorBidi" w:cstheme="majorBidi"/>
          <w:sz w:val="20"/>
          <w:szCs w:val="20"/>
          <w:rtl/>
        </w:rPr>
        <w:t xml:space="preserve"> (٢٠١٥) </w:t>
      </w:r>
      <w:r w:rsidR="000116D4" w:rsidRPr="003D5C12">
        <w:rPr>
          <w:rFonts w:asciiTheme="majorBidi" w:hAnsiTheme="majorBidi" w:cstheme="majorBidi"/>
          <w:sz w:val="20"/>
          <w:szCs w:val="20"/>
          <w:rtl/>
        </w:rPr>
        <w:t xml:space="preserve">والتي هدفت </w:t>
      </w:r>
      <w:r w:rsidR="00D014E5" w:rsidRPr="003D5C12">
        <w:rPr>
          <w:rFonts w:asciiTheme="majorBidi" w:hAnsiTheme="majorBidi" w:cstheme="majorBidi"/>
          <w:sz w:val="20"/>
          <w:szCs w:val="20"/>
          <w:rtl/>
        </w:rPr>
        <w:t xml:space="preserve">الي </w:t>
      </w:r>
      <w:r w:rsidR="00131567" w:rsidRPr="003D5C12">
        <w:rPr>
          <w:rFonts w:asciiTheme="majorBidi" w:hAnsiTheme="majorBidi" w:cstheme="majorBidi"/>
          <w:sz w:val="20"/>
          <w:szCs w:val="20"/>
          <w:rtl/>
        </w:rPr>
        <w:t xml:space="preserve">التعرف على درجة ممارسـة مـديرات المـدارس الثانويـة بمدينة الطـائف لاسـتراتيجيات المنظمـة المتعلمـة مـن وجهـة نظـر المعلمـات. </w:t>
      </w:r>
      <w:r w:rsidR="00EA5C49" w:rsidRPr="003D5C12">
        <w:rPr>
          <w:rFonts w:asciiTheme="majorBidi" w:hAnsiTheme="majorBidi" w:cstheme="majorBidi"/>
          <w:sz w:val="20"/>
          <w:szCs w:val="20"/>
          <w:rtl/>
        </w:rPr>
        <w:t>و</w:t>
      </w:r>
      <w:r w:rsidR="00131567" w:rsidRPr="003D5C12">
        <w:rPr>
          <w:rFonts w:asciiTheme="majorBidi" w:hAnsiTheme="majorBidi" w:cstheme="majorBidi"/>
          <w:sz w:val="20"/>
          <w:szCs w:val="20"/>
          <w:rtl/>
        </w:rPr>
        <w:t>تم اختيار عينة عشوائية بسـيطة بلـغ حجمهـا (</w:t>
      </w:r>
      <w:r w:rsidR="00D709E9" w:rsidRPr="003D5C12">
        <w:rPr>
          <w:rFonts w:asciiTheme="majorBidi" w:hAnsiTheme="majorBidi" w:cstheme="majorBidi"/>
          <w:sz w:val="20"/>
          <w:szCs w:val="20"/>
          <w:rtl/>
        </w:rPr>
        <w:t>٦٧١</w:t>
      </w:r>
      <w:r w:rsidR="00131567" w:rsidRPr="003D5C12">
        <w:rPr>
          <w:rFonts w:asciiTheme="majorBidi" w:hAnsiTheme="majorBidi" w:cstheme="majorBidi"/>
          <w:sz w:val="20"/>
          <w:szCs w:val="20"/>
          <w:rtl/>
        </w:rPr>
        <w:t xml:space="preserve">) معلمــة مــن مجتمــع الدراســة. </w:t>
      </w:r>
      <w:r w:rsidR="00EA5C49" w:rsidRPr="003D5C12">
        <w:rPr>
          <w:rFonts w:asciiTheme="majorBidi" w:hAnsiTheme="majorBidi" w:cstheme="majorBidi"/>
          <w:sz w:val="20"/>
          <w:szCs w:val="20"/>
          <w:rtl/>
        </w:rPr>
        <w:t>وتوصلت الدراسة الي ان</w:t>
      </w:r>
      <w:r w:rsidR="00131567" w:rsidRPr="003D5C12">
        <w:rPr>
          <w:rFonts w:asciiTheme="majorBidi" w:hAnsiTheme="majorBidi" w:cstheme="majorBidi"/>
          <w:sz w:val="20"/>
          <w:szCs w:val="20"/>
          <w:rtl/>
        </w:rPr>
        <w:t xml:space="preserve"> درجـة ممارسـة مـديرات المـدارس الثانويـة لاسـتراتيجيات المنظمـة المتعلمـة كبيـرة</w:t>
      </w:r>
      <w:r w:rsidR="00D014E5" w:rsidRPr="003D5C12">
        <w:rPr>
          <w:rFonts w:asciiTheme="majorBidi" w:hAnsiTheme="majorBidi" w:cstheme="majorBidi"/>
          <w:sz w:val="20"/>
          <w:szCs w:val="20"/>
          <w:rtl/>
        </w:rPr>
        <w:t xml:space="preserve">، </w:t>
      </w:r>
      <w:r w:rsidR="00EA5C49" w:rsidRPr="003D5C12">
        <w:rPr>
          <w:rFonts w:asciiTheme="majorBidi" w:hAnsiTheme="majorBidi" w:cstheme="majorBidi"/>
          <w:sz w:val="20"/>
          <w:szCs w:val="20"/>
          <w:rtl/>
        </w:rPr>
        <w:t xml:space="preserve">ووجود </w:t>
      </w:r>
      <w:r w:rsidR="00131567" w:rsidRPr="003D5C12">
        <w:rPr>
          <w:rFonts w:asciiTheme="majorBidi" w:hAnsiTheme="majorBidi" w:cstheme="majorBidi"/>
          <w:sz w:val="20"/>
          <w:szCs w:val="20"/>
          <w:rtl/>
        </w:rPr>
        <w:t xml:space="preserve">فــروق ذات دلالــة </w:t>
      </w:r>
      <w:r w:rsidR="00EA5C49" w:rsidRPr="003D5C12">
        <w:rPr>
          <w:rFonts w:asciiTheme="majorBidi" w:hAnsiTheme="majorBidi" w:cstheme="majorBidi"/>
          <w:sz w:val="20"/>
          <w:szCs w:val="20"/>
          <w:rtl/>
        </w:rPr>
        <w:t>إحصــائية بين</w:t>
      </w:r>
      <w:r w:rsidR="00131567" w:rsidRPr="003D5C12">
        <w:rPr>
          <w:rFonts w:asciiTheme="majorBidi" w:hAnsiTheme="majorBidi" w:cstheme="majorBidi"/>
          <w:sz w:val="20"/>
          <w:szCs w:val="20"/>
          <w:rtl/>
        </w:rPr>
        <w:t xml:space="preserve"> متوســطات تقــديرات أفــراد عينــة الدراسـة </w:t>
      </w:r>
      <w:r w:rsidR="00AD6C8F" w:rsidRPr="003D5C12">
        <w:rPr>
          <w:rFonts w:asciiTheme="majorBidi" w:hAnsiTheme="majorBidi" w:cstheme="majorBidi"/>
          <w:sz w:val="20"/>
          <w:szCs w:val="20"/>
          <w:rtl/>
        </w:rPr>
        <w:t>لممارسة</w:t>
      </w:r>
      <w:r w:rsidR="00131567" w:rsidRPr="003D5C12">
        <w:rPr>
          <w:rFonts w:asciiTheme="majorBidi" w:hAnsiTheme="majorBidi" w:cstheme="majorBidi"/>
          <w:sz w:val="20"/>
          <w:szCs w:val="20"/>
          <w:rtl/>
        </w:rPr>
        <w:t xml:space="preserve"> اسـتراتيجيات المنظمـــة المتعلمـــة </w:t>
      </w:r>
      <w:r w:rsidR="00407112" w:rsidRPr="003D5C12">
        <w:rPr>
          <w:rFonts w:asciiTheme="majorBidi" w:hAnsiTheme="majorBidi" w:cstheme="majorBidi"/>
          <w:sz w:val="20"/>
          <w:szCs w:val="20"/>
          <w:rtl/>
        </w:rPr>
        <w:t xml:space="preserve">(المقياس الكلي) </w:t>
      </w:r>
      <w:r w:rsidR="00131567" w:rsidRPr="003D5C12">
        <w:rPr>
          <w:rFonts w:asciiTheme="majorBidi" w:hAnsiTheme="majorBidi" w:cstheme="majorBidi"/>
          <w:sz w:val="20"/>
          <w:szCs w:val="20"/>
          <w:rtl/>
        </w:rPr>
        <w:t xml:space="preserve">تعـــزى لمتغيـــر </w:t>
      </w:r>
      <w:r w:rsidR="00131567" w:rsidRPr="003D5C12">
        <w:rPr>
          <w:rFonts w:asciiTheme="majorBidi" w:hAnsiTheme="majorBidi" w:cstheme="majorBidi"/>
          <w:sz w:val="20"/>
          <w:szCs w:val="20"/>
          <w:rtl/>
        </w:rPr>
        <w:lastRenderedPageBreak/>
        <w:t xml:space="preserve">ســـنوات الخبـــرة ولمجـــال تمكـــين المعلمـات مـن تكـوين رؤيـة جماعيـة مشـتركة ولصـالح المعلمـات ذوات الخبـرة أكثـر مــن </w:t>
      </w:r>
      <w:r w:rsidR="00E854AB" w:rsidRPr="003D5C12">
        <w:rPr>
          <w:rFonts w:asciiTheme="majorBidi" w:hAnsiTheme="majorBidi" w:cstheme="majorBidi"/>
          <w:sz w:val="20"/>
          <w:szCs w:val="20"/>
          <w:rtl/>
        </w:rPr>
        <w:t>عشر</w:t>
      </w:r>
      <w:r w:rsidR="00131567" w:rsidRPr="003D5C12">
        <w:rPr>
          <w:rFonts w:asciiTheme="majorBidi" w:hAnsiTheme="majorBidi" w:cstheme="majorBidi"/>
          <w:sz w:val="20"/>
          <w:szCs w:val="20"/>
          <w:rtl/>
        </w:rPr>
        <w:t xml:space="preserve"> ســنوات. </w:t>
      </w:r>
      <w:r w:rsidR="00407112" w:rsidRPr="003D5C12">
        <w:rPr>
          <w:rFonts w:asciiTheme="majorBidi" w:hAnsiTheme="majorBidi" w:cstheme="majorBidi"/>
          <w:sz w:val="20"/>
          <w:szCs w:val="20"/>
          <w:rtl/>
        </w:rPr>
        <w:t>وعدم وجود</w:t>
      </w:r>
      <w:r w:rsidR="00131567" w:rsidRPr="003D5C12">
        <w:rPr>
          <w:rFonts w:asciiTheme="majorBidi" w:hAnsiTheme="majorBidi" w:cstheme="majorBidi"/>
          <w:sz w:val="20"/>
          <w:szCs w:val="20"/>
          <w:rtl/>
        </w:rPr>
        <w:t xml:space="preserve"> فــروق </w:t>
      </w:r>
      <w:r w:rsidR="00AD6C8F" w:rsidRPr="003D5C12">
        <w:rPr>
          <w:rFonts w:asciiTheme="majorBidi" w:hAnsiTheme="majorBidi" w:cstheme="majorBidi"/>
          <w:sz w:val="20"/>
          <w:szCs w:val="20"/>
          <w:rtl/>
        </w:rPr>
        <w:t>دالة</w:t>
      </w:r>
      <w:r w:rsidR="00131567" w:rsidRPr="003D5C12">
        <w:rPr>
          <w:rFonts w:asciiTheme="majorBidi" w:hAnsiTheme="majorBidi" w:cstheme="majorBidi"/>
          <w:sz w:val="20"/>
          <w:szCs w:val="20"/>
          <w:rtl/>
        </w:rPr>
        <w:t xml:space="preserve"> إحصــائية </w:t>
      </w:r>
      <w:r w:rsidR="00407112" w:rsidRPr="003D5C12">
        <w:rPr>
          <w:rFonts w:asciiTheme="majorBidi" w:hAnsiTheme="majorBidi" w:cstheme="majorBidi"/>
          <w:sz w:val="20"/>
          <w:szCs w:val="20"/>
          <w:rtl/>
        </w:rPr>
        <w:t>بين</w:t>
      </w:r>
      <w:r w:rsidR="00131567" w:rsidRPr="003D5C12">
        <w:rPr>
          <w:rFonts w:asciiTheme="majorBidi" w:hAnsiTheme="majorBidi" w:cstheme="majorBidi"/>
          <w:sz w:val="20"/>
          <w:szCs w:val="20"/>
          <w:rtl/>
        </w:rPr>
        <w:t xml:space="preserve"> متوسطات تقديرات أفراد عينة الدراسة لدرجة ممارسة اسـتراتيجيات المنظمـة المتعلمـة تعـزى لمتغيـرات المؤهـل العلمـي والتخصـص لـلأداة ككـل، أو علـى أي مـن مجـالات الدراسـة السـبعة.</w:t>
      </w:r>
      <w:r w:rsidR="00AD6C8F" w:rsidRPr="003D5C12">
        <w:rPr>
          <w:rFonts w:asciiTheme="majorBidi" w:hAnsiTheme="majorBidi" w:cstheme="majorBidi"/>
          <w:sz w:val="20"/>
          <w:szCs w:val="20"/>
          <w:rtl/>
        </w:rPr>
        <w:t xml:space="preserve"> كما </w:t>
      </w:r>
      <w:r w:rsidR="001D6844" w:rsidRPr="003D5C12">
        <w:rPr>
          <w:rFonts w:asciiTheme="majorBidi" w:hAnsiTheme="majorBidi" w:cstheme="majorBidi"/>
          <w:sz w:val="20"/>
          <w:szCs w:val="20"/>
          <w:rtl/>
        </w:rPr>
        <w:t xml:space="preserve">هدفت دراسة السكران (٢٠١٥) التعرف على درجة ممارسة مديري المدارس الثانوية لاستراتيجيات المنظمة المتعلمة في إقليم الشمال الأردني من وجهة نظر المعلمين. وتم اختيار عينة عشوائية بسيطة بلغ حجمها (334) معلماً ومعلمة من مجتمع الدراسة. وتوصلت الدراسة الى ان درجة ممارسة مديري المدارس الثانوية الحكومية لاستراتيجيات المنظمة المتعلمة بدرجة كانت مرتفعة، وعدم وجود فروق </w:t>
      </w:r>
      <w:r w:rsidR="00D014E5" w:rsidRPr="003D5C12">
        <w:rPr>
          <w:rFonts w:asciiTheme="majorBidi" w:hAnsiTheme="majorBidi" w:cstheme="majorBidi"/>
          <w:sz w:val="20"/>
          <w:szCs w:val="20"/>
          <w:rtl/>
        </w:rPr>
        <w:t>دالة</w:t>
      </w:r>
      <w:r w:rsidR="001D6844" w:rsidRPr="003D5C12">
        <w:rPr>
          <w:rFonts w:asciiTheme="majorBidi" w:hAnsiTheme="majorBidi" w:cstheme="majorBidi"/>
          <w:sz w:val="20"/>
          <w:szCs w:val="20"/>
          <w:rtl/>
        </w:rPr>
        <w:t xml:space="preserve"> إحصائية في جميع استراتيجيات المنظمة المتعلمة وفي الدرجة الكلية للمقياس وفقا لمتغيري المؤهل العلمي، وسنوات الخبرة.  في حين وجدت فروق </w:t>
      </w:r>
      <w:r w:rsidR="00D014E5" w:rsidRPr="003D5C12">
        <w:rPr>
          <w:rFonts w:asciiTheme="majorBidi" w:hAnsiTheme="majorBidi" w:cstheme="majorBidi"/>
          <w:sz w:val="20"/>
          <w:szCs w:val="20"/>
          <w:rtl/>
        </w:rPr>
        <w:t xml:space="preserve">دالة </w:t>
      </w:r>
      <w:r w:rsidR="001D6844" w:rsidRPr="003D5C12">
        <w:rPr>
          <w:rFonts w:asciiTheme="majorBidi" w:hAnsiTheme="majorBidi" w:cstheme="majorBidi"/>
          <w:sz w:val="20"/>
          <w:szCs w:val="20"/>
          <w:rtl/>
        </w:rPr>
        <w:t xml:space="preserve"> إحصائية وفقا لمتعير الجنس.</w:t>
      </w:r>
    </w:p>
    <w:p w14:paraId="7FC8F81F" w14:textId="163B2411" w:rsidR="00FC0C56" w:rsidRPr="003D5C12" w:rsidRDefault="00AD6C8F" w:rsidP="002B73C8">
      <w:pPr>
        <w:bidi/>
        <w:ind w:firstLine="566"/>
        <w:jc w:val="both"/>
        <w:rPr>
          <w:rFonts w:asciiTheme="majorBidi" w:hAnsiTheme="majorBidi" w:cstheme="majorBidi"/>
          <w:sz w:val="20"/>
          <w:szCs w:val="20"/>
          <w:rtl/>
        </w:rPr>
      </w:pPr>
      <w:r w:rsidRPr="003D5C12">
        <w:rPr>
          <w:rFonts w:asciiTheme="majorBidi" w:hAnsiTheme="majorBidi" w:cstheme="majorBidi"/>
          <w:sz w:val="20"/>
          <w:szCs w:val="20"/>
          <w:rtl/>
        </w:rPr>
        <w:t>و</w:t>
      </w:r>
      <w:r w:rsidR="001C2387" w:rsidRPr="003D5C12">
        <w:rPr>
          <w:rFonts w:asciiTheme="majorBidi" w:hAnsiTheme="majorBidi" w:cstheme="majorBidi"/>
          <w:sz w:val="20"/>
          <w:szCs w:val="20"/>
          <w:rtl/>
        </w:rPr>
        <w:t>هدفت دراسة</w:t>
      </w:r>
      <w:r w:rsidRPr="003D5C12">
        <w:rPr>
          <w:rFonts w:asciiTheme="majorBidi" w:hAnsiTheme="majorBidi" w:cstheme="majorBidi"/>
          <w:sz w:val="20"/>
          <w:szCs w:val="20"/>
          <w:rtl/>
        </w:rPr>
        <w:t xml:space="preserve"> رمضان (٢٠١٤)</w:t>
      </w:r>
      <w:r w:rsidR="00E854AB" w:rsidRPr="003D5C12">
        <w:rPr>
          <w:rFonts w:asciiTheme="majorBidi" w:hAnsiTheme="majorBidi" w:cstheme="majorBidi"/>
          <w:sz w:val="20"/>
          <w:szCs w:val="20"/>
          <w:rtl/>
        </w:rPr>
        <w:t xml:space="preserve"> </w:t>
      </w:r>
      <w:r w:rsidR="00894ADC" w:rsidRPr="003D5C12">
        <w:rPr>
          <w:rFonts w:asciiTheme="majorBidi" w:hAnsiTheme="majorBidi" w:cstheme="majorBidi"/>
          <w:sz w:val="20"/>
          <w:szCs w:val="20"/>
          <w:rtl/>
        </w:rPr>
        <w:t>إ</w:t>
      </w:r>
      <w:r w:rsidR="00E854AB" w:rsidRPr="003D5C12">
        <w:rPr>
          <w:rFonts w:asciiTheme="majorBidi" w:hAnsiTheme="majorBidi" w:cstheme="majorBidi"/>
          <w:sz w:val="20"/>
          <w:szCs w:val="20"/>
          <w:rtl/>
        </w:rPr>
        <w:t>لى</w:t>
      </w:r>
      <w:r w:rsidR="001C2387" w:rsidRPr="003D5C12">
        <w:rPr>
          <w:rFonts w:asciiTheme="majorBidi" w:hAnsiTheme="majorBidi" w:cstheme="majorBidi"/>
          <w:sz w:val="20"/>
          <w:szCs w:val="20"/>
          <w:rtl/>
        </w:rPr>
        <w:t xml:space="preserve"> التعرف على مدى توافر أبعاد المنظمة المتعلمة بالمعاهد الأزهرية </w:t>
      </w:r>
      <w:r w:rsidRPr="003D5C12">
        <w:rPr>
          <w:rFonts w:asciiTheme="majorBidi" w:hAnsiTheme="majorBidi" w:cstheme="majorBidi"/>
          <w:sz w:val="20"/>
          <w:szCs w:val="20"/>
          <w:rtl/>
        </w:rPr>
        <w:t xml:space="preserve">بقطاع غزة </w:t>
      </w:r>
      <w:r w:rsidR="001C2387" w:rsidRPr="003D5C12">
        <w:rPr>
          <w:rFonts w:asciiTheme="majorBidi" w:hAnsiTheme="majorBidi" w:cstheme="majorBidi"/>
          <w:sz w:val="20"/>
          <w:szCs w:val="20"/>
          <w:rtl/>
        </w:rPr>
        <w:t>من وجهه نظر العاملين فيها، والكشف عن الفروق في استجابات أفراد العينة تبعاً لمتغيرات (نوع الوظيفة، ومرحلة التعليم، والجنس، والمؤهل العلمي،</w:t>
      </w:r>
      <w:r w:rsidR="00CB3EC3" w:rsidRPr="003D5C12">
        <w:rPr>
          <w:rFonts w:asciiTheme="majorBidi" w:hAnsiTheme="majorBidi" w:cstheme="majorBidi"/>
          <w:sz w:val="20"/>
          <w:szCs w:val="20"/>
          <w:rtl/>
        </w:rPr>
        <w:t xml:space="preserve"> </w:t>
      </w:r>
      <w:r w:rsidR="001C2387" w:rsidRPr="003D5C12">
        <w:rPr>
          <w:rFonts w:asciiTheme="majorBidi" w:hAnsiTheme="majorBidi" w:cstheme="majorBidi"/>
          <w:sz w:val="20"/>
          <w:szCs w:val="20"/>
          <w:rtl/>
        </w:rPr>
        <w:t>وسنوات الخبرة</w:t>
      </w:r>
      <w:r w:rsidR="00CB3EC3" w:rsidRPr="003D5C12">
        <w:rPr>
          <w:rFonts w:asciiTheme="majorBidi" w:hAnsiTheme="majorBidi" w:cstheme="majorBidi"/>
          <w:sz w:val="20"/>
          <w:szCs w:val="20"/>
          <w:rtl/>
        </w:rPr>
        <w:t>)</w:t>
      </w:r>
      <w:r w:rsidR="001C2387" w:rsidRPr="003D5C12">
        <w:rPr>
          <w:rFonts w:asciiTheme="majorBidi" w:hAnsiTheme="majorBidi" w:cstheme="majorBidi"/>
          <w:sz w:val="20"/>
          <w:szCs w:val="20"/>
          <w:rtl/>
        </w:rPr>
        <w:t xml:space="preserve">. </w:t>
      </w:r>
      <w:r w:rsidR="00CB3EC3" w:rsidRPr="003D5C12">
        <w:rPr>
          <w:rFonts w:asciiTheme="majorBidi" w:hAnsiTheme="majorBidi" w:cstheme="majorBidi"/>
          <w:sz w:val="20"/>
          <w:szCs w:val="20"/>
          <w:rtl/>
        </w:rPr>
        <w:t xml:space="preserve">وتم استخدام </w:t>
      </w:r>
      <w:r w:rsidR="001C2387" w:rsidRPr="003D5C12">
        <w:rPr>
          <w:rFonts w:asciiTheme="majorBidi" w:hAnsiTheme="majorBidi" w:cstheme="majorBidi"/>
          <w:sz w:val="20"/>
          <w:szCs w:val="20"/>
          <w:rtl/>
        </w:rPr>
        <w:t>استبيان أبعاد المنظمة</w:t>
      </w:r>
      <w:r w:rsidR="00D014E5" w:rsidRPr="003D5C12">
        <w:rPr>
          <w:rFonts w:asciiTheme="majorBidi" w:hAnsiTheme="majorBidi" w:cstheme="majorBidi"/>
          <w:sz w:val="20"/>
          <w:szCs w:val="20"/>
          <w:rtl/>
        </w:rPr>
        <w:t xml:space="preserve"> المتعلمة</w:t>
      </w:r>
      <w:r w:rsidR="001C2387" w:rsidRPr="003D5C12">
        <w:rPr>
          <w:rFonts w:asciiTheme="majorBidi" w:hAnsiTheme="majorBidi" w:cstheme="majorBidi"/>
          <w:sz w:val="20"/>
          <w:szCs w:val="20"/>
          <w:rtl/>
        </w:rPr>
        <w:t xml:space="preserve"> (</w:t>
      </w:r>
      <w:r w:rsidR="00CB3EC3" w:rsidRPr="003D5C12">
        <w:rPr>
          <w:rFonts w:asciiTheme="majorBidi" w:hAnsiTheme="majorBidi" w:cstheme="majorBidi"/>
          <w:sz w:val="20"/>
          <w:szCs w:val="20"/>
        </w:rPr>
        <w:t>DLOQ</w:t>
      </w:r>
      <w:r w:rsidR="006B23B0" w:rsidRPr="003D5C12">
        <w:rPr>
          <w:rFonts w:asciiTheme="majorBidi" w:hAnsiTheme="majorBidi" w:cstheme="majorBidi"/>
          <w:sz w:val="20"/>
          <w:szCs w:val="20"/>
          <w:rtl/>
        </w:rPr>
        <w:t>)</w:t>
      </w:r>
      <w:r w:rsidRPr="003D5C12">
        <w:rPr>
          <w:rFonts w:asciiTheme="majorBidi" w:hAnsiTheme="majorBidi" w:cstheme="majorBidi"/>
          <w:sz w:val="20"/>
          <w:szCs w:val="20"/>
          <w:rtl/>
        </w:rPr>
        <w:t>،</w:t>
      </w:r>
      <w:r w:rsidR="00CB3EC3" w:rsidRPr="003D5C12">
        <w:rPr>
          <w:rFonts w:asciiTheme="majorBidi" w:hAnsiTheme="majorBidi" w:cstheme="majorBidi"/>
          <w:sz w:val="20"/>
          <w:szCs w:val="20"/>
          <w:rtl/>
        </w:rPr>
        <w:t xml:space="preserve"> وتكونت </w:t>
      </w:r>
      <w:r w:rsidRPr="003D5C12">
        <w:rPr>
          <w:rFonts w:asciiTheme="majorBidi" w:hAnsiTheme="majorBidi" w:cstheme="majorBidi"/>
          <w:sz w:val="20"/>
          <w:szCs w:val="20"/>
          <w:rtl/>
        </w:rPr>
        <w:t>ال</w:t>
      </w:r>
      <w:r w:rsidR="001C2387" w:rsidRPr="003D5C12">
        <w:rPr>
          <w:rFonts w:asciiTheme="majorBidi" w:hAnsiTheme="majorBidi" w:cstheme="majorBidi"/>
          <w:sz w:val="20"/>
          <w:szCs w:val="20"/>
          <w:rtl/>
        </w:rPr>
        <w:t>عينة</w:t>
      </w:r>
      <w:r w:rsidR="00CB3EC3" w:rsidRPr="003D5C12">
        <w:rPr>
          <w:rFonts w:asciiTheme="majorBidi" w:hAnsiTheme="majorBidi" w:cstheme="majorBidi"/>
          <w:sz w:val="20"/>
          <w:szCs w:val="20"/>
          <w:rtl/>
        </w:rPr>
        <w:t xml:space="preserve"> من </w:t>
      </w:r>
      <w:r w:rsidRPr="003D5C12">
        <w:rPr>
          <w:rFonts w:asciiTheme="majorBidi" w:hAnsiTheme="majorBidi" w:cstheme="majorBidi"/>
          <w:sz w:val="20"/>
          <w:szCs w:val="20"/>
          <w:rtl/>
        </w:rPr>
        <w:t>(٤٤٣)</w:t>
      </w:r>
      <w:r w:rsidR="00CB3EC3" w:rsidRPr="003D5C12">
        <w:rPr>
          <w:rFonts w:asciiTheme="majorBidi" w:hAnsiTheme="majorBidi" w:cstheme="majorBidi"/>
          <w:sz w:val="20"/>
          <w:szCs w:val="20"/>
          <w:rtl/>
        </w:rPr>
        <w:t xml:space="preserve"> </w:t>
      </w:r>
      <w:r w:rsidR="001C2387" w:rsidRPr="003D5C12">
        <w:rPr>
          <w:rFonts w:asciiTheme="majorBidi" w:hAnsiTheme="majorBidi" w:cstheme="majorBidi"/>
          <w:sz w:val="20"/>
          <w:szCs w:val="20"/>
          <w:rtl/>
        </w:rPr>
        <w:t xml:space="preserve">من العاملين بالمعاهد الأزهرية </w:t>
      </w:r>
      <w:r w:rsidR="00CB3EC3" w:rsidRPr="003D5C12">
        <w:rPr>
          <w:rFonts w:asciiTheme="majorBidi" w:hAnsiTheme="majorBidi" w:cstheme="majorBidi"/>
          <w:sz w:val="20"/>
          <w:szCs w:val="20"/>
          <w:rtl/>
        </w:rPr>
        <w:t xml:space="preserve">تم اختيارهم بطريقة العينة العشوائية الطبقية. </w:t>
      </w:r>
      <w:r w:rsidR="001C2387" w:rsidRPr="003D5C12">
        <w:rPr>
          <w:rFonts w:asciiTheme="majorBidi" w:hAnsiTheme="majorBidi" w:cstheme="majorBidi"/>
          <w:sz w:val="20"/>
          <w:szCs w:val="20"/>
          <w:rtl/>
        </w:rPr>
        <w:t>وقد بينت نتائج الدراسة أن جميع</w:t>
      </w:r>
      <w:r w:rsidR="00CB3EC3" w:rsidRPr="003D5C12">
        <w:rPr>
          <w:rFonts w:asciiTheme="majorBidi" w:hAnsiTheme="majorBidi" w:cstheme="majorBidi"/>
          <w:sz w:val="20"/>
          <w:szCs w:val="20"/>
          <w:rtl/>
        </w:rPr>
        <w:t xml:space="preserve"> </w:t>
      </w:r>
      <w:r w:rsidR="001C2387" w:rsidRPr="003D5C12">
        <w:rPr>
          <w:rFonts w:asciiTheme="majorBidi" w:hAnsiTheme="majorBidi" w:cstheme="majorBidi"/>
          <w:sz w:val="20"/>
          <w:szCs w:val="20"/>
          <w:rtl/>
        </w:rPr>
        <w:t>أبعاد مقياس المنظمة المتعلمة قد حصلت على درجة متوسطة،</w:t>
      </w:r>
      <w:r w:rsidR="00CB3EC3" w:rsidRPr="003D5C12">
        <w:rPr>
          <w:rFonts w:asciiTheme="majorBidi" w:hAnsiTheme="majorBidi" w:cstheme="majorBidi"/>
          <w:sz w:val="20"/>
          <w:szCs w:val="20"/>
          <w:rtl/>
        </w:rPr>
        <w:t xml:space="preserve"> </w:t>
      </w:r>
      <w:r w:rsidR="001C2387" w:rsidRPr="003D5C12">
        <w:rPr>
          <w:rFonts w:asciiTheme="majorBidi" w:hAnsiTheme="majorBidi" w:cstheme="majorBidi"/>
          <w:sz w:val="20"/>
          <w:szCs w:val="20"/>
          <w:rtl/>
        </w:rPr>
        <w:t xml:space="preserve">وكانت الفروق دالة إحصائيًا </w:t>
      </w:r>
      <w:r w:rsidR="00CB3EC3" w:rsidRPr="003D5C12">
        <w:rPr>
          <w:rFonts w:asciiTheme="majorBidi" w:hAnsiTheme="majorBidi" w:cstheme="majorBidi"/>
          <w:sz w:val="20"/>
          <w:szCs w:val="20"/>
          <w:rtl/>
        </w:rPr>
        <w:t xml:space="preserve">في </w:t>
      </w:r>
      <w:r w:rsidR="001C2387" w:rsidRPr="003D5C12">
        <w:rPr>
          <w:rFonts w:asciiTheme="majorBidi" w:hAnsiTheme="majorBidi" w:cstheme="majorBidi"/>
          <w:sz w:val="20"/>
          <w:szCs w:val="20"/>
          <w:rtl/>
        </w:rPr>
        <w:t>تقدير درجات</w:t>
      </w:r>
      <w:r w:rsidR="00CB3EC3" w:rsidRPr="003D5C12">
        <w:rPr>
          <w:rFonts w:asciiTheme="majorBidi" w:hAnsiTheme="majorBidi" w:cstheme="majorBidi"/>
          <w:sz w:val="20"/>
          <w:szCs w:val="20"/>
          <w:rtl/>
        </w:rPr>
        <w:t xml:space="preserve"> </w:t>
      </w:r>
      <w:r w:rsidR="001C2387" w:rsidRPr="003D5C12">
        <w:rPr>
          <w:rFonts w:asciiTheme="majorBidi" w:hAnsiTheme="majorBidi" w:cstheme="majorBidi"/>
          <w:sz w:val="20"/>
          <w:szCs w:val="20"/>
          <w:rtl/>
        </w:rPr>
        <w:t>عينة الدراسة بشكل عام تبعا لمتغيرات نوع الوظيفة ومرحلة التعليم</w:t>
      </w:r>
      <w:r w:rsidR="00CB3EC3" w:rsidRPr="003D5C12">
        <w:rPr>
          <w:rFonts w:asciiTheme="majorBidi" w:hAnsiTheme="majorBidi" w:cstheme="majorBidi"/>
          <w:sz w:val="20"/>
          <w:szCs w:val="20"/>
          <w:rtl/>
        </w:rPr>
        <w:t xml:space="preserve"> وال</w:t>
      </w:r>
      <w:r w:rsidR="006B23B0" w:rsidRPr="003D5C12">
        <w:rPr>
          <w:rFonts w:asciiTheme="majorBidi" w:hAnsiTheme="majorBidi" w:cstheme="majorBidi"/>
          <w:sz w:val="20"/>
          <w:szCs w:val="20"/>
          <w:rtl/>
        </w:rPr>
        <w:t>جنس والمؤهل العلمي، بينما لم توج</w:t>
      </w:r>
      <w:r w:rsidR="00CB3EC3" w:rsidRPr="003D5C12">
        <w:rPr>
          <w:rFonts w:asciiTheme="majorBidi" w:hAnsiTheme="majorBidi" w:cstheme="majorBidi"/>
          <w:sz w:val="20"/>
          <w:szCs w:val="20"/>
          <w:rtl/>
        </w:rPr>
        <w:t>د</w:t>
      </w:r>
      <w:r w:rsidR="006B23B0" w:rsidRPr="003D5C12">
        <w:rPr>
          <w:rFonts w:asciiTheme="majorBidi" w:hAnsiTheme="majorBidi" w:cstheme="majorBidi"/>
          <w:sz w:val="20"/>
          <w:szCs w:val="20"/>
          <w:rtl/>
        </w:rPr>
        <w:t xml:space="preserve"> فروق دالة احصائيا تعزى لمتغير</w:t>
      </w:r>
      <w:r w:rsidR="00CB3EC3" w:rsidRPr="003D5C12">
        <w:rPr>
          <w:rFonts w:asciiTheme="majorBidi" w:hAnsiTheme="majorBidi" w:cstheme="majorBidi"/>
          <w:sz w:val="20"/>
          <w:szCs w:val="20"/>
          <w:rtl/>
        </w:rPr>
        <w:t xml:space="preserve"> سنوات الخبرة.</w:t>
      </w:r>
      <w:r w:rsidRPr="003D5C12">
        <w:rPr>
          <w:rFonts w:asciiTheme="majorBidi" w:hAnsiTheme="majorBidi" w:cstheme="majorBidi"/>
          <w:sz w:val="20"/>
          <w:szCs w:val="20"/>
          <w:rtl/>
        </w:rPr>
        <w:t xml:space="preserve"> في حين </w:t>
      </w:r>
      <w:r w:rsidR="00FC0C56" w:rsidRPr="003D5C12">
        <w:rPr>
          <w:rFonts w:asciiTheme="majorBidi" w:hAnsiTheme="majorBidi" w:cstheme="majorBidi"/>
          <w:sz w:val="20"/>
          <w:szCs w:val="20"/>
          <w:rtl/>
        </w:rPr>
        <w:t>هدفت دراسة الكبيسي (</w:t>
      </w:r>
      <w:r w:rsidRPr="003D5C12">
        <w:rPr>
          <w:rFonts w:asciiTheme="majorBidi" w:hAnsiTheme="majorBidi" w:cstheme="majorBidi"/>
          <w:sz w:val="20"/>
          <w:szCs w:val="20"/>
          <w:rtl/>
        </w:rPr>
        <w:t>٢٠١٣</w:t>
      </w:r>
      <w:r w:rsidR="00FC0C56" w:rsidRPr="003D5C12">
        <w:rPr>
          <w:rFonts w:asciiTheme="majorBidi" w:hAnsiTheme="majorBidi" w:cstheme="majorBidi"/>
          <w:sz w:val="20"/>
          <w:szCs w:val="20"/>
          <w:rtl/>
        </w:rPr>
        <w:t xml:space="preserve">) </w:t>
      </w:r>
      <w:r w:rsidR="008C0C3C" w:rsidRPr="003D5C12">
        <w:rPr>
          <w:rFonts w:asciiTheme="majorBidi" w:hAnsiTheme="majorBidi" w:cstheme="majorBidi"/>
          <w:sz w:val="20"/>
          <w:szCs w:val="20"/>
          <w:rtl/>
        </w:rPr>
        <w:t>إ</w:t>
      </w:r>
      <w:r w:rsidR="00FC0C56" w:rsidRPr="003D5C12">
        <w:rPr>
          <w:rFonts w:asciiTheme="majorBidi" w:hAnsiTheme="majorBidi" w:cstheme="majorBidi"/>
          <w:sz w:val="20"/>
          <w:szCs w:val="20"/>
          <w:rtl/>
        </w:rPr>
        <w:t>لى التعرف على درجة توافر أبعاد منظمة التعلّم في المدارس الأساسية الخاصة في محافظة عمان وعلاقتها بالإبداع الإداري للمديرين من وجهة نظر المعلّمين، وتكونت عينة الدراسة من (</w:t>
      </w:r>
      <w:r w:rsidR="000B6700" w:rsidRPr="003D5C12">
        <w:rPr>
          <w:rFonts w:asciiTheme="majorBidi" w:hAnsiTheme="majorBidi" w:cstheme="majorBidi"/>
          <w:sz w:val="20"/>
          <w:szCs w:val="20"/>
          <w:rtl/>
        </w:rPr>
        <w:t>٣٧٠</w:t>
      </w:r>
      <w:r w:rsidR="00FC0C56" w:rsidRPr="003D5C12">
        <w:rPr>
          <w:rFonts w:asciiTheme="majorBidi" w:hAnsiTheme="majorBidi" w:cstheme="majorBidi"/>
          <w:sz w:val="20"/>
          <w:szCs w:val="20"/>
          <w:rtl/>
        </w:rPr>
        <w:t>) معلماً ومعلمة تم اختيارهم بالطريقة الطبقية العشوائية. وقد أشارت النتائج إلى</w:t>
      </w:r>
      <w:r w:rsidR="00FC0C56" w:rsidRPr="003D5C12">
        <w:rPr>
          <w:rFonts w:asciiTheme="majorBidi" w:hAnsiTheme="majorBidi" w:cstheme="majorBidi"/>
          <w:sz w:val="20"/>
          <w:szCs w:val="20"/>
        </w:rPr>
        <w:t xml:space="preserve"> </w:t>
      </w:r>
      <w:r w:rsidR="00FC0C56" w:rsidRPr="003D5C12">
        <w:rPr>
          <w:rFonts w:asciiTheme="majorBidi" w:hAnsiTheme="majorBidi" w:cstheme="majorBidi"/>
          <w:sz w:val="20"/>
          <w:szCs w:val="20"/>
          <w:rtl/>
        </w:rPr>
        <w:t>أن درجة توافر أبعاد منظمة التعلّم في المدارس الأساسية ال</w:t>
      </w:r>
      <w:r w:rsidR="000B6700" w:rsidRPr="003D5C12">
        <w:rPr>
          <w:rFonts w:asciiTheme="majorBidi" w:hAnsiTheme="majorBidi" w:cstheme="majorBidi"/>
          <w:sz w:val="20"/>
          <w:szCs w:val="20"/>
          <w:rtl/>
        </w:rPr>
        <w:t xml:space="preserve">خاصة في محافظة عمان كانت متوسطة. </w:t>
      </w:r>
      <w:r w:rsidR="00FC0C56" w:rsidRPr="003D5C12">
        <w:rPr>
          <w:rFonts w:asciiTheme="majorBidi" w:hAnsiTheme="majorBidi" w:cstheme="majorBidi"/>
          <w:sz w:val="20"/>
          <w:szCs w:val="20"/>
          <w:rtl/>
        </w:rPr>
        <w:t xml:space="preserve">ووجدت الدراسة فروق دالة </w:t>
      </w:r>
      <w:r w:rsidR="002B72FF" w:rsidRPr="003D5C12">
        <w:rPr>
          <w:rFonts w:asciiTheme="majorBidi" w:hAnsiTheme="majorBidi" w:cstheme="majorBidi"/>
          <w:sz w:val="20"/>
          <w:szCs w:val="20"/>
          <w:rtl/>
        </w:rPr>
        <w:t>إ</w:t>
      </w:r>
      <w:r w:rsidR="00FC0C56" w:rsidRPr="003D5C12">
        <w:rPr>
          <w:rFonts w:asciiTheme="majorBidi" w:hAnsiTheme="majorBidi" w:cstheme="majorBidi"/>
          <w:sz w:val="20"/>
          <w:szCs w:val="20"/>
          <w:rtl/>
        </w:rPr>
        <w:t>حصائيا في درجة توفر ابعاد منظمة التعلم تعزى لمتغير الجنس، في حين لم توجد فروق دالة احصائيا في درجة توفر ابعاد منظمة التعلم تعزى لمتغيري المؤهل العلمي والخبرة.</w:t>
      </w:r>
    </w:p>
    <w:p w14:paraId="334F9B43" w14:textId="27B936CC" w:rsidR="009E1EA5" w:rsidRPr="003D5C12" w:rsidRDefault="003F2C8B" w:rsidP="002B73C8">
      <w:pPr>
        <w:bidi/>
        <w:ind w:firstLine="566"/>
        <w:jc w:val="both"/>
        <w:rPr>
          <w:rFonts w:asciiTheme="majorBidi" w:hAnsiTheme="majorBidi" w:cstheme="majorBidi"/>
          <w:sz w:val="20"/>
          <w:szCs w:val="20"/>
        </w:rPr>
      </w:pPr>
      <w:r w:rsidRPr="003D5C12">
        <w:rPr>
          <w:rFonts w:asciiTheme="majorBidi" w:hAnsiTheme="majorBidi" w:cstheme="majorBidi"/>
          <w:sz w:val="20"/>
          <w:szCs w:val="20"/>
          <w:rtl/>
        </w:rPr>
        <w:t>ومن الدراسات التي أجريت علي المدارس في الب</w:t>
      </w:r>
      <w:r w:rsidR="00E854AB" w:rsidRPr="003D5C12">
        <w:rPr>
          <w:rFonts w:asciiTheme="majorBidi" w:hAnsiTheme="majorBidi" w:cstheme="majorBidi"/>
          <w:sz w:val="20"/>
          <w:szCs w:val="20"/>
          <w:rtl/>
        </w:rPr>
        <w:t>ي</w:t>
      </w:r>
      <w:r w:rsidRPr="003D5C12">
        <w:rPr>
          <w:rFonts w:asciiTheme="majorBidi" w:hAnsiTheme="majorBidi" w:cstheme="majorBidi"/>
          <w:sz w:val="20"/>
          <w:szCs w:val="20"/>
          <w:rtl/>
        </w:rPr>
        <w:t xml:space="preserve">ئات غير العربية دراسة </w:t>
      </w:r>
      <w:r w:rsidR="001E1BC1" w:rsidRPr="003D5C12">
        <w:rPr>
          <w:rFonts w:asciiTheme="majorBidi" w:hAnsiTheme="majorBidi" w:cstheme="majorBidi"/>
          <w:sz w:val="20"/>
          <w:szCs w:val="20"/>
          <w:rtl/>
        </w:rPr>
        <w:t>كلودويل وفرايد</w:t>
      </w:r>
      <w:r w:rsidR="0016465D" w:rsidRPr="003D5C12">
        <w:rPr>
          <w:rFonts w:asciiTheme="majorBidi" w:hAnsiTheme="majorBidi" w:cstheme="majorBidi" w:hint="cs"/>
          <w:sz w:val="20"/>
          <w:szCs w:val="20"/>
          <w:rtl/>
        </w:rPr>
        <w:t xml:space="preserve"> </w:t>
      </w:r>
      <w:proofErr w:type="spellStart"/>
      <w:r w:rsidR="001E1BC1" w:rsidRPr="003D5C12">
        <w:rPr>
          <w:rFonts w:asciiTheme="majorBidi" w:hAnsiTheme="majorBidi" w:cstheme="majorBidi"/>
          <w:sz w:val="20"/>
          <w:szCs w:val="20"/>
        </w:rPr>
        <w:t>Clodwell</w:t>
      </w:r>
      <w:proofErr w:type="spellEnd"/>
      <w:r w:rsidR="001E1BC1" w:rsidRPr="003D5C12">
        <w:rPr>
          <w:rFonts w:asciiTheme="majorBidi" w:hAnsiTheme="majorBidi" w:cstheme="majorBidi"/>
          <w:sz w:val="20"/>
          <w:szCs w:val="20"/>
        </w:rPr>
        <w:t xml:space="preserve"> &amp; Fried </w:t>
      </w:r>
      <w:r w:rsidR="00F0315B" w:rsidRPr="003D5C12">
        <w:rPr>
          <w:rFonts w:asciiTheme="majorBidi" w:hAnsiTheme="majorBidi" w:cstheme="majorBidi"/>
          <w:sz w:val="20"/>
          <w:szCs w:val="20"/>
        </w:rPr>
        <w:t>(</w:t>
      </w:r>
      <w:r w:rsidR="001E1BC1" w:rsidRPr="003D5C12">
        <w:rPr>
          <w:rFonts w:asciiTheme="majorBidi" w:hAnsiTheme="majorBidi" w:cstheme="majorBidi"/>
          <w:sz w:val="20"/>
          <w:szCs w:val="20"/>
        </w:rPr>
        <w:t>2012</w:t>
      </w:r>
      <w:r w:rsidR="00F0315B" w:rsidRPr="003D5C12">
        <w:rPr>
          <w:rFonts w:asciiTheme="majorBidi" w:hAnsiTheme="majorBidi" w:cstheme="majorBidi"/>
          <w:sz w:val="20"/>
          <w:szCs w:val="20"/>
        </w:rPr>
        <w:t>)</w:t>
      </w:r>
      <w:r w:rsidR="001E1BC1" w:rsidRPr="003D5C12">
        <w:rPr>
          <w:rFonts w:asciiTheme="majorBidi" w:hAnsiTheme="majorBidi" w:cstheme="majorBidi"/>
          <w:sz w:val="20"/>
          <w:szCs w:val="20"/>
          <w:rtl/>
        </w:rPr>
        <w:t xml:space="preserve"> </w:t>
      </w:r>
      <w:r w:rsidRPr="003D5C12">
        <w:rPr>
          <w:rFonts w:asciiTheme="majorBidi" w:hAnsiTheme="majorBidi" w:cstheme="majorBidi"/>
          <w:sz w:val="20"/>
          <w:szCs w:val="20"/>
          <w:rtl/>
        </w:rPr>
        <w:t xml:space="preserve">والتي استهدفت </w:t>
      </w:r>
      <w:r w:rsidR="001E1BC1" w:rsidRPr="003D5C12">
        <w:rPr>
          <w:rFonts w:asciiTheme="majorBidi" w:hAnsiTheme="majorBidi" w:cstheme="majorBidi"/>
          <w:sz w:val="20"/>
          <w:szCs w:val="20"/>
          <w:rtl/>
        </w:rPr>
        <w:t xml:space="preserve">الكشف عن مدى إمكانية تحول المدارس البريطانية لمفهوم المنظمة المتعلمة، وقد تبنت الدراسة نموذج بيتر سينج للمقارنة بين تصورات مخططي الموارد البشرية في </w:t>
      </w:r>
      <w:r w:rsidR="0016465D" w:rsidRPr="003D5C12">
        <w:rPr>
          <w:rFonts w:asciiTheme="majorBidi" w:hAnsiTheme="majorBidi" w:cstheme="majorBidi" w:hint="cs"/>
          <w:sz w:val="20"/>
          <w:szCs w:val="20"/>
          <w:rtl/>
        </w:rPr>
        <w:t>ثلاثة</w:t>
      </w:r>
      <w:r w:rsidR="001E1BC1" w:rsidRPr="003D5C12">
        <w:rPr>
          <w:rFonts w:asciiTheme="majorBidi" w:hAnsiTheme="majorBidi" w:cstheme="majorBidi"/>
          <w:sz w:val="20"/>
          <w:szCs w:val="20"/>
          <w:rtl/>
        </w:rPr>
        <w:t xml:space="preserve"> سياقات تربوية هي بريطانيا وألمانيا وجنوب أفريقيا، ومن أبرز نتائج التحليل النوعي</w:t>
      </w:r>
      <w:r w:rsidR="00E854AB" w:rsidRPr="003D5C12">
        <w:rPr>
          <w:rFonts w:asciiTheme="majorBidi" w:hAnsiTheme="majorBidi" w:cstheme="majorBidi"/>
          <w:sz w:val="20"/>
          <w:szCs w:val="20"/>
          <w:rtl/>
        </w:rPr>
        <w:t xml:space="preserve"> هى</w:t>
      </w:r>
      <w:r w:rsidR="001E1BC1" w:rsidRPr="003D5C12">
        <w:rPr>
          <w:rFonts w:asciiTheme="majorBidi" w:hAnsiTheme="majorBidi" w:cstheme="majorBidi"/>
          <w:sz w:val="20"/>
          <w:szCs w:val="20"/>
          <w:rtl/>
        </w:rPr>
        <w:t xml:space="preserve"> أن </w:t>
      </w:r>
      <w:r w:rsidR="0016465D" w:rsidRPr="003D5C12">
        <w:rPr>
          <w:rFonts w:asciiTheme="majorBidi" w:hAnsiTheme="majorBidi" w:cstheme="majorBidi" w:hint="cs"/>
          <w:sz w:val="20"/>
          <w:szCs w:val="20"/>
          <w:rtl/>
        </w:rPr>
        <w:t>ثقافة</w:t>
      </w:r>
      <w:r w:rsidR="001E1BC1" w:rsidRPr="003D5C12">
        <w:rPr>
          <w:rFonts w:asciiTheme="majorBidi" w:hAnsiTheme="majorBidi" w:cstheme="majorBidi"/>
          <w:sz w:val="20"/>
          <w:szCs w:val="20"/>
          <w:rtl/>
        </w:rPr>
        <w:t xml:space="preserve"> النظام التربوي وهيكليته </w:t>
      </w:r>
      <w:r w:rsidR="0016465D" w:rsidRPr="003D5C12">
        <w:rPr>
          <w:rFonts w:asciiTheme="majorBidi" w:hAnsiTheme="majorBidi" w:cstheme="majorBidi" w:hint="cs"/>
          <w:sz w:val="20"/>
          <w:szCs w:val="20"/>
          <w:rtl/>
        </w:rPr>
        <w:t>لهما تأثير</w:t>
      </w:r>
      <w:r w:rsidR="001E1BC1" w:rsidRPr="003D5C12">
        <w:rPr>
          <w:rFonts w:asciiTheme="majorBidi" w:hAnsiTheme="majorBidi" w:cstheme="majorBidi"/>
          <w:sz w:val="20"/>
          <w:szCs w:val="20"/>
          <w:rtl/>
        </w:rPr>
        <w:t xml:space="preserve"> في التحول نحو المنظمة المتعلمة وخصوصاً في أور</w:t>
      </w:r>
      <w:r w:rsidR="00E854AB" w:rsidRPr="003D5C12">
        <w:rPr>
          <w:rFonts w:asciiTheme="majorBidi" w:hAnsiTheme="majorBidi" w:cstheme="majorBidi"/>
          <w:sz w:val="20"/>
          <w:szCs w:val="20"/>
          <w:rtl/>
        </w:rPr>
        <w:t>و</w:t>
      </w:r>
      <w:r w:rsidR="001E1BC1" w:rsidRPr="003D5C12">
        <w:rPr>
          <w:rFonts w:asciiTheme="majorBidi" w:hAnsiTheme="majorBidi" w:cstheme="majorBidi"/>
          <w:sz w:val="20"/>
          <w:szCs w:val="20"/>
          <w:rtl/>
        </w:rPr>
        <w:t>با التي تعتمد</w:t>
      </w:r>
      <w:r w:rsidR="00E854AB" w:rsidRPr="003D5C12">
        <w:rPr>
          <w:rFonts w:asciiTheme="majorBidi" w:hAnsiTheme="majorBidi" w:cstheme="majorBidi"/>
          <w:sz w:val="20"/>
          <w:szCs w:val="20"/>
          <w:rtl/>
        </w:rPr>
        <w:t xml:space="preserve"> على</w:t>
      </w:r>
      <w:r w:rsidR="001E1BC1" w:rsidRPr="003D5C12">
        <w:rPr>
          <w:rFonts w:asciiTheme="majorBidi" w:hAnsiTheme="majorBidi" w:cstheme="majorBidi"/>
          <w:sz w:val="20"/>
          <w:szCs w:val="20"/>
          <w:rtl/>
        </w:rPr>
        <w:t xml:space="preserve"> اللامركزية، وبالتالي يمكن لنموذج بيتر سينج أن ينجح إذا ما تم تدريب الكوادر وتوعيتهم بمفهوم المنظمة المتعلمة، أما في جنوب أفريقيا فلا زال النظام مركزياً وبحاجة إلى إعادة هيكلة لكي يتمكن من التحول إلى منظمة متعلمة لتطبيق ضوابط سينج.</w:t>
      </w:r>
      <w:r w:rsidR="000B6700" w:rsidRPr="003D5C12">
        <w:rPr>
          <w:rFonts w:asciiTheme="majorBidi" w:hAnsiTheme="majorBidi" w:cstheme="majorBidi"/>
          <w:sz w:val="20"/>
          <w:szCs w:val="20"/>
          <w:rtl/>
        </w:rPr>
        <w:t xml:space="preserve"> </w:t>
      </w:r>
      <w:r w:rsidR="009E1EA5" w:rsidRPr="003D5C12">
        <w:rPr>
          <w:rFonts w:asciiTheme="majorBidi" w:hAnsiTheme="majorBidi" w:cstheme="majorBidi"/>
          <w:sz w:val="20"/>
          <w:szCs w:val="20"/>
          <w:rtl/>
        </w:rPr>
        <w:t>وأجرى جوكيير</w:t>
      </w:r>
      <w:r w:rsidR="009E1EA5" w:rsidRPr="003D5C12">
        <w:rPr>
          <w:rFonts w:asciiTheme="majorBidi" w:hAnsiTheme="majorBidi" w:cstheme="majorBidi"/>
          <w:sz w:val="20"/>
          <w:szCs w:val="20"/>
        </w:rPr>
        <w:t xml:space="preserve"> </w:t>
      </w:r>
      <w:r w:rsidR="009E1EA5" w:rsidRPr="003D5C12">
        <w:rPr>
          <w:rFonts w:asciiTheme="majorBidi" w:hAnsiTheme="majorBidi" w:cstheme="majorBidi"/>
          <w:sz w:val="20"/>
          <w:szCs w:val="20"/>
          <w:rtl/>
        </w:rPr>
        <w:t xml:space="preserve"> (</w:t>
      </w:r>
      <w:proofErr w:type="spellStart"/>
      <w:r w:rsidR="009E1EA5" w:rsidRPr="003D5C12">
        <w:rPr>
          <w:rFonts w:asciiTheme="majorBidi" w:hAnsiTheme="majorBidi" w:cstheme="majorBidi"/>
          <w:sz w:val="20"/>
          <w:szCs w:val="20"/>
        </w:rPr>
        <w:t>Gokyer</w:t>
      </w:r>
      <w:proofErr w:type="spellEnd"/>
      <w:r w:rsidR="009E1EA5" w:rsidRPr="003D5C12">
        <w:rPr>
          <w:rFonts w:asciiTheme="majorBidi" w:hAnsiTheme="majorBidi" w:cstheme="majorBidi"/>
          <w:sz w:val="20"/>
          <w:szCs w:val="20"/>
        </w:rPr>
        <w:t xml:space="preserve"> </w:t>
      </w:r>
      <w:r w:rsidR="00825337" w:rsidRPr="003D5C12">
        <w:rPr>
          <w:rFonts w:asciiTheme="majorBidi" w:hAnsiTheme="majorBidi" w:cstheme="majorBidi"/>
          <w:sz w:val="20"/>
          <w:szCs w:val="20"/>
        </w:rPr>
        <w:t>(</w:t>
      </w:r>
      <w:r w:rsidR="009E1EA5" w:rsidRPr="003D5C12">
        <w:rPr>
          <w:rFonts w:asciiTheme="majorBidi" w:hAnsiTheme="majorBidi" w:cstheme="majorBidi"/>
          <w:sz w:val="20"/>
          <w:szCs w:val="20"/>
        </w:rPr>
        <w:t>2011</w:t>
      </w:r>
      <w:r w:rsidR="009E1EA5" w:rsidRPr="003D5C12">
        <w:rPr>
          <w:rFonts w:asciiTheme="majorBidi" w:hAnsiTheme="majorBidi" w:cstheme="majorBidi"/>
          <w:sz w:val="20"/>
          <w:szCs w:val="20"/>
          <w:rtl/>
        </w:rPr>
        <w:t xml:space="preserve"> </w:t>
      </w:r>
      <w:r w:rsidR="000B6700" w:rsidRPr="003D5C12">
        <w:rPr>
          <w:rFonts w:asciiTheme="majorBidi" w:hAnsiTheme="majorBidi" w:cstheme="majorBidi"/>
          <w:sz w:val="20"/>
          <w:szCs w:val="20"/>
          <w:rtl/>
        </w:rPr>
        <w:t xml:space="preserve">دراسة </w:t>
      </w:r>
      <w:r w:rsidR="009E1EA5" w:rsidRPr="003D5C12">
        <w:rPr>
          <w:rFonts w:asciiTheme="majorBidi" w:hAnsiTheme="majorBidi" w:cstheme="majorBidi"/>
          <w:sz w:val="20"/>
          <w:szCs w:val="20"/>
          <w:rtl/>
        </w:rPr>
        <w:t>هدفت إلى الكشف عن تصورات معلمي المرحلة الأساسية حول مفهوم المدرسة كمنظمة متعلمة، ومن أبرز نتائج</w:t>
      </w:r>
      <w:r w:rsidR="00E854AB" w:rsidRPr="003D5C12">
        <w:rPr>
          <w:rFonts w:asciiTheme="majorBidi" w:hAnsiTheme="majorBidi" w:cstheme="majorBidi"/>
          <w:sz w:val="20"/>
          <w:szCs w:val="20"/>
          <w:rtl/>
        </w:rPr>
        <w:t>هاهى</w:t>
      </w:r>
      <w:r w:rsidR="006B23B0" w:rsidRPr="003D5C12">
        <w:rPr>
          <w:rFonts w:asciiTheme="majorBidi" w:hAnsiTheme="majorBidi" w:cstheme="majorBidi"/>
          <w:sz w:val="20"/>
          <w:szCs w:val="20"/>
          <w:rtl/>
        </w:rPr>
        <w:t xml:space="preserve"> </w:t>
      </w:r>
      <w:r w:rsidR="009E1EA5" w:rsidRPr="003D5C12">
        <w:rPr>
          <w:rFonts w:asciiTheme="majorBidi" w:hAnsiTheme="majorBidi" w:cstheme="majorBidi"/>
          <w:sz w:val="20"/>
          <w:szCs w:val="20"/>
          <w:rtl/>
        </w:rPr>
        <w:t>أن تصورات المعلمين للمدرسة كمنظمة متعلمة تقع ضمن أبعاد عمل الفريق وجودة الإدارة، أما فيما يتعلق ببعد الرؤيا المشتركة فجاء</w:t>
      </w:r>
      <w:r w:rsidR="0016465D" w:rsidRPr="003D5C12">
        <w:rPr>
          <w:rFonts w:asciiTheme="majorBidi" w:hAnsiTheme="majorBidi" w:cstheme="majorBidi"/>
          <w:sz w:val="20"/>
          <w:szCs w:val="20"/>
          <w:rtl/>
        </w:rPr>
        <w:t xml:space="preserve"> منخفضاً حيث يرى المعلمون أن </w:t>
      </w:r>
      <w:r w:rsidR="0016465D" w:rsidRPr="003D5C12">
        <w:rPr>
          <w:rFonts w:asciiTheme="majorBidi" w:hAnsiTheme="majorBidi" w:cstheme="majorBidi" w:hint="cs"/>
          <w:sz w:val="20"/>
          <w:szCs w:val="20"/>
          <w:rtl/>
        </w:rPr>
        <w:t>تأثيره</w:t>
      </w:r>
      <w:r w:rsidR="009E1EA5" w:rsidRPr="003D5C12">
        <w:rPr>
          <w:rFonts w:asciiTheme="majorBidi" w:hAnsiTheme="majorBidi" w:cstheme="majorBidi"/>
          <w:sz w:val="20"/>
          <w:szCs w:val="20"/>
          <w:rtl/>
        </w:rPr>
        <w:t xml:space="preserve"> على المدرسة كمنظمة متعلمة لازال</w:t>
      </w:r>
      <w:r w:rsidR="009E1EA5" w:rsidRPr="003D5C12">
        <w:rPr>
          <w:rFonts w:asciiTheme="majorBidi" w:hAnsiTheme="majorBidi" w:cstheme="majorBidi"/>
          <w:sz w:val="20"/>
          <w:szCs w:val="20"/>
        </w:rPr>
        <w:t xml:space="preserve"> </w:t>
      </w:r>
      <w:r w:rsidR="009E1EA5" w:rsidRPr="003D5C12">
        <w:rPr>
          <w:rFonts w:asciiTheme="majorBidi" w:hAnsiTheme="majorBidi" w:cstheme="majorBidi"/>
          <w:sz w:val="20"/>
          <w:szCs w:val="20"/>
          <w:rtl/>
        </w:rPr>
        <w:t>محدوداً بسبب مركزية نظام التعليم.</w:t>
      </w:r>
    </w:p>
    <w:p w14:paraId="661CD2BA" w14:textId="77777777" w:rsidR="0069740A" w:rsidRPr="003D5C12" w:rsidRDefault="0069740A" w:rsidP="00371937">
      <w:pPr>
        <w:bidi/>
        <w:jc w:val="both"/>
        <w:rPr>
          <w:rFonts w:asciiTheme="majorBidi" w:hAnsiTheme="majorBidi" w:cstheme="majorBidi"/>
          <w:sz w:val="8"/>
          <w:szCs w:val="8"/>
        </w:rPr>
      </w:pPr>
    </w:p>
    <w:p w14:paraId="7ACD18B0" w14:textId="0E15DDEC" w:rsidR="0069740A" w:rsidRPr="003D5C12" w:rsidRDefault="0069740A" w:rsidP="0069740A">
      <w:pPr>
        <w:bidi/>
        <w:jc w:val="center"/>
        <w:rPr>
          <w:rFonts w:asciiTheme="majorBidi" w:hAnsiTheme="majorBidi" w:cstheme="majorBidi"/>
          <w:b/>
          <w:bCs/>
          <w:sz w:val="24"/>
          <w:szCs w:val="24"/>
          <w:rtl/>
        </w:rPr>
      </w:pPr>
      <w:r w:rsidRPr="003D5C12">
        <w:rPr>
          <w:rFonts w:asciiTheme="majorBidi" w:hAnsiTheme="majorBidi" w:cstheme="majorBidi" w:hint="cs"/>
          <w:b/>
          <w:bCs/>
          <w:sz w:val="24"/>
          <w:szCs w:val="24"/>
          <w:rtl/>
        </w:rPr>
        <w:t>الطريقة البحثية</w:t>
      </w:r>
    </w:p>
    <w:p w14:paraId="4CD7CE65" w14:textId="77777777" w:rsidR="0069740A" w:rsidRPr="003D5C12" w:rsidRDefault="0069740A" w:rsidP="0069740A">
      <w:pPr>
        <w:bidi/>
        <w:jc w:val="center"/>
        <w:rPr>
          <w:rFonts w:asciiTheme="majorBidi" w:hAnsiTheme="majorBidi" w:cstheme="majorBidi"/>
          <w:b/>
          <w:bCs/>
          <w:sz w:val="8"/>
          <w:szCs w:val="8"/>
        </w:rPr>
      </w:pPr>
    </w:p>
    <w:p w14:paraId="66956CD1" w14:textId="77777777" w:rsidR="00385BB5" w:rsidRPr="003D5C12" w:rsidRDefault="00385BB5" w:rsidP="0069740A">
      <w:pPr>
        <w:bidi/>
        <w:jc w:val="both"/>
        <w:rPr>
          <w:rFonts w:asciiTheme="majorBidi" w:hAnsiTheme="majorBidi" w:cstheme="majorBidi"/>
          <w:b/>
          <w:bCs/>
          <w:sz w:val="20"/>
          <w:szCs w:val="20"/>
          <w:rtl/>
        </w:rPr>
      </w:pPr>
      <w:r w:rsidRPr="003D5C12">
        <w:rPr>
          <w:rFonts w:asciiTheme="majorBidi" w:hAnsiTheme="majorBidi" w:cstheme="majorBidi"/>
          <w:b/>
          <w:bCs/>
          <w:sz w:val="20"/>
          <w:szCs w:val="20"/>
          <w:rtl/>
        </w:rPr>
        <w:t>مجتمع وعينة الدراسة:</w:t>
      </w:r>
    </w:p>
    <w:p w14:paraId="0D7C8BF5" w14:textId="0EF0A481" w:rsidR="007E3D6F" w:rsidRPr="003D5C12" w:rsidRDefault="007E3D6F" w:rsidP="002B73C8">
      <w:pPr>
        <w:bidi/>
        <w:ind w:firstLine="566"/>
        <w:jc w:val="both"/>
        <w:rPr>
          <w:rFonts w:asciiTheme="majorBidi" w:hAnsiTheme="majorBidi" w:cstheme="majorBidi"/>
          <w:spacing w:val="-4"/>
          <w:sz w:val="20"/>
          <w:szCs w:val="20"/>
          <w:rtl/>
        </w:rPr>
      </w:pPr>
      <w:r w:rsidRPr="003D5C12">
        <w:rPr>
          <w:rFonts w:asciiTheme="majorBidi" w:hAnsiTheme="majorBidi" w:cstheme="majorBidi"/>
          <w:spacing w:val="-4"/>
          <w:sz w:val="20"/>
          <w:szCs w:val="20"/>
          <w:rtl/>
        </w:rPr>
        <w:t xml:space="preserve">يتكون مجتمع الدراسة من جميع المعلمين العاملين في المدارس الحكومية (عام وأزهري) بقرية نواج بمركز طنطا </w:t>
      </w:r>
      <w:r w:rsidR="00977067" w:rsidRPr="003D5C12">
        <w:rPr>
          <w:rFonts w:asciiTheme="majorBidi" w:hAnsiTheme="majorBidi" w:cstheme="majorBidi"/>
          <w:spacing w:val="-4"/>
          <w:sz w:val="20"/>
          <w:szCs w:val="20"/>
          <w:rtl/>
        </w:rPr>
        <w:t>ب</w:t>
      </w:r>
      <w:r w:rsidRPr="003D5C12">
        <w:rPr>
          <w:rFonts w:asciiTheme="majorBidi" w:hAnsiTheme="majorBidi" w:cstheme="majorBidi"/>
          <w:spacing w:val="-4"/>
          <w:sz w:val="20"/>
          <w:szCs w:val="20"/>
          <w:rtl/>
        </w:rPr>
        <w:t>محافظة الغربية. ويبلغ عدد هذه المدارس والمعاهد الازهرية في القرية حسب احصائيات مديرية التربية والتعليم والمنطقة الازهرية بطنطا</w:t>
      </w:r>
      <w:r w:rsidR="002F1DAB" w:rsidRPr="003D5C12">
        <w:rPr>
          <w:rFonts w:asciiTheme="majorBidi" w:hAnsiTheme="majorBidi" w:cstheme="majorBidi"/>
          <w:spacing w:val="-4"/>
          <w:sz w:val="20"/>
          <w:szCs w:val="20"/>
          <w:rtl/>
        </w:rPr>
        <w:t xml:space="preserve"> </w:t>
      </w:r>
      <w:r w:rsidRPr="003D5C12">
        <w:rPr>
          <w:rFonts w:asciiTheme="majorBidi" w:hAnsiTheme="majorBidi" w:cstheme="majorBidi"/>
          <w:spacing w:val="-4"/>
          <w:sz w:val="20"/>
          <w:szCs w:val="20"/>
          <w:rtl/>
        </w:rPr>
        <w:t>في العام الدراسي</w:t>
      </w:r>
      <w:r w:rsidR="00100D15" w:rsidRPr="003D5C12">
        <w:rPr>
          <w:rFonts w:asciiTheme="majorBidi" w:hAnsiTheme="majorBidi" w:cstheme="majorBidi"/>
          <w:spacing w:val="-4"/>
          <w:sz w:val="20"/>
          <w:szCs w:val="20"/>
          <w:rtl/>
        </w:rPr>
        <w:t xml:space="preserve"> ٢٠١٥/ ٢٠١٦</w:t>
      </w:r>
      <w:r w:rsidRPr="003D5C12">
        <w:rPr>
          <w:rFonts w:asciiTheme="majorBidi" w:hAnsiTheme="majorBidi" w:cstheme="majorBidi"/>
          <w:spacing w:val="-4"/>
          <w:sz w:val="20"/>
          <w:szCs w:val="20"/>
          <w:rtl/>
        </w:rPr>
        <w:t xml:space="preserve"> أحد</w:t>
      </w:r>
      <w:r w:rsidR="00857DE8" w:rsidRPr="003D5C12">
        <w:rPr>
          <w:rFonts w:asciiTheme="majorBidi" w:hAnsiTheme="majorBidi" w:cstheme="majorBidi"/>
          <w:spacing w:val="-4"/>
          <w:sz w:val="20"/>
          <w:szCs w:val="20"/>
          <w:rtl/>
        </w:rPr>
        <w:t>ى</w:t>
      </w:r>
      <w:r w:rsidRPr="003D5C12">
        <w:rPr>
          <w:rFonts w:asciiTheme="majorBidi" w:hAnsiTheme="majorBidi" w:cstheme="majorBidi"/>
          <w:spacing w:val="-4"/>
          <w:sz w:val="20"/>
          <w:szCs w:val="20"/>
          <w:rtl/>
        </w:rPr>
        <w:t xml:space="preserve"> عشرة مدرسة ومعهد أزهري تضم (</w:t>
      </w:r>
      <w:r w:rsidR="00100D15" w:rsidRPr="003D5C12">
        <w:rPr>
          <w:rFonts w:asciiTheme="majorBidi" w:hAnsiTheme="majorBidi" w:cstheme="majorBidi"/>
          <w:spacing w:val="-4"/>
          <w:sz w:val="20"/>
          <w:szCs w:val="20"/>
          <w:rtl/>
        </w:rPr>
        <w:t>٥٨٥</w:t>
      </w:r>
      <w:r w:rsidRPr="003D5C12">
        <w:rPr>
          <w:rFonts w:asciiTheme="majorBidi" w:hAnsiTheme="majorBidi" w:cstheme="majorBidi"/>
          <w:spacing w:val="-4"/>
          <w:sz w:val="20"/>
          <w:szCs w:val="20"/>
          <w:rtl/>
        </w:rPr>
        <w:t xml:space="preserve">) معلم ومعلمة. </w:t>
      </w:r>
    </w:p>
    <w:p w14:paraId="7E11FD68" w14:textId="1F28EEBC" w:rsidR="002F1DAB" w:rsidRPr="003D5C12" w:rsidRDefault="002F1DAB" w:rsidP="002B73C8">
      <w:pPr>
        <w:bidi/>
        <w:ind w:firstLine="566"/>
        <w:jc w:val="both"/>
        <w:rPr>
          <w:rFonts w:asciiTheme="majorBidi" w:hAnsiTheme="majorBidi" w:cstheme="majorBidi"/>
          <w:sz w:val="20"/>
          <w:szCs w:val="20"/>
          <w:rtl/>
        </w:rPr>
      </w:pPr>
      <w:r w:rsidRPr="003D5C12">
        <w:rPr>
          <w:rFonts w:asciiTheme="majorBidi" w:hAnsiTheme="majorBidi" w:cstheme="majorBidi"/>
          <w:sz w:val="20"/>
          <w:szCs w:val="20"/>
          <w:rtl/>
        </w:rPr>
        <w:t>وتم تحديد حجم العينة على أن تكون</w:t>
      </w:r>
      <w:r w:rsidR="00100D15" w:rsidRPr="003D5C12">
        <w:rPr>
          <w:rFonts w:asciiTheme="majorBidi" w:hAnsiTheme="majorBidi" w:cstheme="majorBidi"/>
          <w:sz w:val="20"/>
          <w:szCs w:val="20"/>
          <w:rtl/>
        </w:rPr>
        <w:t xml:space="preserve"> (٥٠٪) </w:t>
      </w:r>
      <w:r w:rsidRPr="003D5C12">
        <w:rPr>
          <w:rFonts w:asciiTheme="majorBidi" w:hAnsiTheme="majorBidi" w:cstheme="majorBidi"/>
          <w:sz w:val="20"/>
          <w:szCs w:val="20"/>
          <w:rtl/>
        </w:rPr>
        <w:t>من اجمالي المعلمين</w:t>
      </w:r>
      <w:r w:rsidR="00563393" w:rsidRPr="003D5C12">
        <w:rPr>
          <w:rFonts w:asciiTheme="majorBidi" w:hAnsiTheme="majorBidi" w:cstheme="majorBidi"/>
          <w:sz w:val="20"/>
          <w:szCs w:val="20"/>
          <w:rtl/>
        </w:rPr>
        <w:t xml:space="preserve"> والمعلمات</w:t>
      </w:r>
      <w:r w:rsidRPr="003D5C12">
        <w:rPr>
          <w:rFonts w:asciiTheme="majorBidi" w:hAnsiTheme="majorBidi" w:cstheme="majorBidi"/>
          <w:sz w:val="20"/>
          <w:szCs w:val="20"/>
          <w:rtl/>
        </w:rPr>
        <w:t xml:space="preserve"> بهذه المدارس والمعاهد الازهرية</w:t>
      </w:r>
      <w:r w:rsidR="00977067" w:rsidRPr="003D5C12">
        <w:rPr>
          <w:rFonts w:asciiTheme="majorBidi" w:hAnsiTheme="majorBidi" w:cstheme="majorBidi"/>
          <w:sz w:val="20"/>
          <w:szCs w:val="20"/>
          <w:rtl/>
        </w:rPr>
        <w:t xml:space="preserve"> وبذلك يبلغ حجم العينة </w:t>
      </w:r>
      <w:r w:rsidR="00977067" w:rsidRPr="003D5C12">
        <w:rPr>
          <w:rFonts w:asciiTheme="majorBidi" w:hAnsiTheme="majorBidi" w:cstheme="majorBidi"/>
          <w:sz w:val="20"/>
          <w:szCs w:val="20"/>
          <w:rtl/>
        </w:rPr>
        <w:lastRenderedPageBreak/>
        <w:t>المستهدف (</w:t>
      </w:r>
      <w:r w:rsidR="00100D15" w:rsidRPr="003D5C12">
        <w:rPr>
          <w:rFonts w:asciiTheme="majorBidi" w:hAnsiTheme="majorBidi" w:cstheme="majorBidi"/>
          <w:sz w:val="20"/>
          <w:szCs w:val="20"/>
          <w:rtl/>
        </w:rPr>
        <w:t>٢٩٤</w:t>
      </w:r>
      <w:r w:rsidR="00977067" w:rsidRPr="003D5C12">
        <w:rPr>
          <w:rFonts w:asciiTheme="majorBidi" w:hAnsiTheme="majorBidi" w:cstheme="majorBidi"/>
          <w:sz w:val="20"/>
          <w:szCs w:val="20"/>
          <w:rtl/>
        </w:rPr>
        <w:t xml:space="preserve">) معلم ومعلمة، تلى ذلك استخدام العينة العشوائية الطبقية ذات التوزيع </w:t>
      </w:r>
      <w:r w:rsidR="0016465D" w:rsidRPr="003D5C12">
        <w:rPr>
          <w:rFonts w:asciiTheme="majorBidi" w:hAnsiTheme="majorBidi" w:cstheme="majorBidi" w:hint="cs"/>
          <w:sz w:val="20"/>
          <w:szCs w:val="20"/>
          <w:rtl/>
        </w:rPr>
        <w:t>المتساوي</w:t>
      </w:r>
      <w:r w:rsidR="00977067" w:rsidRPr="003D5C12">
        <w:rPr>
          <w:rFonts w:asciiTheme="majorBidi" w:hAnsiTheme="majorBidi" w:cstheme="majorBidi"/>
          <w:sz w:val="20"/>
          <w:szCs w:val="20"/>
          <w:rtl/>
        </w:rPr>
        <w:t xml:space="preserve"> لاختيار عينة الدراسة حسب المرحلة التعليمية (الابتدائية، والاعدادية، والثانوية) وأسفر ذلك عن اختيار (</w:t>
      </w:r>
      <w:r w:rsidR="00100D15" w:rsidRPr="003D5C12">
        <w:rPr>
          <w:rFonts w:asciiTheme="majorBidi" w:hAnsiTheme="majorBidi" w:cstheme="majorBidi"/>
          <w:sz w:val="20"/>
          <w:szCs w:val="20"/>
          <w:rtl/>
        </w:rPr>
        <w:t>٩٨</w:t>
      </w:r>
      <w:r w:rsidR="00977067" w:rsidRPr="003D5C12">
        <w:rPr>
          <w:rFonts w:asciiTheme="majorBidi" w:hAnsiTheme="majorBidi" w:cstheme="majorBidi"/>
          <w:sz w:val="20"/>
          <w:szCs w:val="20"/>
          <w:rtl/>
        </w:rPr>
        <w:t xml:space="preserve">) معلم ومعلمة من كل مرحلة تعليمية. </w:t>
      </w:r>
      <w:r w:rsidRPr="003D5C12">
        <w:rPr>
          <w:rFonts w:asciiTheme="majorBidi" w:hAnsiTheme="majorBidi" w:cstheme="majorBidi"/>
          <w:sz w:val="20"/>
          <w:szCs w:val="20"/>
          <w:rtl/>
        </w:rPr>
        <w:t xml:space="preserve">وتم جمع البيانات باستخدام </w:t>
      </w:r>
      <w:r w:rsidR="00100D15" w:rsidRPr="003D5C12">
        <w:rPr>
          <w:rFonts w:asciiTheme="majorBidi" w:hAnsiTheme="majorBidi" w:cstheme="majorBidi"/>
          <w:sz w:val="20"/>
          <w:szCs w:val="20"/>
          <w:rtl/>
        </w:rPr>
        <w:t>استمارة استبيان ب</w:t>
      </w:r>
      <w:r w:rsidRPr="003D5C12">
        <w:rPr>
          <w:rFonts w:asciiTheme="majorBidi" w:hAnsiTheme="majorBidi" w:cstheme="majorBidi"/>
          <w:sz w:val="20"/>
          <w:szCs w:val="20"/>
          <w:rtl/>
        </w:rPr>
        <w:t>المقابلة الشخصية. وقد استجاب (</w:t>
      </w:r>
      <w:r w:rsidR="00100D15" w:rsidRPr="003D5C12">
        <w:rPr>
          <w:rFonts w:asciiTheme="majorBidi" w:hAnsiTheme="majorBidi" w:cstheme="majorBidi"/>
          <w:sz w:val="20"/>
          <w:szCs w:val="20"/>
          <w:rtl/>
        </w:rPr>
        <w:t>٢٨٨</w:t>
      </w:r>
      <w:r w:rsidRPr="003D5C12">
        <w:rPr>
          <w:rFonts w:asciiTheme="majorBidi" w:hAnsiTheme="majorBidi" w:cstheme="majorBidi"/>
          <w:sz w:val="20"/>
          <w:szCs w:val="20"/>
          <w:rtl/>
        </w:rPr>
        <w:t>) معلم ومعلمة يمثلون ما نسبته</w:t>
      </w:r>
      <w:r w:rsidR="00100D15" w:rsidRPr="003D5C12">
        <w:rPr>
          <w:rFonts w:asciiTheme="majorBidi" w:hAnsiTheme="majorBidi" w:cstheme="majorBidi"/>
          <w:sz w:val="20"/>
          <w:szCs w:val="20"/>
          <w:rtl/>
        </w:rPr>
        <w:t xml:space="preserve"> (٩٧,٩٥٪)</w:t>
      </w:r>
      <w:r w:rsidRPr="003D5C12">
        <w:rPr>
          <w:rFonts w:asciiTheme="majorBidi" w:hAnsiTheme="majorBidi" w:cstheme="majorBidi"/>
          <w:sz w:val="20"/>
          <w:szCs w:val="20"/>
          <w:rtl/>
        </w:rPr>
        <w:t xml:space="preserve"> من </w:t>
      </w:r>
      <w:r w:rsidR="00977067" w:rsidRPr="003D5C12">
        <w:rPr>
          <w:rFonts w:asciiTheme="majorBidi" w:hAnsiTheme="majorBidi" w:cstheme="majorBidi"/>
          <w:sz w:val="20"/>
          <w:szCs w:val="20"/>
          <w:rtl/>
        </w:rPr>
        <w:t>حجم العينة المستهدف</w:t>
      </w:r>
      <w:r w:rsidRPr="003D5C12">
        <w:rPr>
          <w:rFonts w:asciiTheme="majorBidi" w:hAnsiTheme="majorBidi" w:cstheme="majorBidi"/>
          <w:sz w:val="20"/>
          <w:szCs w:val="20"/>
          <w:rtl/>
        </w:rPr>
        <w:t xml:space="preserve">. وبعد فحص ومراجعة </w:t>
      </w:r>
      <w:r w:rsidR="00100D15" w:rsidRPr="003D5C12">
        <w:rPr>
          <w:rFonts w:asciiTheme="majorBidi" w:hAnsiTheme="majorBidi" w:cstheme="majorBidi"/>
          <w:sz w:val="20"/>
          <w:szCs w:val="20"/>
          <w:rtl/>
        </w:rPr>
        <w:t>استمارات الاستبيانات</w:t>
      </w:r>
      <w:r w:rsidRPr="003D5C12">
        <w:rPr>
          <w:rFonts w:asciiTheme="majorBidi" w:hAnsiTheme="majorBidi" w:cstheme="majorBidi"/>
          <w:sz w:val="20"/>
          <w:szCs w:val="20"/>
          <w:rtl/>
        </w:rPr>
        <w:t xml:space="preserve"> وتدقيقها تم استبعاد (</w:t>
      </w:r>
      <w:r w:rsidR="00100D15" w:rsidRPr="003D5C12">
        <w:rPr>
          <w:rFonts w:asciiTheme="majorBidi" w:hAnsiTheme="majorBidi" w:cstheme="majorBidi"/>
          <w:sz w:val="20"/>
          <w:szCs w:val="20"/>
          <w:rtl/>
        </w:rPr>
        <w:t>٩</w:t>
      </w:r>
      <w:r w:rsidR="00977067" w:rsidRPr="003D5C12">
        <w:rPr>
          <w:rFonts w:asciiTheme="majorBidi" w:hAnsiTheme="majorBidi" w:cstheme="majorBidi"/>
          <w:sz w:val="20"/>
          <w:szCs w:val="20"/>
          <w:rtl/>
        </w:rPr>
        <w:t xml:space="preserve">) </w:t>
      </w:r>
      <w:r w:rsidR="00100D15" w:rsidRPr="003D5C12">
        <w:rPr>
          <w:rFonts w:asciiTheme="majorBidi" w:hAnsiTheme="majorBidi" w:cstheme="majorBidi"/>
          <w:sz w:val="20"/>
          <w:szCs w:val="20"/>
          <w:rtl/>
        </w:rPr>
        <w:t>استمارات</w:t>
      </w:r>
      <w:r w:rsidRPr="003D5C12">
        <w:rPr>
          <w:rFonts w:asciiTheme="majorBidi" w:hAnsiTheme="majorBidi" w:cstheme="majorBidi"/>
          <w:sz w:val="20"/>
          <w:szCs w:val="20"/>
          <w:rtl/>
        </w:rPr>
        <w:t xml:space="preserve"> لعدم</w:t>
      </w:r>
      <w:r w:rsidR="00563393" w:rsidRPr="003D5C12">
        <w:rPr>
          <w:rFonts w:asciiTheme="majorBidi" w:hAnsiTheme="majorBidi" w:cstheme="majorBidi"/>
          <w:sz w:val="20"/>
          <w:szCs w:val="20"/>
          <w:rtl/>
        </w:rPr>
        <w:t xml:space="preserve"> اكتمال بياناتها</w:t>
      </w:r>
      <w:r w:rsidRPr="003D5C12">
        <w:rPr>
          <w:rFonts w:asciiTheme="majorBidi" w:hAnsiTheme="majorBidi" w:cstheme="majorBidi"/>
          <w:sz w:val="20"/>
          <w:szCs w:val="20"/>
          <w:rtl/>
        </w:rPr>
        <w:t xml:space="preserve">، وبذلك بلغ عدد </w:t>
      </w:r>
      <w:r w:rsidR="003318E4" w:rsidRPr="003D5C12">
        <w:rPr>
          <w:rFonts w:asciiTheme="majorBidi" w:hAnsiTheme="majorBidi" w:cstheme="majorBidi"/>
          <w:sz w:val="20"/>
          <w:szCs w:val="20"/>
          <w:rtl/>
        </w:rPr>
        <w:t>استمارات الاستبيان</w:t>
      </w:r>
      <w:r w:rsidRPr="003D5C12">
        <w:rPr>
          <w:rFonts w:asciiTheme="majorBidi" w:hAnsiTheme="majorBidi" w:cstheme="majorBidi"/>
          <w:sz w:val="20"/>
          <w:szCs w:val="20"/>
          <w:rtl/>
        </w:rPr>
        <w:t xml:space="preserve"> المكتملة والصالحة للتحليل الاحصائي (</w:t>
      </w:r>
      <w:r w:rsidR="003318E4" w:rsidRPr="003D5C12">
        <w:rPr>
          <w:rFonts w:asciiTheme="majorBidi" w:hAnsiTheme="majorBidi" w:cstheme="majorBidi"/>
          <w:sz w:val="20"/>
          <w:szCs w:val="20"/>
          <w:rtl/>
        </w:rPr>
        <w:t>٢٧٩</w:t>
      </w:r>
      <w:r w:rsidRPr="003D5C12">
        <w:rPr>
          <w:rFonts w:asciiTheme="majorBidi" w:hAnsiTheme="majorBidi" w:cstheme="majorBidi"/>
          <w:sz w:val="20"/>
          <w:szCs w:val="20"/>
          <w:rtl/>
        </w:rPr>
        <w:t xml:space="preserve">) </w:t>
      </w:r>
      <w:r w:rsidR="003318E4" w:rsidRPr="003D5C12">
        <w:rPr>
          <w:rFonts w:asciiTheme="majorBidi" w:hAnsiTheme="majorBidi" w:cstheme="majorBidi"/>
          <w:sz w:val="20"/>
          <w:szCs w:val="20"/>
          <w:rtl/>
        </w:rPr>
        <w:t>استمارة</w:t>
      </w:r>
      <w:r w:rsidRPr="003D5C12">
        <w:rPr>
          <w:rFonts w:asciiTheme="majorBidi" w:hAnsiTheme="majorBidi" w:cstheme="majorBidi"/>
          <w:sz w:val="20"/>
          <w:szCs w:val="20"/>
          <w:rtl/>
        </w:rPr>
        <w:t xml:space="preserve"> يمثلون ما نسبته</w:t>
      </w:r>
      <w:r w:rsidR="003318E4" w:rsidRPr="003D5C12">
        <w:rPr>
          <w:rFonts w:asciiTheme="majorBidi" w:hAnsiTheme="majorBidi" w:cstheme="majorBidi"/>
          <w:sz w:val="20"/>
          <w:szCs w:val="20"/>
          <w:rtl/>
        </w:rPr>
        <w:t xml:space="preserve"> (٩٤,٨٩٪)</w:t>
      </w:r>
      <w:r w:rsidRPr="003D5C12">
        <w:rPr>
          <w:rFonts w:asciiTheme="majorBidi" w:hAnsiTheme="majorBidi" w:cstheme="majorBidi"/>
          <w:sz w:val="20"/>
          <w:szCs w:val="20"/>
          <w:rtl/>
        </w:rPr>
        <w:t xml:space="preserve"> </w:t>
      </w:r>
      <w:r w:rsidR="00977067" w:rsidRPr="003D5C12">
        <w:rPr>
          <w:rFonts w:asciiTheme="majorBidi" w:hAnsiTheme="majorBidi" w:cstheme="majorBidi"/>
          <w:sz w:val="20"/>
          <w:szCs w:val="20"/>
          <w:rtl/>
        </w:rPr>
        <w:t xml:space="preserve">من اجمالي </w:t>
      </w:r>
      <w:r w:rsidRPr="003D5C12">
        <w:rPr>
          <w:rFonts w:asciiTheme="majorBidi" w:hAnsiTheme="majorBidi" w:cstheme="majorBidi"/>
          <w:sz w:val="20"/>
          <w:szCs w:val="20"/>
          <w:rtl/>
        </w:rPr>
        <w:t xml:space="preserve">العينة المستهدفة. </w:t>
      </w:r>
      <w:r w:rsidR="00977067" w:rsidRPr="003D5C12">
        <w:rPr>
          <w:rFonts w:asciiTheme="majorBidi" w:hAnsiTheme="majorBidi" w:cstheme="majorBidi"/>
          <w:sz w:val="20"/>
          <w:szCs w:val="20"/>
          <w:rtl/>
        </w:rPr>
        <w:t>ويوضح الجدول رقم (</w:t>
      </w:r>
      <w:r w:rsidR="003318E4" w:rsidRPr="003D5C12">
        <w:rPr>
          <w:rFonts w:asciiTheme="majorBidi" w:hAnsiTheme="majorBidi" w:cstheme="majorBidi"/>
          <w:sz w:val="20"/>
          <w:szCs w:val="20"/>
          <w:rtl/>
        </w:rPr>
        <w:t>١</w:t>
      </w:r>
      <w:r w:rsidR="00977067" w:rsidRPr="003D5C12">
        <w:rPr>
          <w:rFonts w:asciiTheme="majorBidi" w:hAnsiTheme="majorBidi" w:cstheme="majorBidi"/>
          <w:sz w:val="20"/>
          <w:szCs w:val="20"/>
          <w:rtl/>
        </w:rPr>
        <w:t>) توزيع مجتمع وعينة الدراسة</w:t>
      </w:r>
      <w:r w:rsidRPr="003D5C12">
        <w:rPr>
          <w:rFonts w:asciiTheme="majorBidi" w:hAnsiTheme="majorBidi" w:cstheme="majorBidi"/>
          <w:sz w:val="20"/>
          <w:szCs w:val="20"/>
          <w:rtl/>
        </w:rPr>
        <w:t xml:space="preserve"> </w:t>
      </w:r>
      <w:r w:rsidR="003318E4" w:rsidRPr="003D5C12">
        <w:rPr>
          <w:rFonts w:asciiTheme="majorBidi" w:hAnsiTheme="majorBidi" w:cstheme="majorBidi"/>
          <w:sz w:val="20"/>
          <w:szCs w:val="20"/>
          <w:rtl/>
        </w:rPr>
        <w:t>حسب</w:t>
      </w:r>
      <w:r w:rsidRPr="003D5C12">
        <w:rPr>
          <w:rFonts w:asciiTheme="majorBidi" w:hAnsiTheme="majorBidi" w:cstheme="majorBidi"/>
          <w:sz w:val="20"/>
          <w:szCs w:val="20"/>
          <w:rtl/>
        </w:rPr>
        <w:t xml:space="preserve"> المراحل التعليمية</w:t>
      </w:r>
      <w:r w:rsidR="003318E4" w:rsidRPr="003D5C12">
        <w:rPr>
          <w:rFonts w:asciiTheme="majorBidi" w:hAnsiTheme="majorBidi" w:cstheme="majorBidi"/>
          <w:sz w:val="20"/>
          <w:szCs w:val="20"/>
          <w:rtl/>
        </w:rPr>
        <w:t xml:space="preserve"> ونوع التعليم</w:t>
      </w:r>
      <w:r w:rsidRPr="003D5C12">
        <w:rPr>
          <w:rFonts w:asciiTheme="majorBidi" w:hAnsiTheme="majorBidi" w:cstheme="majorBidi"/>
          <w:sz w:val="20"/>
          <w:szCs w:val="20"/>
          <w:rtl/>
        </w:rPr>
        <w:t xml:space="preserve"> في منطقة الدراسة.</w:t>
      </w:r>
    </w:p>
    <w:p w14:paraId="1C2EBF3E" w14:textId="77777777" w:rsidR="002B73C8" w:rsidRPr="003D5C12" w:rsidRDefault="002B73C8" w:rsidP="00371937">
      <w:pPr>
        <w:bidi/>
        <w:jc w:val="both"/>
        <w:rPr>
          <w:rFonts w:asciiTheme="majorBidi" w:hAnsiTheme="majorBidi" w:cstheme="majorBidi"/>
          <w:sz w:val="6"/>
          <w:szCs w:val="6"/>
        </w:rPr>
      </w:pPr>
    </w:p>
    <w:p w14:paraId="133382F5" w14:textId="39080CDA" w:rsidR="009D71E0" w:rsidRPr="003D5C12" w:rsidRDefault="0069740A" w:rsidP="0069740A">
      <w:pPr>
        <w:bidi/>
        <w:jc w:val="both"/>
        <w:rPr>
          <w:rFonts w:asciiTheme="majorBidi" w:hAnsiTheme="majorBidi" w:cstheme="majorBidi"/>
          <w:b/>
          <w:bCs/>
          <w:sz w:val="20"/>
          <w:szCs w:val="20"/>
          <w:rtl/>
        </w:rPr>
      </w:pPr>
      <w:r w:rsidRPr="003D5C12">
        <w:rPr>
          <w:rFonts w:asciiTheme="majorBidi" w:hAnsiTheme="majorBidi" w:cstheme="majorBidi"/>
          <w:b/>
          <w:bCs/>
          <w:sz w:val="20"/>
          <w:szCs w:val="20"/>
          <w:rtl/>
        </w:rPr>
        <w:t xml:space="preserve">جدول </w:t>
      </w:r>
      <w:r w:rsidR="002F1DAB" w:rsidRPr="003D5C12">
        <w:rPr>
          <w:rFonts w:asciiTheme="majorBidi" w:hAnsiTheme="majorBidi" w:cstheme="majorBidi"/>
          <w:b/>
          <w:bCs/>
          <w:sz w:val="20"/>
          <w:szCs w:val="20"/>
          <w:rtl/>
        </w:rPr>
        <w:t>1</w:t>
      </w:r>
      <w:r w:rsidRPr="003D5C12">
        <w:rPr>
          <w:rFonts w:asciiTheme="majorBidi" w:hAnsiTheme="majorBidi" w:cstheme="majorBidi" w:hint="cs"/>
          <w:b/>
          <w:bCs/>
          <w:sz w:val="20"/>
          <w:szCs w:val="20"/>
          <w:rtl/>
        </w:rPr>
        <w:t>.</w:t>
      </w:r>
      <w:r w:rsidR="002F1DAB" w:rsidRPr="003D5C12">
        <w:rPr>
          <w:rFonts w:asciiTheme="majorBidi" w:hAnsiTheme="majorBidi" w:cstheme="majorBidi"/>
          <w:b/>
          <w:bCs/>
          <w:sz w:val="20"/>
          <w:szCs w:val="20"/>
          <w:rtl/>
        </w:rPr>
        <w:t xml:space="preserve"> مجتمع وعينة الدراسة حسب المرحلة التعليمية ونوع التعليم </w:t>
      </w:r>
    </w:p>
    <w:tbl>
      <w:tblPr>
        <w:tblStyle w:val="TableGrid"/>
        <w:bidiVisual/>
        <w:tblW w:w="4536" w:type="dxa"/>
        <w:jc w:val="center"/>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
        <w:gridCol w:w="709"/>
        <w:gridCol w:w="567"/>
        <w:gridCol w:w="709"/>
        <w:gridCol w:w="425"/>
        <w:gridCol w:w="1276"/>
      </w:tblGrid>
      <w:tr w:rsidR="002F1DAB" w:rsidRPr="003D5C12" w14:paraId="38E47935" w14:textId="77777777" w:rsidTr="00E164F0">
        <w:trPr>
          <w:jc w:val="center"/>
        </w:trPr>
        <w:tc>
          <w:tcPr>
            <w:tcW w:w="850" w:type="dxa"/>
            <w:tcBorders>
              <w:top w:val="single" w:sz="4" w:space="0" w:color="auto"/>
              <w:bottom w:val="single" w:sz="4" w:space="0" w:color="auto"/>
            </w:tcBorders>
            <w:vAlign w:val="center"/>
          </w:tcPr>
          <w:p w14:paraId="3A33B45D" w14:textId="77777777" w:rsidR="002F1DAB" w:rsidRPr="003D5C12" w:rsidRDefault="002F1DAB" w:rsidP="00E164F0">
            <w:pPr>
              <w:bidi/>
              <w:jc w:val="left"/>
              <w:rPr>
                <w:rFonts w:asciiTheme="majorBidi" w:hAnsiTheme="majorBidi" w:cstheme="majorBidi"/>
                <w:b/>
                <w:bCs/>
                <w:sz w:val="20"/>
                <w:szCs w:val="20"/>
                <w:rtl/>
              </w:rPr>
            </w:pPr>
            <w:r w:rsidRPr="003D5C12">
              <w:rPr>
                <w:rFonts w:asciiTheme="majorBidi" w:hAnsiTheme="majorBidi" w:cstheme="majorBidi"/>
                <w:b/>
                <w:bCs/>
                <w:sz w:val="20"/>
                <w:szCs w:val="20"/>
                <w:rtl/>
              </w:rPr>
              <w:t>المرحلة التعليمية/ نوع التعليم</w:t>
            </w:r>
          </w:p>
        </w:tc>
        <w:tc>
          <w:tcPr>
            <w:tcW w:w="709" w:type="dxa"/>
            <w:tcBorders>
              <w:top w:val="single" w:sz="4" w:space="0" w:color="auto"/>
              <w:bottom w:val="single" w:sz="4" w:space="0" w:color="auto"/>
            </w:tcBorders>
            <w:vAlign w:val="center"/>
          </w:tcPr>
          <w:p w14:paraId="6C9B38F0" w14:textId="26A5591C" w:rsidR="002F1DAB" w:rsidRPr="003D5C12" w:rsidRDefault="00CD6250" w:rsidP="00E164F0">
            <w:pPr>
              <w:bidi/>
              <w:jc w:val="center"/>
              <w:rPr>
                <w:rFonts w:asciiTheme="majorBidi" w:hAnsiTheme="majorBidi" w:cstheme="majorBidi"/>
                <w:b/>
                <w:bCs/>
                <w:sz w:val="20"/>
                <w:szCs w:val="20"/>
                <w:rtl/>
              </w:rPr>
            </w:pPr>
            <w:r w:rsidRPr="003D5C12">
              <w:rPr>
                <w:rFonts w:asciiTheme="majorBidi" w:hAnsiTheme="majorBidi" w:cstheme="majorBidi" w:hint="cs"/>
                <w:b/>
                <w:bCs/>
                <w:sz w:val="20"/>
                <w:szCs w:val="20"/>
                <w:rtl/>
              </w:rPr>
              <w:t>عام</w:t>
            </w:r>
            <w:r w:rsidR="002F1DAB" w:rsidRPr="003D5C12">
              <w:rPr>
                <w:rFonts w:asciiTheme="majorBidi" w:hAnsiTheme="majorBidi" w:cstheme="majorBidi"/>
                <w:b/>
                <w:bCs/>
                <w:sz w:val="20"/>
                <w:szCs w:val="20"/>
                <w:rtl/>
              </w:rPr>
              <w:t xml:space="preserve"> (مدارس)</w:t>
            </w:r>
          </w:p>
        </w:tc>
        <w:tc>
          <w:tcPr>
            <w:tcW w:w="567" w:type="dxa"/>
            <w:tcBorders>
              <w:top w:val="single" w:sz="4" w:space="0" w:color="auto"/>
              <w:bottom w:val="single" w:sz="4" w:space="0" w:color="auto"/>
            </w:tcBorders>
            <w:vAlign w:val="center"/>
          </w:tcPr>
          <w:p w14:paraId="19E43145" w14:textId="77777777" w:rsidR="002F1DAB" w:rsidRPr="003D5C12" w:rsidRDefault="002F1DAB" w:rsidP="00E164F0">
            <w:pPr>
              <w:bidi/>
              <w:jc w:val="center"/>
              <w:rPr>
                <w:rFonts w:asciiTheme="majorBidi" w:hAnsiTheme="majorBidi" w:cstheme="majorBidi"/>
                <w:b/>
                <w:bCs/>
                <w:sz w:val="20"/>
                <w:szCs w:val="20"/>
                <w:rtl/>
              </w:rPr>
            </w:pPr>
            <w:r w:rsidRPr="003D5C12">
              <w:rPr>
                <w:rFonts w:asciiTheme="majorBidi" w:hAnsiTheme="majorBidi" w:cstheme="majorBidi"/>
                <w:b/>
                <w:bCs/>
                <w:sz w:val="20"/>
                <w:szCs w:val="20"/>
                <w:rtl/>
              </w:rPr>
              <w:t>ازهري</w:t>
            </w:r>
          </w:p>
        </w:tc>
        <w:tc>
          <w:tcPr>
            <w:tcW w:w="709" w:type="dxa"/>
            <w:tcBorders>
              <w:top w:val="single" w:sz="4" w:space="0" w:color="auto"/>
              <w:bottom w:val="single" w:sz="4" w:space="0" w:color="auto"/>
            </w:tcBorders>
            <w:vAlign w:val="center"/>
          </w:tcPr>
          <w:p w14:paraId="6242F510" w14:textId="77777777" w:rsidR="002F1DAB" w:rsidRPr="003D5C12" w:rsidRDefault="002F1DAB" w:rsidP="00E164F0">
            <w:pPr>
              <w:bidi/>
              <w:jc w:val="center"/>
              <w:rPr>
                <w:rFonts w:asciiTheme="majorBidi" w:hAnsiTheme="majorBidi" w:cstheme="majorBidi"/>
                <w:b/>
                <w:bCs/>
                <w:sz w:val="20"/>
                <w:szCs w:val="20"/>
                <w:rtl/>
              </w:rPr>
            </w:pPr>
            <w:r w:rsidRPr="003D5C12">
              <w:rPr>
                <w:rFonts w:asciiTheme="majorBidi" w:hAnsiTheme="majorBidi" w:cstheme="majorBidi"/>
                <w:b/>
                <w:bCs/>
                <w:sz w:val="20"/>
                <w:szCs w:val="20"/>
                <w:rtl/>
              </w:rPr>
              <w:t>المجموع</w:t>
            </w:r>
          </w:p>
        </w:tc>
        <w:tc>
          <w:tcPr>
            <w:tcW w:w="425" w:type="dxa"/>
            <w:tcBorders>
              <w:top w:val="single" w:sz="4" w:space="0" w:color="auto"/>
              <w:bottom w:val="single" w:sz="4" w:space="0" w:color="auto"/>
            </w:tcBorders>
            <w:vAlign w:val="center"/>
          </w:tcPr>
          <w:p w14:paraId="3DC04E37" w14:textId="77777777" w:rsidR="002F1DAB" w:rsidRPr="003D5C12" w:rsidRDefault="002F1DAB" w:rsidP="00E164F0">
            <w:pPr>
              <w:bidi/>
              <w:jc w:val="center"/>
              <w:rPr>
                <w:rFonts w:asciiTheme="majorBidi" w:hAnsiTheme="majorBidi" w:cstheme="majorBidi"/>
                <w:b/>
                <w:bCs/>
                <w:sz w:val="20"/>
                <w:szCs w:val="20"/>
                <w:rtl/>
              </w:rPr>
            </w:pPr>
            <w:r w:rsidRPr="003D5C12">
              <w:rPr>
                <w:rFonts w:asciiTheme="majorBidi" w:hAnsiTheme="majorBidi" w:cstheme="majorBidi"/>
                <w:b/>
                <w:bCs/>
                <w:sz w:val="20"/>
                <w:szCs w:val="20"/>
                <w:rtl/>
              </w:rPr>
              <w:t>حجم العينة</w:t>
            </w:r>
          </w:p>
        </w:tc>
        <w:tc>
          <w:tcPr>
            <w:tcW w:w="1276" w:type="dxa"/>
            <w:tcBorders>
              <w:top w:val="single" w:sz="4" w:space="0" w:color="auto"/>
              <w:bottom w:val="single" w:sz="4" w:space="0" w:color="auto"/>
            </w:tcBorders>
            <w:vAlign w:val="center"/>
          </w:tcPr>
          <w:p w14:paraId="3E09AEBD" w14:textId="77777777" w:rsidR="00E164F0" w:rsidRPr="003D5C12" w:rsidRDefault="002F1DAB" w:rsidP="00E164F0">
            <w:pPr>
              <w:bidi/>
              <w:jc w:val="center"/>
              <w:rPr>
                <w:rFonts w:asciiTheme="majorBidi" w:hAnsiTheme="majorBidi" w:cstheme="majorBidi"/>
                <w:b/>
                <w:bCs/>
                <w:sz w:val="20"/>
                <w:szCs w:val="20"/>
                <w:rtl/>
              </w:rPr>
            </w:pPr>
            <w:r w:rsidRPr="003D5C12">
              <w:rPr>
                <w:rFonts w:asciiTheme="majorBidi" w:hAnsiTheme="majorBidi" w:cstheme="majorBidi"/>
                <w:b/>
                <w:bCs/>
                <w:sz w:val="20"/>
                <w:szCs w:val="20"/>
                <w:rtl/>
              </w:rPr>
              <w:t>الاستبيانات المستردة و</w:t>
            </w:r>
          </w:p>
          <w:p w14:paraId="158560EF" w14:textId="14815FCE" w:rsidR="002F1DAB" w:rsidRPr="003D5C12" w:rsidRDefault="002F1DAB" w:rsidP="00E164F0">
            <w:pPr>
              <w:bidi/>
              <w:jc w:val="center"/>
              <w:rPr>
                <w:rFonts w:asciiTheme="majorBidi" w:hAnsiTheme="majorBidi" w:cstheme="majorBidi"/>
                <w:b/>
                <w:bCs/>
                <w:sz w:val="20"/>
                <w:szCs w:val="20"/>
                <w:rtl/>
              </w:rPr>
            </w:pPr>
            <w:r w:rsidRPr="003D5C12">
              <w:rPr>
                <w:rFonts w:asciiTheme="majorBidi" w:hAnsiTheme="majorBidi" w:cstheme="majorBidi"/>
                <w:b/>
                <w:bCs/>
                <w:sz w:val="20"/>
                <w:szCs w:val="20"/>
                <w:rtl/>
              </w:rPr>
              <w:t>الصالحة للتحليل</w:t>
            </w:r>
          </w:p>
        </w:tc>
      </w:tr>
      <w:tr w:rsidR="002F1DAB" w:rsidRPr="003D5C12" w14:paraId="4935A045" w14:textId="77777777" w:rsidTr="00E164F0">
        <w:trPr>
          <w:jc w:val="center"/>
        </w:trPr>
        <w:tc>
          <w:tcPr>
            <w:tcW w:w="850" w:type="dxa"/>
            <w:tcBorders>
              <w:top w:val="single" w:sz="4" w:space="0" w:color="auto"/>
            </w:tcBorders>
            <w:vAlign w:val="center"/>
          </w:tcPr>
          <w:p w14:paraId="300AAB90" w14:textId="6404030A" w:rsidR="002F1DAB" w:rsidRPr="003D5C12" w:rsidRDefault="002F1DAB" w:rsidP="00E164F0">
            <w:pPr>
              <w:bidi/>
              <w:jc w:val="left"/>
              <w:rPr>
                <w:rFonts w:asciiTheme="majorBidi" w:hAnsiTheme="majorBidi" w:cstheme="majorBidi"/>
                <w:sz w:val="20"/>
                <w:szCs w:val="20"/>
                <w:rtl/>
              </w:rPr>
            </w:pPr>
            <w:r w:rsidRPr="003D5C12">
              <w:rPr>
                <w:rFonts w:asciiTheme="majorBidi" w:hAnsiTheme="majorBidi" w:cstheme="majorBidi"/>
                <w:sz w:val="20"/>
                <w:szCs w:val="20"/>
                <w:rtl/>
              </w:rPr>
              <w:t>الابتدائية</w:t>
            </w:r>
          </w:p>
        </w:tc>
        <w:tc>
          <w:tcPr>
            <w:tcW w:w="709" w:type="dxa"/>
            <w:tcBorders>
              <w:top w:val="single" w:sz="4" w:space="0" w:color="auto"/>
            </w:tcBorders>
            <w:vAlign w:val="center"/>
          </w:tcPr>
          <w:p w14:paraId="24648DD4" w14:textId="77777777" w:rsidR="002F1DAB" w:rsidRPr="003D5C12" w:rsidRDefault="002F1DAB" w:rsidP="00E164F0">
            <w:pPr>
              <w:bidi/>
              <w:jc w:val="center"/>
              <w:rPr>
                <w:rFonts w:asciiTheme="majorBidi" w:hAnsiTheme="majorBidi" w:cstheme="majorBidi"/>
                <w:sz w:val="20"/>
                <w:szCs w:val="20"/>
                <w:rtl/>
              </w:rPr>
            </w:pPr>
            <w:r w:rsidRPr="003D5C12">
              <w:rPr>
                <w:rFonts w:asciiTheme="majorBidi" w:hAnsiTheme="majorBidi" w:cstheme="majorBidi"/>
                <w:sz w:val="20"/>
                <w:szCs w:val="20"/>
                <w:rtl/>
              </w:rPr>
              <w:t>58</w:t>
            </w:r>
          </w:p>
        </w:tc>
        <w:tc>
          <w:tcPr>
            <w:tcW w:w="567" w:type="dxa"/>
            <w:tcBorders>
              <w:top w:val="single" w:sz="4" w:space="0" w:color="auto"/>
            </w:tcBorders>
            <w:vAlign w:val="center"/>
          </w:tcPr>
          <w:p w14:paraId="40A1C1AD" w14:textId="77777777" w:rsidR="002F1DAB" w:rsidRPr="003D5C12" w:rsidRDefault="002F1DAB" w:rsidP="00E164F0">
            <w:pPr>
              <w:bidi/>
              <w:jc w:val="center"/>
              <w:rPr>
                <w:rFonts w:asciiTheme="majorBidi" w:hAnsiTheme="majorBidi" w:cstheme="majorBidi"/>
                <w:sz w:val="20"/>
                <w:szCs w:val="20"/>
                <w:rtl/>
              </w:rPr>
            </w:pPr>
            <w:r w:rsidRPr="003D5C12">
              <w:rPr>
                <w:rFonts w:asciiTheme="majorBidi" w:hAnsiTheme="majorBidi" w:cstheme="majorBidi"/>
                <w:sz w:val="20"/>
                <w:szCs w:val="20"/>
                <w:rtl/>
              </w:rPr>
              <w:t>84</w:t>
            </w:r>
          </w:p>
        </w:tc>
        <w:tc>
          <w:tcPr>
            <w:tcW w:w="709" w:type="dxa"/>
            <w:tcBorders>
              <w:top w:val="single" w:sz="4" w:space="0" w:color="auto"/>
            </w:tcBorders>
            <w:vAlign w:val="center"/>
          </w:tcPr>
          <w:p w14:paraId="188FE483" w14:textId="77777777" w:rsidR="002F1DAB" w:rsidRPr="003D5C12" w:rsidRDefault="002F1DAB" w:rsidP="00E164F0">
            <w:pPr>
              <w:bidi/>
              <w:jc w:val="center"/>
              <w:rPr>
                <w:rFonts w:asciiTheme="majorBidi" w:hAnsiTheme="majorBidi" w:cstheme="majorBidi"/>
                <w:sz w:val="20"/>
                <w:szCs w:val="20"/>
                <w:rtl/>
              </w:rPr>
            </w:pPr>
            <w:r w:rsidRPr="003D5C12">
              <w:rPr>
                <w:rFonts w:asciiTheme="majorBidi" w:hAnsiTheme="majorBidi" w:cstheme="majorBidi"/>
                <w:sz w:val="20"/>
                <w:szCs w:val="20"/>
                <w:rtl/>
              </w:rPr>
              <w:t>142</w:t>
            </w:r>
          </w:p>
        </w:tc>
        <w:tc>
          <w:tcPr>
            <w:tcW w:w="425" w:type="dxa"/>
            <w:tcBorders>
              <w:top w:val="single" w:sz="4" w:space="0" w:color="auto"/>
            </w:tcBorders>
            <w:vAlign w:val="center"/>
          </w:tcPr>
          <w:p w14:paraId="633E472F" w14:textId="77777777" w:rsidR="002F1DAB" w:rsidRPr="003D5C12" w:rsidRDefault="002F1DAB" w:rsidP="00E164F0">
            <w:pPr>
              <w:bidi/>
              <w:jc w:val="center"/>
              <w:rPr>
                <w:rFonts w:asciiTheme="majorBidi" w:hAnsiTheme="majorBidi" w:cstheme="majorBidi"/>
                <w:sz w:val="20"/>
                <w:szCs w:val="20"/>
                <w:rtl/>
              </w:rPr>
            </w:pPr>
            <w:r w:rsidRPr="003D5C12">
              <w:rPr>
                <w:rFonts w:asciiTheme="majorBidi" w:hAnsiTheme="majorBidi" w:cstheme="majorBidi"/>
                <w:sz w:val="20"/>
                <w:szCs w:val="20"/>
                <w:rtl/>
              </w:rPr>
              <w:t>98</w:t>
            </w:r>
          </w:p>
        </w:tc>
        <w:tc>
          <w:tcPr>
            <w:tcW w:w="1276" w:type="dxa"/>
            <w:tcBorders>
              <w:top w:val="single" w:sz="4" w:space="0" w:color="auto"/>
            </w:tcBorders>
            <w:vAlign w:val="center"/>
          </w:tcPr>
          <w:p w14:paraId="673DCEDB" w14:textId="77777777" w:rsidR="002F1DAB" w:rsidRPr="003D5C12" w:rsidRDefault="002F1DAB" w:rsidP="00E164F0">
            <w:pPr>
              <w:bidi/>
              <w:jc w:val="center"/>
              <w:rPr>
                <w:rFonts w:asciiTheme="majorBidi" w:hAnsiTheme="majorBidi" w:cstheme="majorBidi"/>
                <w:sz w:val="20"/>
                <w:szCs w:val="20"/>
                <w:rtl/>
              </w:rPr>
            </w:pPr>
            <w:r w:rsidRPr="003D5C12">
              <w:rPr>
                <w:rFonts w:asciiTheme="majorBidi" w:hAnsiTheme="majorBidi" w:cstheme="majorBidi"/>
                <w:sz w:val="20"/>
                <w:szCs w:val="20"/>
                <w:rtl/>
              </w:rPr>
              <w:t>90</w:t>
            </w:r>
          </w:p>
        </w:tc>
      </w:tr>
      <w:tr w:rsidR="002F1DAB" w:rsidRPr="003D5C12" w14:paraId="347C9118" w14:textId="77777777" w:rsidTr="00E164F0">
        <w:trPr>
          <w:jc w:val="center"/>
        </w:trPr>
        <w:tc>
          <w:tcPr>
            <w:tcW w:w="850" w:type="dxa"/>
            <w:vAlign w:val="center"/>
          </w:tcPr>
          <w:p w14:paraId="29524272" w14:textId="77777777" w:rsidR="002F1DAB" w:rsidRPr="003D5C12" w:rsidRDefault="002F1DAB" w:rsidP="00E164F0">
            <w:pPr>
              <w:bidi/>
              <w:jc w:val="left"/>
              <w:rPr>
                <w:rFonts w:asciiTheme="majorBidi" w:hAnsiTheme="majorBidi" w:cstheme="majorBidi"/>
                <w:sz w:val="20"/>
                <w:szCs w:val="20"/>
                <w:rtl/>
              </w:rPr>
            </w:pPr>
            <w:r w:rsidRPr="003D5C12">
              <w:rPr>
                <w:rFonts w:asciiTheme="majorBidi" w:hAnsiTheme="majorBidi" w:cstheme="majorBidi"/>
                <w:sz w:val="20"/>
                <w:szCs w:val="20"/>
                <w:rtl/>
              </w:rPr>
              <w:t>الاعدادية</w:t>
            </w:r>
          </w:p>
        </w:tc>
        <w:tc>
          <w:tcPr>
            <w:tcW w:w="709" w:type="dxa"/>
            <w:vAlign w:val="center"/>
          </w:tcPr>
          <w:p w14:paraId="53CBDEE9" w14:textId="77777777" w:rsidR="002F1DAB" w:rsidRPr="003D5C12" w:rsidRDefault="002F1DAB" w:rsidP="00E164F0">
            <w:pPr>
              <w:bidi/>
              <w:jc w:val="center"/>
              <w:rPr>
                <w:rFonts w:asciiTheme="majorBidi" w:hAnsiTheme="majorBidi" w:cstheme="majorBidi"/>
                <w:sz w:val="20"/>
                <w:szCs w:val="20"/>
                <w:rtl/>
              </w:rPr>
            </w:pPr>
            <w:r w:rsidRPr="003D5C12">
              <w:rPr>
                <w:rFonts w:asciiTheme="majorBidi" w:hAnsiTheme="majorBidi" w:cstheme="majorBidi"/>
                <w:sz w:val="20"/>
                <w:szCs w:val="20"/>
                <w:rtl/>
              </w:rPr>
              <w:t>88</w:t>
            </w:r>
          </w:p>
        </w:tc>
        <w:tc>
          <w:tcPr>
            <w:tcW w:w="567" w:type="dxa"/>
            <w:vAlign w:val="center"/>
          </w:tcPr>
          <w:p w14:paraId="4F338622" w14:textId="77777777" w:rsidR="002F1DAB" w:rsidRPr="003D5C12" w:rsidRDefault="002F1DAB" w:rsidP="00E164F0">
            <w:pPr>
              <w:bidi/>
              <w:jc w:val="center"/>
              <w:rPr>
                <w:rFonts w:asciiTheme="majorBidi" w:hAnsiTheme="majorBidi" w:cstheme="majorBidi"/>
                <w:sz w:val="20"/>
                <w:szCs w:val="20"/>
                <w:rtl/>
              </w:rPr>
            </w:pPr>
            <w:r w:rsidRPr="003D5C12">
              <w:rPr>
                <w:rFonts w:asciiTheme="majorBidi" w:hAnsiTheme="majorBidi" w:cstheme="majorBidi"/>
                <w:sz w:val="20"/>
                <w:szCs w:val="20"/>
                <w:rtl/>
              </w:rPr>
              <w:t>85</w:t>
            </w:r>
          </w:p>
        </w:tc>
        <w:tc>
          <w:tcPr>
            <w:tcW w:w="709" w:type="dxa"/>
            <w:vAlign w:val="center"/>
          </w:tcPr>
          <w:p w14:paraId="06AD9900" w14:textId="77777777" w:rsidR="002F1DAB" w:rsidRPr="003D5C12" w:rsidRDefault="002F1DAB" w:rsidP="00E164F0">
            <w:pPr>
              <w:bidi/>
              <w:jc w:val="center"/>
              <w:rPr>
                <w:rFonts w:asciiTheme="majorBidi" w:hAnsiTheme="majorBidi" w:cstheme="majorBidi"/>
                <w:sz w:val="20"/>
                <w:szCs w:val="20"/>
                <w:rtl/>
              </w:rPr>
            </w:pPr>
            <w:r w:rsidRPr="003D5C12">
              <w:rPr>
                <w:rFonts w:asciiTheme="majorBidi" w:hAnsiTheme="majorBidi" w:cstheme="majorBidi"/>
                <w:sz w:val="20"/>
                <w:szCs w:val="20"/>
                <w:rtl/>
              </w:rPr>
              <w:t>173</w:t>
            </w:r>
          </w:p>
        </w:tc>
        <w:tc>
          <w:tcPr>
            <w:tcW w:w="425" w:type="dxa"/>
            <w:vAlign w:val="center"/>
          </w:tcPr>
          <w:p w14:paraId="4CD355E3" w14:textId="77777777" w:rsidR="002F1DAB" w:rsidRPr="003D5C12" w:rsidRDefault="002F1DAB" w:rsidP="00E164F0">
            <w:pPr>
              <w:bidi/>
              <w:jc w:val="center"/>
              <w:rPr>
                <w:rFonts w:asciiTheme="majorBidi" w:hAnsiTheme="majorBidi" w:cstheme="majorBidi"/>
                <w:sz w:val="20"/>
                <w:szCs w:val="20"/>
                <w:rtl/>
              </w:rPr>
            </w:pPr>
            <w:r w:rsidRPr="003D5C12">
              <w:rPr>
                <w:rFonts w:asciiTheme="majorBidi" w:hAnsiTheme="majorBidi" w:cstheme="majorBidi"/>
                <w:sz w:val="20"/>
                <w:szCs w:val="20"/>
                <w:rtl/>
              </w:rPr>
              <w:t>98</w:t>
            </w:r>
          </w:p>
        </w:tc>
        <w:tc>
          <w:tcPr>
            <w:tcW w:w="1276" w:type="dxa"/>
            <w:vAlign w:val="center"/>
          </w:tcPr>
          <w:p w14:paraId="6292CAD7" w14:textId="77777777" w:rsidR="002F1DAB" w:rsidRPr="003D5C12" w:rsidRDefault="002F1DAB" w:rsidP="00E164F0">
            <w:pPr>
              <w:bidi/>
              <w:jc w:val="center"/>
              <w:rPr>
                <w:rFonts w:asciiTheme="majorBidi" w:hAnsiTheme="majorBidi" w:cstheme="majorBidi"/>
                <w:sz w:val="20"/>
                <w:szCs w:val="20"/>
                <w:rtl/>
              </w:rPr>
            </w:pPr>
            <w:r w:rsidRPr="003D5C12">
              <w:rPr>
                <w:rFonts w:asciiTheme="majorBidi" w:hAnsiTheme="majorBidi" w:cstheme="majorBidi"/>
                <w:sz w:val="20"/>
                <w:szCs w:val="20"/>
                <w:rtl/>
              </w:rPr>
              <w:t>97</w:t>
            </w:r>
          </w:p>
        </w:tc>
      </w:tr>
      <w:tr w:rsidR="002F1DAB" w:rsidRPr="003D5C12" w14:paraId="5D3199A4" w14:textId="77777777" w:rsidTr="00E164F0">
        <w:trPr>
          <w:jc w:val="center"/>
        </w:trPr>
        <w:tc>
          <w:tcPr>
            <w:tcW w:w="850" w:type="dxa"/>
            <w:vAlign w:val="center"/>
          </w:tcPr>
          <w:p w14:paraId="29D70A48" w14:textId="77777777" w:rsidR="002F1DAB" w:rsidRPr="003D5C12" w:rsidRDefault="002F1DAB" w:rsidP="00E164F0">
            <w:pPr>
              <w:bidi/>
              <w:jc w:val="left"/>
              <w:rPr>
                <w:rFonts w:asciiTheme="majorBidi" w:hAnsiTheme="majorBidi" w:cstheme="majorBidi"/>
                <w:sz w:val="20"/>
                <w:szCs w:val="20"/>
                <w:rtl/>
              </w:rPr>
            </w:pPr>
            <w:r w:rsidRPr="003D5C12">
              <w:rPr>
                <w:rFonts w:asciiTheme="majorBidi" w:hAnsiTheme="majorBidi" w:cstheme="majorBidi"/>
                <w:sz w:val="20"/>
                <w:szCs w:val="20"/>
                <w:rtl/>
              </w:rPr>
              <w:t>الثانوية</w:t>
            </w:r>
          </w:p>
        </w:tc>
        <w:tc>
          <w:tcPr>
            <w:tcW w:w="709" w:type="dxa"/>
            <w:vAlign w:val="center"/>
          </w:tcPr>
          <w:p w14:paraId="39B2275A" w14:textId="77777777" w:rsidR="002F1DAB" w:rsidRPr="003D5C12" w:rsidRDefault="002F1DAB" w:rsidP="00E164F0">
            <w:pPr>
              <w:bidi/>
              <w:jc w:val="center"/>
              <w:rPr>
                <w:rFonts w:asciiTheme="majorBidi" w:hAnsiTheme="majorBidi" w:cstheme="majorBidi"/>
                <w:sz w:val="20"/>
                <w:szCs w:val="20"/>
                <w:rtl/>
              </w:rPr>
            </w:pPr>
            <w:r w:rsidRPr="003D5C12">
              <w:rPr>
                <w:rFonts w:asciiTheme="majorBidi" w:hAnsiTheme="majorBidi" w:cstheme="majorBidi"/>
                <w:sz w:val="20"/>
                <w:szCs w:val="20"/>
                <w:rtl/>
              </w:rPr>
              <w:t>176</w:t>
            </w:r>
          </w:p>
        </w:tc>
        <w:tc>
          <w:tcPr>
            <w:tcW w:w="567" w:type="dxa"/>
            <w:vAlign w:val="center"/>
          </w:tcPr>
          <w:p w14:paraId="029C6E35" w14:textId="77777777" w:rsidR="002F1DAB" w:rsidRPr="003D5C12" w:rsidRDefault="002F1DAB" w:rsidP="00E164F0">
            <w:pPr>
              <w:bidi/>
              <w:jc w:val="center"/>
              <w:rPr>
                <w:rFonts w:asciiTheme="majorBidi" w:hAnsiTheme="majorBidi" w:cstheme="majorBidi"/>
                <w:sz w:val="20"/>
                <w:szCs w:val="20"/>
                <w:rtl/>
              </w:rPr>
            </w:pPr>
            <w:r w:rsidRPr="003D5C12">
              <w:rPr>
                <w:rFonts w:asciiTheme="majorBidi" w:hAnsiTheme="majorBidi" w:cstheme="majorBidi"/>
                <w:sz w:val="20"/>
                <w:szCs w:val="20"/>
                <w:rtl/>
              </w:rPr>
              <w:t>94</w:t>
            </w:r>
          </w:p>
        </w:tc>
        <w:tc>
          <w:tcPr>
            <w:tcW w:w="709" w:type="dxa"/>
            <w:vAlign w:val="center"/>
          </w:tcPr>
          <w:p w14:paraId="463C97CF" w14:textId="77777777" w:rsidR="002F1DAB" w:rsidRPr="003D5C12" w:rsidRDefault="002F1DAB" w:rsidP="00E164F0">
            <w:pPr>
              <w:bidi/>
              <w:jc w:val="center"/>
              <w:rPr>
                <w:rFonts w:asciiTheme="majorBidi" w:hAnsiTheme="majorBidi" w:cstheme="majorBidi"/>
                <w:sz w:val="20"/>
                <w:szCs w:val="20"/>
                <w:rtl/>
              </w:rPr>
            </w:pPr>
            <w:r w:rsidRPr="003D5C12">
              <w:rPr>
                <w:rFonts w:asciiTheme="majorBidi" w:hAnsiTheme="majorBidi" w:cstheme="majorBidi"/>
                <w:sz w:val="20"/>
                <w:szCs w:val="20"/>
                <w:rtl/>
              </w:rPr>
              <w:t>270</w:t>
            </w:r>
          </w:p>
        </w:tc>
        <w:tc>
          <w:tcPr>
            <w:tcW w:w="425" w:type="dxa"/>
            <w:vAlign w:val="center"/>
          </w:tcPr>
          <w:p w14:paraId="1D98AEA7" w14:textId="77777777" w:rsidR="002F1DAB" w:rsidRPr="003D5C12" w:rsidRDefault="002F1DAB" w:rsidP="00E164F0">
            <w:pPr>
              <w:bidi/>
              <w:jc w:val="center"/>
              <w:rPr>
                <w:rFonts w:asciiTheme="majorBidi" w:hAnsiTheme="majorBidi" w:cstheme="majorBidi"/>
                <w:sz w:val="20"/>
                <w:szCs w:val="20"/>
                <w:rtl/>
              </w:rPr>
            </w:pPr>
            <w:r w:rsidRPr="003D5C12">
              <w:rPr>
                <w:rFonts w:asciiTheme="majorBidi" w:hAnsiTheme="majorBidi" w:cstheme="majorBidi"/>
                <w:sz w:val="20"/>
                <w:szCs w:val="20"/>
                <w:rtl/>
              </w:rPr>
              <w:t>98</w:t>
            </w:r>
          </w:p>
        </w:tc>
        <w:tc>
          <w:tcPr>
            <w:tcW w:w="1276" w:type="dxa"/>
            <w:vAlign w:val="center"/>
          </w:tcPr>
          <w:p w14:paraId="05710DF8" w14:textId="77777777" w:rsidR="002F1DAB" w:rsidRPr="003D5C12" w:rsidRDefault="002F1DAB" w:rsidP="00E164F0">
            <w:pPr>
              <w:bidi/>
              <w:jc w:val="center"/>
              <w:rPr>
                <w:rFonts w:asciiTheme="majorBidi" w:hAnsiTheme="majorBidi" w:cstheme="majorBidi"/>
                <w:sz w:val="20"/>
                <w:szCs w:val="20"/>
                <w:rtl/>
              </w:rPr>
            </w:pPr>
            <w:r w:rsidRPr="003D5C12">
              <w:rPr>
                <w:rFonts w:asciiTheme="majorBidi" w:hAnsiTheme="majorBidi" w:cstheme="majorBidi"/>
                <w:sz w:val="20"/>
                <w:szCs w:val="20"/>
                <w:rtl/>
              </w:rPr>
              <w:t>92</w:t>
            </w:r>
          </w:p>
        </w:tc>
      </w:tr>
      <w:tr w:rsidR="002F1DAB" w:rsidRPr="003D5C12" w14:paraId="00479770" w14:textId="77777777" w:rsidTr="00E164F0">
        <w:trPr>
          <w:jc w:val="center"/>
        </w:trPr>
        <w:tc>
          <w:tcPr>
            <w:tcW w:w="850" w:type="dxa"/>
            <w:vAlign w:val="center"/>
          </w:tcPr>
          <w:p w14:paraId="52E00B68" w14:textId="77777777" w:rsidR="002F1DAB" w:rsidRPr="003D5C12" w:rsidRDefault="002F1DAB" w:rsidP="00E164F0">
            <w:pPr>
              <w:bidi/>
              <w:jc w:val="left"/>
              <w:rPr>
                <w:rFonts w:asciiTheme="majorBidi" w:hAnsiTheme="majorBidi" w:cstheme="majorBidi"/>
                <w:sz w:val="20"/>
                <w:szCs w:val="20"/>
                <w:rtl/>
              </w:rPr>
            </w:pPr>
            <w:r w:rsidRPr="003D5C12">
              <w:rPr>
                <w:rFonts w:asciiTheme="majorBidi" w:hAnsiTheme="majorBidi" w:cstheme="majorBidi"/>
                <w:sz w:val="20"/>
                <w:szCs w:val="20"/>
                <w:rtl/>
              </w:rPr>
              <w:t>المجموع</w:t>
            </w:r>
          </w:p>
        </w:tc>
        <w:tc>
          <w:tcPr>
            <w:tcW w:w="709" w:type="dxa"/>
            <w:vAlign w:val="center"/>
          </w:tcPr>
          <w:p w14:paraId="78228505" w14:textId="77777777" w:rsidR="002F1DAB" w:rsidRPr="003D5C12" w:rsidRDefault="002F1DAB" w:rsidP="00E164F0">
            <w:pPr>
              <w:bidi/>
              <w:jc w:val="center"/>
              <w:rPr>
                <w:rFonts w:asciiTheme="majorBidi" w:hAnsiTheme="majorBidi" w:cstheme="majorBidi"/>
                <w:sz w:val="20"/>
                <w:szCs w:val="20"/>
                <w:rtl/>
              </w:rPr>
            </w:pPr>
            <w:r w:rsidRPr="003D5C12">
              <w:rPr>
                <w:rFonts w:asciiTheme="majorBidi" w:hAnsiTheme="majorBidi" w:cstheme="majorBidi"/>
                <w:sz w:val="20"/>
                <w:szCs w:val="20"/>
                <w:rtl/>
              </w:rPr>
              <w:t>322</w:t>
            </w:r>
          </w:p>
        </w:tc>
        <w:tc>
          <w:tcPr>
            <w:tcW w:w="567" w:type="dxa"/>
            <w:vAlign w:val="center"/>
          </w:tcPr>
          <w:p w14:paraId="5F5614C3" w14:textId="77777777" w:rsidR="002F1DAB" w:rsidRPr="003D5C12" w:rsidRDefault="002F1DAB" w:rsidP="00E164F0">
            <w:pPr>
              <w:bidi/>
              <w:jc w:val="center"/>
              <w:rPr>
                <w:rFonts w:asciiTheme="majorBidi" w:hAnsiTheme="majorBidi" w:cstheme="majorBidi"/>
                <w:sz w:val="20"/>
                <w:szCs w:val="20"/>
                <w:rtl/>
              </w:rPr>
            </w:pPr>
            <w:r w:rsidRPr="003D5C12">
              <w:rPr>
                <w:rFonts w:asciiTheme="majorBidi" w:hAnsiTheme="majorBidi" w:cstheme="majorBidi"/>
                <w:sz w:val="20"/>
                <w:szCs w:val="20"/>
                <w:rtl/>
              </w:rPr>
              <w:t>263</w:t>
            </w:r>
          </w:p>
        </w:tc>
        <w:tc>
          <w:tcPr>
            <w:tcW w:w="709" w:type="dxa"/>
            <w:vAlign w:val="center"/>
          </w:tcPr>
          <w:p w14:paraId="0467781A" w14:textId="77777777" w:rsidR="002F1DAB" w:rsidRPr="003D5C12" w:rsidRDefault="002F1DAB" w:rsidP="00E164F0">
            <w:pPr>
              <w:bidi/>
              <w:jc w:val="center"/>
              <w:rPr>
                <w:rFonts w:asciiTheme="majorBidi" w:hAnsiTheme="majorBidi" w:cstheme="majorBidi"/>
                <w:sz w:val="20"/>
                <w:szCs w:val="20"/>
                <w:rtl/>
              </w:rPr>
            </w:pPr>
            <w:r w:rsidRPr="003D5C12">
              <w:rPr>
                <w:rFonts w:asciiTheme="majorBidi" w:hAnsiTheme="majorBidi" w:cstheme="majorBidi"/>
                <w:sz w:val="20"/>
                <w:szCs w:val="20"/>
                <w:rtl/>
              </w:rPr>
              <w:t>585</w:t>
            </w:r>
          </w:p>
        </w:tc>
        <w:tc>
          <w:tcPr>
            <w:tcW w:w="425" w:type="dxa"/>
            <w:vAlign w:val="center"/>
          </w:tcPr>
          <w:p w14:paraId="10772935" w14:textId="77777777" w:rsidR="002F1DAB" w:rsidRPr="003D5C12" w:rsidRDefault="002F1DAB" w:rsidP="00E164F0">
            <w:pPr>
              <w:bidi/>
              <w:jc w:val="center"/>
              <w:rPr>
                <w:rFonts w:asciiTheme="majorBidi" w:hAnsiTheme="majorBidi" w:cstheme="majorBidi"/>
                <w:sz w:val="20"/>
                <w:szCs w:val="20"/>
                <w:rtl/>
              </w:rPr>
            </w:pPr>
            <w:r w:rsidRPr="003D5C12">
              <w:rPr>
                <w:rFonts w:asciiTheme="majorBidi" w:hAnsiTheme="majorBidi" w:cstheme="majorBidi"/>
                <w:sz w:val="20"/>
                <w:szCs w:val="20"/>
                <w:rtl/>
              </w:rPr>
              <w:t>294</w:t>
            </w:r>
          </w:p>
        </w:tc>
        <w:tc>
          <w:tcPr>
            <w:tcW w:w="1276" w:type="dxa"/>
            <w:vAlign w:val="center"/>
          </w:tcPr>
          <w:p w14:paraId="46748CBA" w14:textId="77777777" w:rsidR="002F1DAB" w:rsidRPr="003D5C12" w:rsidRDefault="002F1DAB" w:rsidP="00E164F0">
            <w:pPr>
              <w:bidi/>
              <w:jc w:val="center"/>
              <w:rPr>
                <w:rFonts w:asciiTheme="majorBidi" w:hAnsiTheme="majorBidi" w:cstheme="majorBidi"/>
                <w:sz w:val="20"/>
                <w:szCs w:val="20"/>
                <w:rtl/>
              </w:rPr>
            </w:pPr>
            <w:r w:rsidRPr="003D5C12">
              <w:rPr>
                <w:rFonts w:asciiTheme="majorBidi" w:hAnsiTheme="majorBidi" w:cstheme="majorBidi"/>
                <w:sz w:val="20"/>
                <w:szCs w:val="20"/>
                <w:rtl/>
              </w:rPr>
              <w:t>279</w:t>
            </w:r>
          </w:p>
        </w:tc>
      </w:tr>
    </w:tbl>
    <w:p w14:paraId="145EAC10" w14:textId="77777777" w:rsidR="00E164F0" w:rsidRPr="003D5C12" w:rsidRDefault="00E164F0" w:rsidP="00E164F0">
      <w:pPr>
        <w:bidi/>
        <w:jc w:val="both"/>
        <w:rPr>
          <w:rFonts w:asciiTheme="majorBidi" w:hAnsiTheme="majorBidi" w:cstheme="majorBidi"/>
          <w:sz w:val="6"/>
          <w:szCs w:val="6"/>
          <w:rtl/>
          <w:lang w:bidi="ar-EG"/>
        </w:rPr>
      </w:pPr>
    </w:p>
    <w:p w14:paraId="5DB7F369" w14:textId="77777777" w:rsidR="00E128E5" w:rsidRPr="003D5C12" w:rsidRDefault="00E128E5" w:rsidP="00E164F0">
      <w:pPr>
        <w:bidi/>
        <w:jc w:val="both"/>
        <w:rPr>
          <w:rFonts w:asciiTheme="majorBidi" w:hAnsiTheme="majorBidi" w:cstheme="majorBidi"/>
          <w:b/>
          <w:bCs/>
          <w:sz w:val="20"/>
          <w:szCs w:val="20"/>
          <w:lang w:bidi="ar-EG"/>
        </w:rPr>
      </w:pPr>
    </w:p>
    <w:p w14:paraId="39290C7E" w14:textId="0EB22A3F" w:rsidR="00BC7914" w:rsidRPr="003D5C12" w:rsidRDefault="00E164F0" w:rsidP="00E128E5">
      <w:pPr>
        <w:bidi/>
        <w:jc w:val="both"/>
        <w:rPr>
          <w:rFonts w:asciiTheme="majorBidi" w:hAnsiTheme="majorBidi" w:cstheme="majorBidi"/>
          <w:b/>
          <w:bCs/>
          <w:sz w:val="20"/>
          <w:szCs w:val="20"/>
          <w:rtl/>
          <w:lang w:bidi="ar-EG"/>
        </w:rPr>
      </w:pPr>
      <w:r w:rsidRPr="003D5C12">
        <w:rPr>
          <w:rFonts w:asciiTheme="majorBidi" w:hAnsiTheme="majorBidi" w:cstheme="majorBidi"/>
          <w:b/>
          <w:bCs/>
          <w:sz w:val="20"/>
          <w:szCs w:val="20"/>
          <w:rtl/>
          <w:lang w:bidi="ar-EG"/>
        </w:rPr>
        <w:t xml:space="preserve">جدول </w:t>
      </w:r>
      <w:r w:rsidRPr="003D5C12">
        <w:rPr>
          <w:rFonts w:asciiTheme="majorBidi" w:hAnsiTheme="majorBidi" w:cstheme="majorBidi" w:hint="cs"/>
          <w:b/>
          <w:bCs/>
          <w:sz w:val="20"/>
          <w:szCs w:val="20"/>
          <w:rtl/>
          <w:lang w:bidi="ar-EG"/>
        </w:rPr>
        <w:t>2.</w:t>
      </w:r>
      <w:r w:rsidR="00423A70" w:rsidRPr="003D5C12">
        <w:rPr>
          <w:rFonts w:asciiTheme="majorBidi" w:hAnsiTheme="majorBidi" w:cstheme="majorBidi"/>
          <w:b/>
          <w:bCs/>
          <w:sz w:val="20"/>
          <w:szCs w:val="20"/>
          <w:rtl/>
          <w:lang w:bidi="ar-EG"/>
        </w:rPr>
        <w:t xml:space="preserve"> بعض الخصائص الاجتماعية والشخصية لعينة الدراسة</w:t>
      </w:r>
    </w:p>
    <w:tbl>
      <w:tblPr>
        <w:tblStyle w:val="TableGrid"/>
        <w:bidiVisual/>
        <w:tblW w:w="4536" w:type="dxa"/>
        <w:jc w:val="center"/>
        <w:tblBorders>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30"/>
        <w:gridCol w:w="787"/>
        <w:gridCol w:w="426"/>
        <w:gridCol w:w="531"/>
        <w:gridCol w:w="630"/>
        <w:gridCol w:w="635"/>
        <w:gridCol w:w="379"/>
        <w:gridCol w:w="518"/>
      </w:tblGrid>
      <w:tr w:rsidR="003D5C12" w:rsidRPr="003D5C12" w14:paraId="63A79592" w14:textId="0687BACE" w:rsidTr="00E128E5">
        <w:trPr>
          <w:trHeight w:val="20"/>
          <w:jc w:val="center"/>
        </w:trPr>
        <w:tc>
          <w:tcPr>
            <w:tcW w:w="630" w:type="dxa"/>
            <w:tcBorders>
              <w:top w:val="single" w:sz="4" w:space="0" w:color="auto"/>
              <w:bottom w:val="single" w:sz="4" w:space="0" w:color="auto"/>
            </w:tcBorders>
            <w:vAlign w:val="center"/>
          </w:tcPr>
          <w:p w14:paraId="081FBE0B" w14:textId="77777777" w:rsidR="00046F63" w:rsidRPr="003D5C12" w:rsidRDefault="00046F63" w:rsidP="00604EA0">
            <w:pPr>
              <w:bidi/>
              <w:jc w:val="left"/>
              <w:rPr>
                <w:rFonts w:asciiTheme="majorBidi" w:hAnsiTheme="majorBidi" w:cstheme="majorBidi"/>
                <w:b/>
                <w:bCs/>
                <w:sz w:val="20"/>
                <w:szCs w:val="20"/>
                <w:rtl/>
                <w:lang w:bidi="ar-EG"/>
              </w:rPr>
            </w:pPr>
            <w:r w:rsidRPr="003D5C12">
              <w:rPr>
                <w:rFonts w:asciiTheme="majorBidi" w:hAnsiTheme="majorBidi" w:cstheme="majorBidi"/>
                <w:b/>
                <w:bCs/>
                <w:sz w:val="20"/>
                <w:szCs w:val="20"/>
                <w:rtl/>
                <w:lang w:bidi="ar-EG"/>
              </w:rPr>
              <w:t>المتغيرات</w:t>
            </w:r>
          </w:p>
        </w:tc>
        <w:tc>
          <w:tcPr>
            <w:tcW w:w="787" w:type="dxa"/>
            <w:tcBorders>
              <w:top w:val="single" w:sz="4" w:space="0" w:color="auto"/>
              <w:bottom w:val="single" w:sz="4" w:space="0" w:color="auto"/>
            </w:tcBorders>
            <w:vAlign w:val="center"/>
          </w:tcPr>
          <w:p w14:paraId="44CA4F70" w14:textId="77777777" w:rsidR="00046F63" w:rsidRPr="003D5C12" w:rsidRDefault="00046F63" w:rsidP="00604EA0">
            <w:pPr>
              <w:jc w:val="center"/>
              <w:rPr>
                <w:rFonts w:asciiTheme="majorBidi" w:hAnsiTheme="majorBidi" w:cstheme="majorBidi"/>
                <w:b/>
                <w:bCs/>
                <w:sz w:val="20"/>
                <w:szCs w:val="20"/>
                <w:rtl/>
                <w:lang w:bidi="ar-EG"/>
              </w:rPr>
            </w:pPr>
            <w:r w:rsidRPr="003D5C12">
              <w:rPr>
                <w:rFonts w:asciiTheme="majorBidi" w:hAnsiTheme="majorBidi" w:cstheme="majorBidi"/>
                <w:b/>
                <w:bCs/>
                <w:sz w:val="20"/>
                <w:szCs w:val="20"/>
                <w:rtl/>
                <w:lang w:bidi="ar-EG"/>
              </w:rPr>
              <w:t>الفئات</w:t>
            </w:r>
          </w:p>
        </w:tc>
        <w:tc>
          <w:tcPr>
            <w:tcW w:w="426" w:type="dxa"/>
            <w:tcBorders>
              <w:top w:val="single" w:sz="4" w:space="0" w:color="auto"/>
              <w:bottom w:val="single" w:sz="4" w:space="0" w:color="auto"/>
            </w:tcBorders>
            <w:vAlign w:val="center"/>
          </w:tcPr>
          <w:p w14:paraId="2056524F" w14:textId="6171D73C" w:rsidR="00046F63" w:rsidRPr="003D5C12" w:rsidRDefault="00046F63" w:rsidP="00604EA0">
            <w:pPr>
              <w:jc w:val="center"/>
              <w:rPr>
                <w:rFonts w:asciiTheme="majorBidi" w:hAnsiTheme="majorBidi" w:cstheme="majorBidi"/>
                <w:b/>
                <w:bCs/>
                <w:sz w:val="20"/>
                <w:szCs w:val="20"/>
                <w:rtl/>
                <w:lang w:bidi="ar-EG"/>
              </w:rPr>
            </w:pPr>
            <w:r w:rsidRPr="003D5C12">
              <w:rPr>
                <w:rFonts w:asciiTheme="majorBidi" w:hAnsiTheme="majorBidi" w:cstheme="majorBidi"/>
                <w:b/>
                <w:bCs/>
                <w:sz w:val="20"/>
                <w:szCs w:val="20"/>
                <w:rtl/>
                <w:lang w:bidi="ar-EG"/>
              </w:rPr>
              <w:t>العدد</w:t>
            </w:r>
          </w:p>
        </w:tc>
        <w:tc>
          <w:tcPr>
            <w:tcW w:w="531" w:type="dxa"/>
            <w:tcBorders>
              <w:top w:val="single" w:sz="4" w:space="0" w:color="auto"/>
              <w:bottom w:val="single" w:sz="4" w:space="0" w:color="auto"/>
            </w:tcBorders>
            <w:vAlign w:val="center"/>
          </w:tcPr>
          <w:p w14:paraId="2AA05347" w14:textId="77777777" w:rsidR="00046F63" w:rsidRPr="003D5C12" w:rsidRDefault="00046F63" w:rsidP="00604EA0">
            <w:pPr>
              <w:jc w:val="center"/>
              <w:rPr>
                <w:rFonts w:asciiTheme="majorBidi" w:hAnsiTheme="majorBidi" w:cstheme="majorBidi"/>
                <w:b/>
                <w:bCs/>
                <w:sz w:val="20"/>
                <w:szCs w:val="20"/>
                <w:rtl/>
                <w:lang w:bidi="ar-EG"/>
              </w:rPr>
            </w:pPr>
            <w:r w:rsidRPr="003D5C12">
              <w:rPr>
                <w:rFonts w:asciiTheme="majorBidi" w:hAnsiTheme="majorBidi" w:cstheme="majorBidi"/>
                <w:b/>
                <w:bCs/>
                <w:sz w:val="20"/>
                <w:szCs w:val="20"/>
                <w:rtl/>
                <w:lang w:bidi="ar-EG"/>
              </w:rPr>
              <w:t>%</w:t>
            </w:r>
          </w:p>
        </w:tc>
        <w:tc>
          <w:tcPr>
            <w:tcW w:w="630" w:type="dxa"/>
            <w:tcBorders>
              <w:top w:val="single" w:sz="4" w:space="0" w:color="auto"/>
              <w:bottom w:val="single" w:sz="4" w:space="0" w:color="auto"/>
            </w:tcBorders>
            <w:vAlign w:val="center"/>
          </w:tcPr>
          <w:p w14:paraId="33694048" w14:textId="4D56A849" w:rsidR="00046F63" w:rsidRPr="003D5C12" w:rsidRDefault="00046F63" w:rsidP="00604EA0">
            <w:pPr>
              <w:jc w:val="center"/>
              <w:rPr>
                <w:rFonts w:asciiTheme="majorBidi" w:hAnsiTheme="majorBidi" w:cstheme="majorBidi"/>
                <w:b/>
                <w:bCs/>
                <w:sz w:val="20"/>
                <w:szCs w:val="20"/>
                <w:rtl/>
                <w:lang w:bidi="ar-EG"/>
              </w:rPr>
            </w:pPr>
            <w:r w:rsidRPr="003D5C12">
              <w:rPr>
                <w:rFonts w:asciiTheme="majorBidi" w:hAnsiTheme="majorBidi" w:cstheme="majorBidi"/>
                <w:b/>
                <w:bCs/>
                <w:sz w:val="20"/>
                <w:szCs w:val="20"/>
                <w:rtl/>
                <w:lang w:bidi="ar-EG"/>
              </w:rPr>
              <w:t>المتغيرات</w:t>
            </w:r>
          </w:p>
        </w:tc>
        <w:tc>
          <w:tcPr>
            <w:tcW w:w="635" w:type="dxa"/>
            <w:tcBorders>
              <w:top w:val="single" w:sz="4" w:space="0" w:color="auto"/>
              <w:bottom w:val="single" w:sz="4" w:space="0" w:color="auto"/>
            </w:tcBorders>
            <w:vAlign w:val="center"/>
          </w:tcPr>
          <w:p w14:paraId="56E61679" w14:textId="1082DA01" w:rsidR="00046F63" w:rsidRPr="003D5C12" w:rsidRDefault="00046F63" w:rsidP="00604EA0">
            <w:pPr>
              <w:jc w:val="center"/>
              <w:rPr>
                <w:rFonts w:asciiTheme="majorBidi" w:hAnsiTheme="majorBidi" w:cstheme="majorBidi"/>
                <w:b/>
                <w:bCs/>
                <w:sz w:val="20"/>
                <w:szCs w:val="20"/>
                <w:rtl/>
                <w:lang w:bidi="ar-EG"/>
              </w:rPr>
            </w:pPr>
            <w:r w:rsidRPr="003D5C12">
              <w:rPr>
                <w:rFonts w:asciiTheme="majorBidi" w:hAnsiTheme="majorBidi" w:cstheme="majorBidi"/>
                <w:b/>
                <w:bCs/>
                <w:sz w:val="20"/>
                <w:szCs w:val="20"/>
                <w:rtl/>
                <w:lang w:bidi="ar-EG"/>
              </w:rPr>
              <w:t>الفئات</w:t>
            </w:r>
          </w:p>
        </w:tc>
        <w:tc>
          <w:tcPr>
            <w:tcW w:w="379" w:type="dxa"/>
            <w:tcBorders>
              <w:top w:val="single" w:sz="4" w:space="0" w:color="auto"/>
              <w:bottom w:val="single" w:sz="4" w:space="0" w:color="auto"/>
            </w:tcBorders>
            <w:vAlign w:val="center"/>
          </w:tcPr>
          <w:p w14:paraId="1EB54093" w14:textId="754ABC85" w:rsidR="00046F63" w:rsidRPr="003D5C12" w:rsidRDefault="00046F63" w:rsidP="00604EA0">
            <w:pPr>
              <w:jc w:val="center"/>
              <w:rPr>
                <w:rFonts w:asciiTheme="majorBidi" w:hAnsiTheme="majorBidi" w:cstheme="majorBidi"/>
                <w:b/>
                <w:bCs/>
                <w:sz w:val="20"/>
                <w:szCs w:val="20"/>
                <w:rtl/>
                <w:lang w:bidi="ar-EG"/>
              </w:rPr>
            </w:pPr>
            <w:r w:rsidRPr="003D5C12">
              <w:rPr>
                <w:rFonts w:asciiTheme="majorBidi" w:hAnsiTheme="majorBidi" w:cstheme="majorBidi"/>
                <w:b/>
                <w:bCs/>
                <w:sz w:val="20"/>
                <w:szCs w:val="20"/>
                <w:rtl/>
                <w:lang w:bidi="ar-EG"/>
              </w:rPr>
              <w:t>العدد</w:t>
            </w:r>
          </w:p>
        </w:tc>
        <w:tc>
          <w:tcPr>
            <w:tcW w:w="518" w:type="dxa"/>
            <w:tcBorders>
              <w:top w:val="single" w:sz="4" w:space="0" w:color="auto"/>
              <w:bottom w:val="single" w:sz="4" w:space="0" w:color="auto"/>
            </w:tcBorders>
            <w:vAlign w:val="center"/>
          </w:tcPr>
          <w:p w14:paraId="20162BA8" w14:textId="108BD3F6" w:rsidR="00046F63" w:rsidRPr="003D5C12" w:rsidRDefault="00046F63" w:rsidP="00604EA0">
            <w:pPr>
              <w:jc w:val="center"/>
              <w:rPr>
                <w:rFonts w:asciiTheme="majorBidi" w:hAnsiTheme="majorBidi" w:cstheme="majorBidi"/>
                <w:b/>
                <w:bCs/>
                <w:sz w:val="20"/>
                <w:szCs w:val="20"/>
                <w:rtl/>
                <w:lang w:bidi="ar-EG"/>
              </w:rPr>
            </w:pPr>
            <w:r w:rsidRPr="003D5C12">
              <w:rPr>
                <w:rFonts w:asciiTheme="majorBidi" w:hAnsiTheme="majorBidi" w:cstheme="majorBidi"/>
                <w:b/>
                <w:bCs/>
                <w:sz w:val="20"/>
                <w:szCs w:val="20"/>
                <w:rtl/>
                <w:lang w:bidi="ar-EG"/>
              </w:rPr>
              <w:t>%</w:t>
            </w:r>
          </w:p>
        </w:tc>
      </w:tr>
      <w:tr w:rsidR="003D5C12" w:rsidRPr="003D5C12" w14:paraId="6C47CEEF" w14:textId="0D959610" w:rsidTr="00E128E5">
        <w:trPr>
          <w:trHeight w:val="20"/>
          <w:jc w:val="center"/>
        </w:trPr>
        <w:tc>
          <w:tcPr>
            <w:tcW w:w="630" w:type="dxa"/>
            <w:vMerge w:val="restart"/>
            <w:tcBorders>
              <w:top w:val="single" w:sz="4" w:space="0" w:color="auto"/>
            </w:tcBorders>
            <w:vAlign w:val="center"/>
          </w:tcPr>
          <w:p w14:paraId="2F21E685" w14:textId="77777777" w:rsidR="00046F63" w:rsidRPr="003D5C12" w:rsidRDefault="00046F63" w:rsidP="00604EA0">
            <w:pPr>
              <w:bidi/>
              <w:jc w:val="left"/>
              <w:rPr>
                <w:rFonts w:asciiTheme="majorBidi" w:hAnsiTheme="majorBidi" w:cstheme="majorBidi"/>
                <w:sz w:val="20"/>
                <w:szCs w:val="20"/>
                <w:rtl/>
                <w:lang w:bidi="ar-EG"/>
              </w:rPr>
            </w:pPr>
            <w:r w:rsidRPr="003D5C12">
              <w:rPr>
                <w:rFonts w:asciiTheme="majorBidi" w:hAnsiTheme="majorBidi" w:cstheme="majorBidi"/>
                <w:sz w:val="20"/>
                <w:szCs w:val="20"/>
                <w:rtl/>
                <w:lang w:bidi="ar-EG"/>
              </w:rPr>
              <w:t>النوع</w:t>
            </w:r>
          </w:p>
        </w:tc>
        <w:tc>
          <w:tcPr>
            <w:tcW w:w="787" w:type="dxa"/>
            <w:tcBorders>
              <w:top w:val="single" w:sz="4" w:space="0" w:color="auto"/>
            </w:tcBorders>
            <w:vAlign w:val="center"/>
          </w:tcPr>
          <w:p w14:paraId="4295460C" w14:textId="77777777" w:rsidR="00046F63" w:rsidRPr="003D5C12" w:rsidRDefault="00046F63" w:rsidP="00604EA0">
            <w:pPr>
              <w:bidi/>
              <w:jc w:val="center"/>
              <w:rPr>
                <w:rFonts w:asciiTheme="majorBidi" w:hAnsiTheme="majorBidi" w:cstheme="majorBidi"/>
                <w:sz w:val="20"/>
                <w:szCs w:val="20"/>
                <w:rtl/>
                <w:lang w:bidi="ar-EG"/>
              </w:rPr>
            </w:pPr>
            <w:r w:rsidRPr="003D5C12">
              <w:rPr>
                <w:rFonts w:asciiTheme="majorBidi" w:hAnsiTheme="majorBidi" w:cstheme="majorBidi"/>
                <w:sz w:val="20"/>
                <w:szCs w:val="20"/>
                <w:rtl/>
                <w:lang w:bidi="ar-EG"/>
              </w:rPr>
              <w:t>ذكر</w:t>
            </w:r>
          </w:p>
        </w:tc>
        <w:tc>
          <w:tcPr>
            <w:tcW w:w="426" w:type="dxa"/>
            <w:tcBorders>
              <w:top w:val="single" w:sz="4" w:space="0" w:color="auto"/>
            </w:tcBorders>
            <w:vAlign w:val="center"/>
          </w:tcPr>
          <w:p w14:paraId="73AD0A01" w14:textId="4B0D5D91" w:rsidR="00046F63" w:rsidRPr="003D5C12" w:rsidRDefault="0016465D" w:rsidP="0016465D">
            <w:pPr>
              <w:jc w:val="center"/>
              <w:rPr>
                <w:rFonts w:asciiTheme="majorBidi" w:hAnsiTheme="majorBidi" w:cstheme="majorBidi"/>
                <w:sz w:val="20"/>
                <w:szCs w:val="20"/>
                <w:lang w:bidi="ar-EG"/>
              </w:rPr>
            </w:pPr>
            <w:r w:rsidRPr="003D5C12">
              <w:rPr>
                <w:rFonts w:asciiTheme="majorBidi" w:hAnsiTheme="majorBidi" w:cstheme="majorBidi"/>
                <w:sz w:val="20"/>
                <w:szCs w:val="20"/>
                <w:lang w:bidi="ar-EG"/>
              </w:rPr>
              <w:t>159</w:t>
            </w:r>
          </w:p>
        </w:tc>
        <w:tc>
          <w:tcPr>
            <w:tcW w:w="531" w:type="dxa"/>
            <w:tcBorders>
              <w:top w:val="single" w:sz="4" w:space="0" w:color="auto"/>
            </w:tcBorders>
            <w:vAlign w:val="center"/>
          </w:tcPr>
          <w:p w14:paraId="5065CBC9" w14:textId="5790774A" w:rsidR="00046F63" w:rsidRPr="003D5C12" w:rsidRDefault="00CD6250" w:rsidP="00604EA0">
            <w:pPr>
              <w:bidi/>
              <w:jc w:val="center"/>
              <w:rPr>
                <w:rFonts w:asciiTheme="majorBidi" w:hAnsiTheme="majorBidi" w:cstheme="majorBidi"/>
                <w:sz w:val="20"/>
                <w:szCs w:val="20"/>
                <w:rtl/>
                <w:lang w:bidi="ar-EG"/>
              </w:rPr>
            </w:pPr>
            <w:r w:rsidRPr="003D5C12">
              <w:rPr>
                <w:rFonts w:asciiTheme="majorBidi" w:hAnsiTheme="majorBidi" w:cstheme="majorBidi"/>
                <w:sz w:val="20"/>
                <w:szCs w:val="20"/>
                <w:lang w:bidi="ar-EG"/>
              </w:rPr>
              <w:t>57.0</w:t>
            </w:r>
          </w:p>
        </w:tc>
        <w:tc>
          <w:tcPr>
            <w:tcW w:w="630" w:type="dxa"/>
            <w:vMerge w:val="restart"/>
            <w:tcBorders>
              <w:top w:val="single" w:sz="4" w:space="0" w:color="auto"/>
            </w:tcBorders>
            <w:vAlign w:val="center"/>
          </w:tcPr>
          <w:p w14:paraId="452F52B5" w14:textId="46C17C20" w:rsidR="00046F63" w:rsidRPr="003D5C12" w:rsidRDefault="00046F63" w:rsidP="00604EA0">
            <w:pPr>
              <w:bidi/>
              <w:jc w:val="center"/>
              <w:rPr>
                <w:rFonts w:asciiTheme="majorBidi" w:hAnsiTheme="majorBidi" w:cstheme="majorBidi"/>
                <w:sz w:val="20"/>
                <w:szCs w:val="20"/>
                <w:rtl/>
                <w:lang w:bidi="ar-EG"/>
              </w:rPr>
            </w:pPr>
            <w:r w:rsidRPr="003D5C12">
              <w:rPr>
                <w:rFonts w:asciiTheme="majorBidi" w:hAnsiTheme="majorBidi" w:cstheme="majorBidi"/>
                <w:sz w:val="20"/>
                <w:szCs w:val="20"/>
                <w:rtl/>
                <w:lang w:bidi="ar-EG"/>
              </w:rPr>
              <w:t>المؤهل العلمي</w:t>
            </w:r>
          </w:p>
        </w:tc>
        <w:tc>
          <w:tcPr>
            <w:tcW w:w="635" w:type="dxa"/>
            <w:tcBorders>
              <w:top w:val="single" w:sz="4" w:space="0" w:color="auto"/>
            </w:tcBorders>
            <w:vAlign w:val="center"/>
          </w:tcPr>
          <w:p w14:paraId="132366CF" w14:textId="28FD6A80" w:rsidR="00046F63" w:rsidRPr="003D5C12" w:rsidRDefault="00046F63" w:rsidP="00604EA0">
            <w:pPr>
              <w:bidi/>
              <w:jc w:val="center"/>
              <w:rPr>
                <w:rFonts w:asciiTheme="majorBidi" w:hAnsiTheme="majorBidi" w:cstheme="majorBidi"/>
                <w:sz w:val="20"/>
                <w:szCs w:val="20"/>
                <w:rtl/>
                <w:lang w:bidi="ar-EG"/>
              </w:rPr>
            </w:pPr>
            <w:r w:rsidRPr="003D5C12">
              <w:rPr>
                <w:rFonts w:asciiTheme="majorBidi" w:hAnsiTheme="majorBidi" w:cstheme="majorBidi"/>
                <w:sz w:val="20"/>
                <w:szCs w:val="20"/>
                <w:rtl/>
                <w:lang w:bidi="ar-EG"/>
              </w:rPr>
              <w:t>جامعي</w:t>
            </w:r>
          </w:p>
        </w:tc>
        <w:tc>
          <w:tcPr>
            <w:tcW w:w="379" w:type="dxa"/>
            <w:tcBorders>
              <w:top w:val="single" w:sz="4" w:space="0" w:color="auto"/>
            </w:tcBorders>
            <w:vAlign w:val="center"/>
          </w:tcPr>
          <w:p w14:paraId="4F7527AE" w14:textId="23451209" w:rsidR="00046F63" w:rsidRPr="003D5C12" w:rsidRDefault="00CD6250" w:rsidP="00604EA0">
            <w:pPr>
              <w:bidi/>
              <w:jc w:val="center"/>
              <w:rPr>
                <w:rFonts w:asciiTheme="majorBidi" w:hAnsiTheme="majorBidi" w:cstheme="majorBidi"/>
                <w:sz w:val="20"/>
                <w:szCs w:val="20"/>
                <w:rtl/>
                <w:lang w:bidi="ar-EG"/>
              </w:rPr>
            </w:pPr>
            <w:r w:rsidRPr="003D5C12">
              <w:rPr>
                <w:rFonts w:asciiTheme="majorBidi" w:hAnsiTheme="majorBidi" w:cstheme="majorBidi"/>
                <w:sz w:val="20"/>
                <w:szCs w:val="20"/>
                <w:lang w:bidi="ar-EG"/>
              </w:rPr>
              <w:t>224</w:t>
            </w:r>
          </w:p>
        </w:tc>
        <w:tc>
          <w:tcPr>
            <w:tcW w:w="518" w:type="dxa"/>
            <w:tcBorders>
              <w:top w:val="single" w:sz="4" w:space="0" w:color="auto"/>
            </w:tcBorders>
            <w:vAlign w:val="center"/>
          </w:tcPr>
          <w:p w14:paraId="3EAAA8F9" w14:textId="7852747A" w:rsidR="00046F63" w:rsidRPr="003D5C12" w:rsidRDefault="000A11B5" w:rsidP="00604EA0">
            <w:pPr>
              <w:bidi/>
              <w:jc w:val="center"/>
              <w:rPr>
                <w:rFonts w:asciiTheme="majorBidi" w:hAnsiTheme="majorBidi" w:cstheme="majorBidi"/>
                <w:sz w:val="20"/>
                <w:szCs w:val="20"/>
                <w:rtl/>
                <w:lang w:bidi="ar-EG"/>
              </w:rPr>
            </w:pPr>
            <w:r w:rsidRPr="003D5C12">
              <w:rPr>
                <w:rFonts w:asciiTheme="majorBidi" w:hAnsiTheme="majorBidi" w:cstheme="majorBidi"/>
                <w:sz w:val="20"/>
                <w:szCs w:val="20"/>
                <w:lang w:bidi="ar-EG"/>
              </w:rPr>
              <w:t>80.3</w:t>
            </w:r>
          </w:p>
        </w:tc>
      </w:tr>
      <w:tr w:rsidR="003D5C12" w:rsidRPr="003D5C12" w14:paraId="3BF59B02" w14:textId="34212509" w:rsidTr="00E128E5">
        <w:trPr>
          <w:trHeight w:val="20"/>
          <w:jc w:val="center"/>
        </w:trPr>
        <w:tc>
          <w:tcPr>
            <w:tcW w:w="630" w:type="dxa"/>
            <w:vMerge/>
            <w:vAlign w:val="center"/>
          </w:tcPr>
          <w:p w14:paraId="19DA9CC4" w14:textId="77777777" w:rsidR="00046F63" w:rsidRPr="003D5C12" w:rsidRDefault="00046F63" w:rsidP="00604EA0">
            <w:pPr>
              <w:bidi/>
              <w:jc w:val="left"/>
              <w:rPr>
                <w:rFonts w:asciiTheme="majorBidi" w:hAnsiTheme="majorBidi" w:cstheme="majorBidi"/>
                <w:sz w:val="20"/>
                <w:szCs w:val="20"/>
                <w:rtl/>
                <w:lang w:bidi="ar-EG"/>
              </w:rPr>
            </w:pPr>
          </w:p>
        </w:tc>
        <w:tc>
          <w:tcPr>
            <w:tcW w:w="787" w:type="dxa"/>
            <w:vAlign w:val="center"/>
          </w:tcPr>
          <w:p w14:paraId="72BCBB14" w14:textId="77777777" w:rsidR="00046F63" w:rsidRPr="003D5C12" w:rsidRDefault="00046F63" w:rsidP="00604EA0">
            <w:pPr>
              <w:bidi/>
              <w:jc w:val="center"/>
              <w:rPr>
                <w:rFonts w:asciiTheme="majorBidi" w:hAnsiTheme="majorBidi" w:cstheme="majorBidi"/>
                <w:sz w:val="20"/>
                <w:szCs w:val="20"/>
                <w:rtl/>
                <w:lang w:bidi="ar-EG"/>
              </w:rPr>
            </w:pPr>
            <w:r w:rsidRPr="003D5C12">
              <w:rPr>
                <w:rFonts w:asciiTheme="majorBidi" w:hAnsiTheme="majorBidi" w:cstheme="majorBidi"/>
                <w:sz w:val="20"/>
                <w:szCs w:val="20"/>
                <w:rtl/>
                <w:lang w:bidi="ar-EG"/>
              </w:rPr>
              <w:t>انثى</w:t>
            </w:r>
          </w:p>
        </w:tc>
        <w:tc>
          <w:tcPr>
            <w:tcW w:w="426" w:type="dxa"/>
            <w:vAlign w:val="center"/>
          </w:tcPr>
          <w:p w14:paraId="4D61F117" w14:textId="478D287A" w:rsidR="00046F63" w:rsidRPr="003D5C12" w:rsidRDefault="0016465D" w:rsidP="00604EA0">
            <w:pPr>
              <w:bidi/>
              <w:jc w:val="center"/>
              <w:rPr>
                <w:rFonts w:asciiTheme="majorBidi" w:hAnsiTheme="majorBidi" w:cstheme="majorBidi"/>
                <w:sz w:val="20"/>
                <w:szCs w:val="20"/>
                <w:rtl/>
                <w:lang w:bidi="ar-EG"/>
              </w:rPr>
            </w:pPr>
            <w:r w:rsidRPr="003D5C12">
              <w:rPr>
                <w:rFonts w:asciiTheme="majorBidi" w:hAnsiTheme="majorBidi" w:cstheme="majorBidi"/>
                <w:sz w:val="20"/>
                <w:szCs w:val="20"/>
                <w:lang w:bidi="ar-EG"/>
              </w:rPr>
              <w:t>120</w:t>
            </w:r>
          </w:p>
        </w:tc>
        <w:tc>
          <w:tcPr>
            <w:tcW w:w="531" w:type="dxa"/>
            <w:vAlign w:val="center"/>
          </w:tcPr>
          <w:p w14:paraId="416ADEE4" w14:textId="32026709" w:rsidR="00046F63" w:rsidRPr="003D5C12" w:rsidRDefault="00CD6250" w:rsidP="00604EA0">
            <w:pPr>
              <w:bidi/>
              <w:jc w:val="center"/>
              <w:rPr>
                <w:rFonts w:asciiTheme="majorBidi" w:hAnsiTheme="majorBidi" w:cstheme="majorBidi"/>
                <w:sz w:val="20"/>
                <w:szCs w:val="20"/>
                <w:rtl/>
                <w:lang w:bidi="ar-EG"/>
              </w:rPr>
            </w:pPr>
            <w:r w:rsidRPr="003D5C12">
              <w:rPr>
                <w:rFonts w:asciiTheme="majorBidi" w:hAnsiTheme="majorBidi" w:cstheme="majorBidi"/>
                <w:sz w:val="20"/>
                <w:szCs w:val="20"/>
                <w:lang w:bidi="ar-EG"/>
              </w:rPr>
              <w:t>43.0</w:t>
            </w:r>
          </w:p>
        </w:tc>
        <w:tc>
          <w:tcPr>
            <w:tcW w:w="630" w:type="dxa"/>
            <w:vMerge/>
            <w:vAlign w:val="center"/>
          </w:tcPr>
          <w:p w14:paraId="57E5E92A" w14:textId="77777777" w:rsidR="00046F63" w:rsidRPr="003D5C12" w:rsidRDefault="00046F63" w:rsidP="00604EA0">
            <w:pPr>
              <w:bidi/>
              <w:jc w:val="center"/>
              <w:rPr>
                <w:rFonts w:asciiTheme="majorBidi" w:hAnsiTheme="majorBidi" w:cstheme="majorBidi"/>
                <w:sz w:val="20"/>
                <w:szCs w:val="20"/>
                <w:rtl/>
                <w:lang w:bidi="ar-EG"/>
              </w:rPr>
            </w:pPr>
          </w:p>
        </w:tc>
        <w:tc>
          <w:tcPr>
            <w:tcW w:w="635" w:type="dxa"/>
            <w:vAlign w:val="center"/>
          </w:tcPr>
          <w:p w14:paraId="3AC508C5" w14:textId="7E6C12C2" w:rsidR="00046F63" w:rsidRPr="003D5C12" w:rsidRDefault="00046F63" w:rsidP="00604EA0">
            <w:pPr>
              <w:bidi/>
              <w:jc w:val="center"/>
              <w:rPr>
                <w:rFonts w:asciiTheme="majorBidi" w:hAnsiTheme="majorBidi" w:cstheme="majorBidi"/>
                <w:sz w:val="17"/>
                <w:szCs w:val="17"/>
                <w:rtl/>
                <w:lang w:bidi="ar-EG"/>
              </w:rPr>
            </w:pPr>
            <w:r w:rsidRPr="003D5C12">
              <w:rPr>
                <w:rFonts w:asciiTheme="majorBidi" w:hAnsiTheme="majorBidi" w:cstheme="majorBidi"/>
                <w:sz w:val="17"/>
                <w:szCs w:val="17"/>
                <w:rtl/>
                <w:lang w:bidi="ar-EG"/>
              </w:rPr>
              <w:t>فوق جامعي</w:t>
            </w:r>
          </w:p>
        </w:tc>
        <w:tc>
          <w:tcPr>
            <w:tcW w:w="379" w:type="dxa"/>
            <w:vAlign w:val="center"/>
          </w:tcPr>
          <w:p w14:paraId="39443B1A" w14:textId="24263CD3" w:rsidR="00046F63" w:rsidRPr="003D5C12" w:rsidRDefault="00CD6250" w:rsidP="00604EA0">
            <w:pPr>
              <w:bidi/>
              <w:jc w:val="center"/>
              <w:rPr>
                <w:rFonts w:asciiTheme="majorBidi" w:hAnsiTheme="majorBidi" w:cstheme="majorBidi"/>
                <w:sz w:val="20"/>
                <w:szCs w:val="20"/>
                <w:rtl/>
                <w:lang w:bidi="ar-EG"/>
              </w:rPr>
            </w:pPr>
            <w:r w:rsidRPr="003D5C12">
              <w:rPr>
                <w:rFonts w:asciiTheme="majorBidi" w:hAnsiTheme="majorBidi" w:cstheme="majorBidi"/>
                <w:sz w:val="20"/>
                <w:szCs w:val="20"/>
                <w:lang w:bidi="ar-EG"/>
              </w:rPr>
              <w:t>55</w:t>
            </w:r>
          </w:p>
        </w:tc>
        <w:tc>
          <w:tcPr>
            <w:tcW w:w="518" w:type="dxa"/>
            <w:vAlign w:val="center"/>
          </w:tcPr>
          <w:p w14:paraId="7696962B" w14:textId="7BAF4388" w:rsidR="00046F63" w:rsidRPr="003D5C12" w:rsidRDefault="000A11B5" w:rsidP="00604EA0">
            <w:pPr>
              <w:bidi/>
              <w:jc w:val="center"/>
              <w:rPr>
                <w:rFonts w:asciiTheme="majorBidi" w:hAnsiTheme="majorBidi" w:cstheme="majorBidi"/>
                <w:sz w:val="20"/>
                <w:szCs w:val="20"/>
                <w:rtl/>
                <w:lang w:bidi="ar-EG"/>
              </w:rPr>
            </w:pPr>
            <w:r w:rsidRPr="003D5C12">
              <w:rPr>
                <w:rFonts w:asciiTheme="majorBidi" w:hAnsiTheme="majorBidi" w:cstheme="majorBidi"/>
                <w:sz w:val="20"/>
                <w:szCs w:val="20"/>
                <w:lang w:bidi="ar-EG"/>
              </w:rPr>
              <w:t>19.7</w:t>
            </w:r>
          </w:p>
        </w:tc>
      </w:tr>
      <w:tr w:rsidR="003D5C12" w:rsidRPr="003D5C12" w14:paraId="18E0C9D1" w14:textId="0A0BEFE7" w:rsidTr="00E128E5">
        <w:trPr>
          <w:trHeight w:val="20"/>
          <w:jc w:val="center"/>
        </w:trPr>
        <w:tc>
          <w:tcPr>
            <w:tcW w:w="630" w:type="dxa"/>
            <w:vMerge/>
            <w:tcBorders>
              <w:bottom w:val="single" w:sz="4" w:space="0" w:color="auto"/>
            </w:tcBorders>
            <w:vAlign w:val="center"/>
          </w:tcPr>
          <w:p w14:paraId="58486ED2" w14:textId="77777777" w:rsidR="00046F63" w:rsidRPr="003D5C12" w:rsidRDefault="00046F63" w:rsidP="00604EA0">
            <w:pPr>
              <w:bidi/>
              <w:jc w:val="left"/>
              <w:rPr>
                <w:rFonts w:asciiTheme="majorBidi" w:hAnsiTheme="majorBidi" w:cstheme="majorBidi"/>
                <w:sz w:val="20"/>
                <w:szCs w:val="20"/>
                <w:rtl/>
                <w:lang w:bidi="ar-EG"/>
              </w:rPr>
            </w:pPr>
          </w:p>
        </w:tc>
        <w:tc>
          <w:tcPr>
            <w:tcW w:w="787" w:type="dxa"/>
            <w:tcBorders>
              <w:bottom w:val="single" w:sz="4" w:space="0" w:color="auto"/>
            </w:tcBorders>
            <w:vAlign w:val="center"/>
          </w:tcPr>
          <w:p w14:paraId="6DD058FC" w14:textId="77777777" w:rsidR="00046F63" w:rsidRPr="003D5C12" w:rsidRDefault="00046F63" w:rsidP="00604EA0">
            <w:pPr>
              <w:bidi/>
              <w:jc w:val="center"/>
              <w:rPr>
                <w:rFonts w:asciiTheme="majorBidi" w:hAnsiTheme="majorBidi" w:cstheme="majorBidi"/>
                <w:sz w:val="20"/>
                <w:szCs w:val="20"/>
                <w:rtl/>
                <w:lang w:bidi="ar-EG"/>
              </w:rPr>
            </w:pPr>
            <w:r w:rsidRPr="003D5C12">
              <w:rPr>
                <w:rFonts w:asciiTheme="majorBidi" w:hAnsiTheme="majorBidi" w:cstheme="majorBidi"/>
                <w:sz w:val="20"/>
                <w:szCs w:val="20"/>
                <w:rtl/>
                <w:lang w:bidi="ar-EG"/>
              </w:rPr>
              <w:t>المجموع</w:t>
            </w:r>
          </w:p>
        </w:tc>
        <w:tc>
          <w:tcPr>
            <w:tcW w:w="426" w:type="dxa"/>
            <w:tcBorders>
              <w:bottom w:val="single" w:sz="4" w:space="0" w:color="auto"/>
            </w:tcBorders>
            <w:vAlign w:val="center"/>
          </w:tcPr>
          <w:p w14:paraId="6CF2AE8F" w14:textId="4F7D4791" w:rsidR="00046F63" w:rsidRPr="003D5C12" w:rsidRDefault="0016465D" w:rsidP="00604EA0">
            <w:pPr>
              <w:bidi/>
              <w:jc w:val="center"/>
              <w:rPr>
                <w:rFonts w:asciiTheme="majorBidi" w:hAnsiTheme="majorBidi" w:cstheme="majorBidi"/>
                <w:sz w:val="20"/>
                <w:szCs w:val="20"/>
                <w:rtl/>
                <w:lang w:bidi="ar-EG"/>
              </w:rPr>
            </w:pPr>
            <w:r w:rsidRPr="003D5C12">
              <w:rPr>
                <w:rFonts w:asciiTheme="majorBidi" w:hAnsiTheme="majorBidi" w:cstheme="majorBidi"/>
                <w:sz w:val="20"/>
                <w:szCs w:val="20"/>
                <w:lang w:bidi="ar-EG"/>
              </w:rPr>
              <w:t>279</w:t>
            </w:r>
          </w:p>
        </w:tc>
        <w:tc>
          <w:tcPr>
            <w:tcW w:w="531" w:type="dxa"/>
            <w:tcBorders>
              <w:bottom w:val="single" w:sz="4" w:space="0" w:color="auto"/>
            </w:tcBorders>
            <w:vAlign w:val="center"/>
          </w:tcPr>
          <w:p w14:paraId="351F9D42" w14:textId="6B9182AC" w:rsidR="00046F63" w:rsidRPr="003D5C12" w:rsidRDefault="00CD6250" w:rsidP="00604EA0">
            <w:pPr>
              <w:bidi/>
              <w:jc w:val="center"/>
              <w:rPr>
                <w:rFonts w:asciiTheme="majorBidi" w:hAnsiTheme="majorBidi" w:cstheme="majorBidi"/>
                <w:sz w:val="20"/>
                <w:szCs w:val="20"/>
                <w:rtl/>
                <w:lang w:bidi="ar-EG"/>
              </w:rPr>
            </w:pPr>
            <w:r w:rsidRPr="003D5C12">
              <w:rPr>
                <w:rFonts w:asciiTheme="majorBidi" w:hAnsiTheme="majorBidi" w:cstheme="majorBidi"/>
                <w:sz w:val="20"/>
                <w:szCs w:val="20"/>
                <w:lang w:bidi="ar-EG"/>
              </w:rPr>
              <w:t>100.0</w:t>
            </w:r>
          </w:p>
        </w:tc>
        <w:tc>
          <w:tcPr>
            <w:tcW w:w="630" w:type="dxa"/>
            <w:vMerge/>
            <w:tcBorders>
              <w:bottom w:val="single" w:sz="4" w:space="0" w:color="auto"/>
            </w:tcBorders>
            <w:vAlign w:val="center"/>
          </w:tcPr>
          <w:p w14:paraId="625C181C" w14:textId="0F2EEB62" w:rsidR="00046F63" w:rsidRPr="003D5C12" w:rsidRDefault="00046F63" w:rsidP="00604EA0">
            <w:pPr>
              <w:bidi/>
              <w:jc w:val="center"/>
              <w:rPr>
                <w:rFonts w:asciiTheme="majorBidi" w:hAnsiTheme="majorBidi" w:cstheme="majorBidi"/>
                <w:sz w:val="20"/>
                <w:szCs w:val="20"/>
                <w:rtl/>
                <w:lang w:bidi="ar-EG"/>
              </w:rPr>
            </w:pPr>
          </w:p>
        </w:tc>
        <w:tc>
          <w:tcPr>
            <w:tcW w:w="635" w:type="dxa"/>
            <w:tcBorders>
              <w:bottom w:val="single" w:sz="4" w:space="0" w:color="auto"/>
            </w:tcBorders>
            <w:vAlign w:val="center"/>
          </w:tcPr>
          <w:p w14:paraId="567B5ADC" w14:textId="1608D3FE" w:rsidR="00046F63" w:rsidRPr="003D5C12" w:rsidRDefault="00046F63" w:rsidP="00604EA0">
            <w:pPr>
              <w:bidi/>
              <w:jc w:val="center"/>
              <w:rPr>
                <w:rFonts w:asciiTheme="majorBidi" w:hAnsiTheme="majorBidi" w:cstheme="majorBidi"/>
                <w:sz w:val="20"/>
                <w:szCs w:val="20"/>
                <w:rtl/>
                <w:lang w:bidi="ar-EG"/>
              </w:rPr>
            </w:pPr>
            <w:r w:rsidRPr="003D5C12">
              <w:rPr>
                <w:rFonts w:asciiTheme="majorBidi" w:hAnsiTheme="majorBidi" w:cstheme="majorBidi"/>
                <w:sz w:val="20"/>
                <w:szCs w:val="20"/>
                <w:rtl/>
                <w:lang w:bidi="ar-EG"/>
              </w:rPr>
              <w:t>المجموع</w:t>
            </w:r>
          </w:p>
        </w:tc>
        <w:tc>
          <w:tcPr>
            <w:tcW w:w="379" w:type="dxa"/>
            <w:tcBorders>
              <w:bottom w:val="single" w:sz="4" w:space="0" w:color="auto"/>
            </w:tcBorders>
            <w:vAlign w:val="center"/>
          </w:tcPr>
          <w:p w14:paraId="4729FDE2" w14:textId="737F91EB" w:rsidR="00046F63" w:rsidRPr="003D5C12" w:rsidRDefault="00CD6250" w:rsidP="00604EA0">
            <w:pPr>
              <w:bidi/>
              <w:jc w:val="center"/>
              <w:rPr>
                <w:rFonts w:asciiTheme="majorBidi" w:hAnsiTheme="majorBidi" w:cstheme="majorBidi"/>
                <w:sz w:val="20"/>
                <w:szCs w:val="20"/>
                <w:rtl/>
                <w:lang w:bidi="ar-EG"/>
              </w:rPr>
            </w:pPr>
            <w:r w:rsidRPr="003D5C12">
              <w:rPr>
                <w:rFonts w:asciiTheme="majorBidi" w:hAnsiTheme="majorBidi" w:cstheme="majorBidi"/>
                <w:sz w:val="20"/>
                <w:szCs w:val="20"/>
                <w:lang w:bidi="ar-EG"/>
              </w:rPr>
              <w:t>279</w:t>
            </w:r>
          </w:p>
        </w:tc>
        <w:tc>
          <w:tcPr>
            <w:tcW w:w="518" w:type="dxa"/>
            <w:tcBorders>
              <w:bottom w:val="single" w:sz="4" w:space="0" w:color="auto"/>
            </w:tcBorders>
            <w:vAlign w:val="center"/>
          </w:tcPr>
          <w:p w14:paraId="06FF2333" w14:textId="66D74059" w:rsidR="00046F63" w:rsidRPr="003D5C12" w:rsidRDefault="000A11B5" w:rsidP="00604EA0">
            <w:pPr>
              <w:bidi/>
              <w:jc w:val="center"/>
              <w:rPr>
                <w:rFonts w:asciiTheme="majorBidi" w:hAnsiTheme="majorBidi" w:cstheme="majorBidi"/>
                <w:sz w:val="20"/>
                <w:szCs w:val="20"/>
                <w:rtl/>
                <w:lang w:bidi="ar-EG"/>
              </w:rPr>
            </w:pPr>
            <w:r w:rsidRPr="003D5C12">
              <w:rPr>
                <w:rFonts w:asciiTheme="majorBidi" w:hAnsiTheme="majorBidi" w:cstheme="majorBidi"/>
                <w:sz w:val="20"/>
                <w:szCs w:val="20"/>
                <w:lang w:bidi="ar-EG"/>
              </w:rPr>
              <w:t>100.0</w:t>
            </w:r>
          </w:p>
        </w:tc>
      </w:tr>
      <w:tr w:rsidR="003D5C12" w:rsidRPr="003D5C12" w14:paraId="050331B7" w14:textId="31A94A63" w:rsidTr="00E128E5">
        <w:trPr>
          <w:trHeight w:val="20"/>
          <w:jc w:val="center"/>
        </w:trPr>
        <w:tc>
          <w:tcPr>
            <w:tcW w:w="630" w:type="dxa"/>
            <w:vMerge w:val="restart"/>
            <w:tcBorders>
              <w:top w:val="single" w:sz="4" w:space="0" w:color="auto"/>
              <w:bottom w:val="nil"/>
            </w:tcBorders>
            <w:vAlign w:val="center"/>
          </w:tcPr>
          <w:p w14:paraId="11B1911F" w14:textId="77777777" w:rsidR="00046F63" w:rsidRPr="003D5C12" w:rsidRDefault="00046F63" w:rsidP="00604EA0">
            <w:pPr>
              <w:bidi/>
              <w:jc w:val="left"/>
              <w:rPr>
                <w:rFonts w:asciiTheme="majorBidi" w:hAnsiTheme="majorBidi" w:cstheme="majorBidi"/>
                <w:sz w:val="20"/>
                <w:szCs w:val="20"/>
                <w:rtl/>
                <w:lang w:bidi="ar-EG"/>
              </w:rPr>
            </w:pPr>
            <w:r w:rsidRPr="003D5C12">
              <w:rPr>
                <w:rFonts w:asciiTheme="majorBidi" w:hAnsiTheme="majorBidi" w:cstheme="majorBidi"/>
                <w:sz w:val="20"/>
                <w:szCs w:val="20"/>
                <w:rtl/>
                <w:lang w:bidi="ar-EG"/>
              </w:rPr>
              <w:t>العمر</w:t>
            </w:r>
          </w:p>
        </w:tc>
        <w:tc>
          <w:tcPr>
            <w:tcW w:w="787" w:type="dxa"/>
            <w:tcBorders>
              <w:top w:val="single" w:sz="4" w:space="0" w:color="auto"/>
              <w:bottom w:val="nil"/>
            </w:tcBorders>
            <w:vAlign w:val="center"/>
          </w:tcPr>
          <w:p w14:paraId="64190643" w14:textId="77777777" w:rsidR="00046F63" w:rsidRPr="003D5C12" w:rsidRDefault="00046F63" w:rsidP="00604EA0">
            <w:pPr>
              <w:bidi/>
              <w:jc w:val="center"/>
              <w:rPr>
                <w:rFonts w:asciiTheme="majorBidi" w:hAnsiTheme="majorBidi" w:cstheme="majorBidi"/>
                <w:spacing w:val="-6"/>
                <w:sz w:val="17"/>
                <w:szCs w:val="17"/>
                <w:lang w:bidi="ar-EG"/>
              </w:rPr>
            </w:pPr>
            <w:r w:rsidRPr="003D5C12">
              <w:rPr>
                <w:rFonts w:asciiTheme="majorBidi" w:hAnsiTheme="majorBidi" w:cstheme="majorBidi"/>
                <w:spacing w:val="-6"/>
                <w:sz w:val="17"/>
                <w:szCs w:val="17"/>
                <w:rtl/>
                <w:lang w:bidi="ar-EG"/>
              </w:rPr>
              <w:t>اقل من 30 سنة</w:t>
            </w:r>
          </w:p>
        </w:tc>
        <w:tc>
          <w:tcPr>
            <w:tcW w:w="426" w:type="dxa"/>
            <w:tcBorders>
              <w:top w:val="single" w:sz="4" w:space="0" w:color="auto"/>
              <w:bottom w:val="nil"/>
            </w:tcBorders>
            <w:vAlign w:val="center"/>
          </w:tcPr>
          <w:p w14:paraId="2F12146E" w14:textId="7B053EE0" w:rsidR="00046F63" w:rsidRPr="003D5C12" w:rsidRDefault="0016465D" w:rsidP="00604EA0">
            <w:pPr>
              <w:bidi/>
              <w:jc w:val="center"/>
              <w:rPr>
                <w:rFonts w:asciiTheme="majorBidi" w:hAnsiTheme="majorBidi" w:cstheme="majorBidi"/>
                <w:sz w:val="20"/>
                <w:szCs w:val="20"/>
                <w:rtl/>
                <w:lang w:bidi="ar-EG"/>
              </w:rPr>
            </w:pPr>
            <w:r w:rsidRPr="003D5C12">
              <w:rPr>
                <w:rFonts w:asciiTheme="majorBidi" w:hAnsiTheme="majorBidi" w:cstheme="majorBidi"/>
                <w:sz w:val="20"/>
                <w:szCs w:val="20"/>
                <w:lang w:bidi="ar-EG"/>
              </w:rPr>
              <w:t>19</w:t>
            </w:r>
          </w:p>
        </w:tc>
        <w:tc>
          <w:tcPr>
            <w:tcW w:w="531" w:type="dxa"/>
            <w:tcBorders>
              <w:top w:val="single" w:sz="4" w:space="0" w:color="auto"/>
              <w:bottom w:val="nil"/>
            </w:tcBorders>
            <w:vAlign w:val="center"/>
          </w:tcPr>
          <w:p w14:paraId="63A67C80" w14:textId="17A10B4B" w:rsidR="00046F63" w:rsidRPr="003D5C12" w:rsidRDefault="00CD6250" w:rsidP="00604EA0">
            <w:pPr>
              <w:bidi/>
              <w:jc w:val="center"/>
              <w:rPr>
                <w:rFonts w:asciiTheme="majorBidi" w:hAnsiTheme="majorBidi" w:cstheme="majorBidi"/>
                <w:sz w:val="20"/>
                <w:szCs w:val="20"/>
                <w:rtl/>
                <w:lang w:bidi="ar-EG"/>
              </w:rPr>
            </w:pPr>
            <w:r w:rsidRPr="003D5C12">
              <w:rPr>
                <w:rFonts w:asciiTheme="majorBidi" w:hAnsiTheme="majorBidi" w:cstheme="majorBidi"/>
                <w:sz w:val="20"/>
                <w:szCs w:val="20"/>
                <w:lang w:bidi="ar-EG"/>
              </w:rPr>
              <w:t>6.8</w:t>
            </w:r>
          </w:p>
        </w:tc>
        <w:tc>
          <w:tcPr>
            <w:tcW w:w="630" w:type="dxa"/>
            <w:vMerge w:val="restart"/>
            <w:tcBorders>
              <w:top w:val="single" w:sz="4" w:space="0" w:color="auto"/>
              <w:bottom w:val="nil"/>
            </w:tcBorders>
            <w:vAlign w:val="center"/>
          </w:tcPr>
          <w:p w14:paraId="742BB2BD" w14:textId="38FC5781" w:rsidR="00046F63" w:rsidRPr="003D5C12" w:rsidRDefault="00046F63" w:rsidP="00604EA0">
            <w:pPr>
              <w:bidi/>
              <w:jc w:val="center"/>
              <w:rPr>
                <w:rFonts w:asciiTheme="majorBidi" w:hAnsiTheme="majorBidi" w:cstheme="majorBidi"/>
                <w:sz w:val="20"/>
                <w:szCs w:val="20"/>
                <w:rtl/>
                <w:lang w:bidi="ar-EG"/>
              </w:rPr>
            </w:pPr>
            <w:r w:rsidRPr="003D5C12">
              <w:rPr>
                <w:rFonts w:asciiTheme="majorBidi" w:hAnsiTheme="majorBidi" w:cstheme="majorBidi"/>
                <w:sz w:val="20"/>
                <w:szCs w:val="20"/>
                <w:rtl/>
                <w:lang w:bidi="ar-EG"/>
              </w:rPr>
              <w:t>المرحلة التعليمية</w:t>
            </w:r>
          </w:p>
        </w:tc>
        <w:tc>
          <w:tcPr>
            <w:tcW w:w="635" w:type="dxa"/>
            <w:tcBorders>
              <w:top w:val="single" w:sz="4" w:space="0" w:color="auto"/>
              <w:bottom w:val="nil"/>
            </w:tcBorders>
            <w:vAlign w:val="center"/>
          </w:tcPr>
          <w:p w14:paraId="2A5C4B8B" w14:textId="36089549" w:rsidR="00046F63" w:rsidRPr="003D5C12" w:rsidRDefault="00046F63" w:rsidP="00604EA0">
            <w:pPr>
              <w:bidi/>
              <w:jc w:val="center"/>
              <w:rPr>
                <w:rFonts w:asciiTheme="majorBidi" w:hAnsiTheme="majorBidi" w:cstheme="majorBidi"/>
                <w:sz w:val="20"/>
                <w:szCs w:val="20"/>
                <w:rtl/>
                <w:lang w:bidi="ar-EG"/>
              </w:rPr>
            </w:pPr>
            <w:r w:rsidRPr="003D5C12">
              <w:rPr>
                <w:rFonts w:asciiTheme="majorBidi" w:hAnsiTheme="majorBidi" w:cstheme="majorBidi"/>
                <w:sz w:val="20"/>
                <w:szCs w:val="20"/>
                <w:rtl/>
                <w:lang w:bidi="ar-EG"/>
              </w:rPr>
              <w:t>الابتدائية</w:t>
            </w:r>
          </w:p>
        </w:tc>
        <w:tc>
          <w:tcPr>
            <w:tcW w:w="379" w:type="dxa"/>
            <w:tcBorders>
              <w:top w:val="single" w:sz="4" w:space="0" w:color="auto"/>
              <w:bottom w:val="nil"/>
            </w:tcBorders>
            <w:vAlign w:val="center"/>
          </w:tcPr>
          <w:p w14:paraId="0B961928" w14:textId="2E3DA1A3" w:rsidR="00046F63" w:rsidRPr="003D5C12" w:rsidRDefault="00CD6250" w:rsidP="00604EA0">
            <w:pPr>
              <w:bidi/>
              <w:jc w:val="center"/>
              <w:rPr>
                <w:rFonts w:asciiTheme="majorBidi" w:hAnsiTheme="majorBidi" w:cstheme="majorBidi"/>
                <w:sz w:val="20"/>
                <w:szCs w:val="20"/>
                <w:rtl/>
                <w:lang w:bidi="ar-EG"/>
              </w:rPr>
            </w:pPr>
            <w:r w:rsidRPr="003D5C12">
              <w:rPr>
                <w:rFonts w:asciiTheme="majorBidi" w:hAnsiTheme="majorBidi" w:cstheme="majorBidi"/>
                <w:sz w:val="20"/>
                <w:szCs w:val="20"/>
                <w:lang w:bidi="ar-EG"/>
              </w:rPr>
              <w:t>90</w:t>
            </w:r>
          </w:p>
        </w:tc>
        <w:tc>
          <w:tcPr>
            <w:tcW w:w="518" w:type="dxa"/>
            <w:tcBorders>
              <w:top w:val="single" w:sz="4" w:space="0" w:color="auto"/>
              <w:bottom w:val="nil"/>
            </w:tcBorders>
            <w:vAlign w:val="center"/>
          </w:tcPr>
          <w:p w14:paraId="46978750" w14:textId="38AD83B6" w:rsidR="00046F63" w:rsidRPr="003D5C12" w:rsidRDefault="00CD6250" w:rsidP="00604EA0">
            <w:pPr>
              <w:bidi/>
              <w:jc w:val="center"/>
              <w:rPr>
                <w:rFonts w:asciiTheme="majorBidi" w:hAnsiTheme="majorBidi" w:cstheme="majorBidi"/>
                <w:sz w:val="20"/>
                <w:szCs w:val="20"/>
                <w:rtl/>
                <w:lang w:bidi="ar-EG"/>
              </w:rPr>
            </w:pPr>
            <w:r w:rsidRPr="003D5C12">
              <w:rPr>
                <w:rFonts w:asciiTheme="majorBidi" w:hAnsiTheme="majorBidi" w:cstheme="majorBidi"/>
                <w:sz w:val="20"/>
                <w:szCs w:val="20"/>
                <w:lang w:bidi="ar-EG"/>
              </w:rPr>
              <w:t>32.3</w:t>
            </w:r>
          </w:p>
        </w:tc>
      </w:tr>
      <w:tr w:rsidR="003D5C12" w:rsidRPr="003D5C12" w14:paraId="0ADE20E0" w14:textId="3E2EEF9D" w:rsidTr="00E128E5">
        <w:trPr>
          <w:trHeight w:val="20"/>
          <w:jc w:val="center"/>
        </w:trPr>
        <w:tc>
          <w:tcPr>
            <w:tcW w:w="630" w:type="dxa"/>
            <w:vMerge/>
            <w:tcBorders>
              <w:top w:val="nil"/>
              <w:bottom w:val="nil"/>
            </w:tcBorders>
            <w:vAlign w:val="center"/>
          </w:tcPr>
          <w:p w14:paraId="6696EC94" w14:textId="77777777" w:rsidR="00046F63" w:rsidRPr="003D5C12" w:rsidRDefault="00046F63" w:rsidP="00604EA0">
            <w:pPr>
              <w:bidi/>
              <w:jc w:val="left"/>
              <w:rPr>
                <w:rFonts w:asciiTheme="majorBidi" w:hAnsiTheme="majorBidi" w:cstheme="majorBidi"/>
                <w:sz w:val="20"/>
                <w:szCs w:val="20"/>
                <w:rtl/>
                <w:lang w:bidi="ar-EG"/>
              </w:rPr>
            </w:pPr>
          </w:p>
        </w:tc>
        <w:tc>
          <w:tcPr>
            <w:tcW w:w="787" w:type="dxa"/>
            <w:tcBorders>
              <w:top w:val="nil"/>
              <w:bottom w:val="nil"/>
            </w:tcBorders>
            <w:vAlign w:val="center"/>
          </w:tcPr>
          <w:p w14:paraId="46FEE553" w14:textId="77777777" w:rsidR="00046F63" w:rsidRPr="003D5C12" w:rsidRDefault="00046F63" w:rsidP="00604EA0">
            <w:pPr>
              <w:bidi/>
              <w:jc w:val="center"/>
              <w:rPr>
                <w:rFonts w:asciiTheme="majorBidi" w:hAnsiTheme="majorBidi" w:cstheme="majorBidi"/>
                <w:spacing w:val="-6"/>
                <w:sz w:val="20"/>
                <w:szCs w:val="20"/>
                <w:rtl/>
                <w:lang w:bidi="ar-EG"/>
              </w:rPr>
            </w:pPr>
            <w:r w:rsidRPr="003D5C12">
              <w:rPr>
                <w:rFonts w:asciiTheme="majorBidi" w:hAnsiTheme="majorBidi" w:cstheme="majorBidi"/>
                <w:spacing w:val="-6"/>
                <w:sz w:val="20"/>
                <w:szCs w:val="20"/>
                <w:rtl/>
                <w:lang w:bidi="ar-EG"/>
              </w:rPr>
              <w:t>30- 39 سنة</w:t>
            </w:r>
          </w:p>
        </w:tc>
        <w:tc>
          <w:tcPr>
            <w:tcW w:w="426" w:type="dxa"/>
            <w:tcBorders>
              <w:top w:val="nil"/>
              <w:bottom w:val="nil"/>
            </w:tcBorders>
            <w:vAlign w:val="center"/>
          </w:tcPr>
          <w:p w14:paraId="3BB068C9" w14:textId="1E1547E4" w:rsidR="00046F63" w:rsidRPr="003D5C12" w:rsidRDefault="0016465D" w:rsidP="00604EA0">
            <w:pPr>
              <w:bidi/>
              <w:jc w:val="center"/>
              <w:rPr>
                <w:rFonts w:asciiTheme="majorBidi" w:hAnsiTheme="majorBidi" w:cstheme="majorBidi"/>
                <w:sz w:val="20"/>
                <w:szCs w:val="20"/>
                <w:rtl/>
                <w:lang w:bidi="ar-EG"/>
              </w:rPr>
            </w:pPr>
            <w:r w:rsidRPr="003D5C12">
              <w:rPr>
                <w:rFonts w:asciiTheme="majorBidi" w:hAnsiTheme="majorBidi" w:cstheme="majorBidi"/>
                <w:sz w:val="20"/>
                <w:szCs w:val="20"/>
                <w:lang w:bidi="ar-EG"/>
              </w:rPr>
              <w:t>67</w:t>
            </w:r>
          </w:p>
        </w:tc>
        <w:tc>
          <w:tcPr>
            <w:tcW w:w="531" w:type="dxa"/>
            <w:tcBorders>
              <w:top w:val="nil"/>
              <w:bottom w:val="nil"/>
            </w:tcBorders>
            <w:vAlign w:val="center"/>
          </w:tcPr>
          <w:p w14:paraId="79B0B35E" w14:textId="2A9220C8" w:rsidR="00046F63" w:rsidRPr="003D5C12" w:rsidRDefault="00CD6250" w:rsidP="00604EA0">
            <w:pPr>
              <w:bidi/>
              <w:jc w:val="center"/>
              <w:rPr>
                <w:rFonts w:asciiTheme="majorBidi" w:hAnsiTheme="majorBidi" w:cstheme="majorBidi"/>
                <w:sz w:val="20"/>
                <w:szCs w:val="20"/>
                <w:rtl/>
                <w:lang w:bidi="ar-EG"/>
              </w:rPr>
            </w:pPr>
            <w:r w:rsidRPr="003D5C12">
              <w:rPr>
                <w:rFonts w:asciiTheme="majorBidi" w:hAnsiTheme="majorBidi" w:cstheme="majorBidi"/>
                <w:sz w:val="20"/>
                <w:szCs w:val="20"/>
                <w:lang w:bidi="ar-EG"/>
              </w:rPr>
              <w:t>24.0</w:t>
            </w:r>
          </w:p>
        </w:tc>
        <w:tc>
          <w:tcPr>
            <w:tcW w:w="630" w:type="dxa"/>
            <w:vMerge/>
            <w:tcBorders>
              <w:top w:val="nil"/>
              <w:bottom w:val="nil"/>
            </w:tcBorders>
            <w:vAlign w:val="center"/>
          </w:tcPr>
          <w:p w14:paraId="5E3B8850" w14:textId="77777777" w:rsidR="00046F63" w:rsidRPr="003D5C12" w:rsidRDefault="00046F63" w:rsidP="00604EA0">
            <w:pPr>
              <w:bidi/>
              <w:jc w:val="center"/>
              <w:rPr>
                <w:rFonts w:asciiTheme="majorBidi" w:hAnsiTheme="majorBidi" w:cstheme="majorBidi"/>
                <w:sz w:val="20"/>
                <w:szCs w:val="20"/>
                <w:rtl/>
                <w:lang w:bidi="ar-EG"/>
              </w:rPr>
            </w:pPr>
          </w:p>
        </w:tc>
        <w:tc>
          <w:tcPr>
            <w:tcW w:w="635" w:type="dxa"/>
            <w:tcBorders>
              <w:top w:val="nil"/>
              <w:bottom w:val="nil"/>
            </w:tcBorders>
            <w:vAlign w:val="center"/>
          </w:tcPr>
          <w:p w14:paraId="4DD25283" w14:textId="74A9E962" w:rsidR="00046F63" w:rsidRPr="003D5C12" w:rsidRDefault="00046F63" w:rsidP="00604EA0">
            <w:pPr>
              <w:bidi/>
              <w:jc w:val="center"/>
              <w:rPr>
                <w:rFonts w:asciiTheme="majorBidi" w:hAnsiTheme="majorBidi" w:cstheme="majorBidi"/>
                <w:sz w:val="20"/>
                <w:szCs w:val="20"/>
                <w:rtl/>
                <w:lang w:bidi="ar-EG"/>
              </w:rPr>
            </w:pPr>
            <w:r w:rsidRPr="003D5C12">
              <w:rPr>
                <w:rFonts w:asciiTheme="majorBidi" w:hAnsiTheme="majorBidi" w:cstheme="majorBidi"/>
                <w:sz w:val="20"/>
                <w:szCs w:val="20"/>
                <w:rtl/>
                <w:lang w:bidi="ar-EG"/>
              </w:rPr>
              <w:t>الاعدادية</w:t>
            </w:r>
          </w:p>
        </w:tc>
        <w:tc>
          <w:tcPr>
            <w:tcW w:w="379" w:type="dxa"/>
            <w:tcBorders>
              <w:top w:val="nil"/>
              <w:bottom w:val="nil"/>
            </w:tcBorders>
            <w:vAlign w:val="center"/>
          </w:tcPr>
          <w:p w14:paraId="498972C4" w14:textId="6DC8C7DE" w:rsidR="00046F63" w:rsidRPr="003D5C12" w:rsidRDefault="00CD6250" w:rsidP="00604EA0">
            <w:pPr>
              <w:bidi/>
              <w:jc w:val="center"/>
              <w:rPr>
                <w:rFonts w:asciiTheme="majorBidi" w:hAnsiTheme="majorBidi" w:cstheme="majorBidi"/>
                <w:sz w:val="20"/>
                <w:szCs w:val="20"/>
                <w:rtl/>
                <w:lang w:bidi="ar-EG"/>
              </w:rPr>
            </w:pPr>
            <w:r w:rsidRPr="003D5C12">
              <w:rPr>
                <w:rFonts w:asciiTheme="majorBidi" w:hAnsiTheme="majorBidi" w:cstheme="majorBidi"/>
                <w:sz w:val="20"/>
                <w:szCs w:val="20"/>
                <w:lang w:bidi="ar-EG"/>
              </w:rPr>
              <w:t>97</w:t>
            </w:r>
          </w:p>
        </w:tc>
        <w:tc>
          <w:tcPr>
            <w:tcW w:w="518" w:type="dxa"/>
            <w:tcBorders>
              <w:top w:val="nil"/>
              <w:bottom w:val="nil"/>
            </w:tcBorders>
            <w:vAlign w:val="center"/>
          </w:tcPr>
          <w:p w14:paraId="29AB34ED" w14:textId="45F833AA" w:rsidR="00046F63" w:rsidRPr="003D5C12" w:rsidRDefault="00CD6250" w:rsidP="00604EA0">
            <w:pPr>
              <w:bidi/>
              <w:jc w:val="center"/>
              <w:rPr>
                <w:rFonts w:asciiTheme="majorBidi" w:hAnsiTheme="majorBidi" w:cstheme="majorBidi"/>
                <w:sz w:val="20"/>
                <w:szCs w:val="20"/>
                <w:rtl/>
                <w:lang w:bidi="ar-EG"/>
              </w:rPr>
            </w:pPr>
            <w:r w:rsidRPr="003D5C12">
              <w:rPr>
                <w:rFonts w:asciiTheme="majorBidi" w:hAnsiTheme="majorBidi" w:cstheme="majorBidi"/>
                <w:sz w:val="20"/>
                <w:szCs w:val="20"/>
                <w:lang w:bidi="ar-EG"/>
              </w:rPr>
              <w:t>34.8</w:t>
            </w:r>
          </w:p>
        </w:tc>
      </w:tr>
      <w:tr w:rsidR="003D5C12" w:rsidRPr="003D5C12" w14:paraId="2FBF30AB" w14:textId="281A283D" w:rsidTr="00E128E5">
        <w:trPr>
          <w:trHeight w:val="20"/>
          <w:jc w:val="center"/>
        </w:trPr>
        <w:tc>
          <w:tcPr>
            <w:tcW w:w="630" w:type="dxa"/>
            <w:vMerge/>
            <w:tcBorders>
              <w:top w:val="nil"/>
              <w:bottom w:val="nil"/>
            </w:tcBorders>
            <w:vAlign w:val="center"/>
          </w:tcPr>
          <w:p w14:paraId="069FF171" w14:textId="77777777" w:rsidR="00046F63" w:rsidRPr="003D5C12" w:rsidRDefault="00046F63" w:rsidP="00604EA0">
            <w:pPr>
              <w:bidi/>
              <w:jc w:val="left"/>
              <w:rPr>
                <w:rFonts w:asciiTheme="majorBidi" w:hAnsiTheme="majorBidi" w:cstheme="majorBidi"/>
                <w:sz w:val="20"/>
                <w:szCs w:val="20"/>
                <w:rtl/>
                <w:lang w:bidi="ar-EG"/>
              </w:rPr>
            </w:pPr>
          </w:p>
        </w:tc>
        <w:tc>
          <w:tcPr>
            <w:tcW w:w="787" w:type="dxa"/>
            <w:tcBorders>
              <w:top w:val="nil"/>
              <w:bottom w:val="nil"/>
            </w:tcBorders>
            <w:vAlign w:val="center"/>
          </w:tcPr>
          <w:p w14:paraId="40FE3B24" w14:textId="77777777" w:rsidR="00046F63" w:rsidRPr="003D5C12" w:rsidRDefault="00046F63" w:rsidP="00604EA0">
            <w:pPr>
              <w:bidi/>
              <w:jc w:val="center"/>
              <w:rPr>
                <w:rFonts w:asciiTheme="majorBidi" w:hAnsiTheme="majorBidi" w:cstheme="majorBidi"/>
                <w:spacing w:val="-6"/>
                <w:sz w:val="18"/>
                <w:szCs w:val="18"/>
                <w:rtl/>
                <w:lang w:bidi="ar-EG"/>
              </w:rPr>
            </w:pPr>
            <w:r w:rsidRPr="003D5C12">
              <w:rPr>
                <w:rFonts w:asciiTheme="majorBidi" w:hAnsiTheme="majorBidi" w:cstheme="majorBidi"/>
                <w:spacing w:val="-6"/>
                <w:sz w:val="18"/>
                <w:szCs w:val="18"/>
                <w:rtl/>
                <w:lang w:bidi="ar-EG"/>
              </w:rPr>
              <w:t>40- 49 سنة</w:t>
            </w:r>
          </w:p>
        </w:tc>
        <w:tc>
          <w:tcPr>
            <w:tcW w:w="426" w:type="dxa"/>
            <w:tcBorders>
              <w:top w:val="nil"/>
              <w:bottom w:val="nil"/>
            </w:tcBorders>
            <w:vAlign w:val="center"/>
          </w:tcPr>
          <w:p w14:paraId="742FABAB" w14:textId="413AD894" w:rsidR="00046F63" w:rsidRPr="003D5C12" w:rsidRDefault="0016465D" w:rsidP="00604EA0">
            <w:pPr>
              <w:bidi/>
              <w:jc w:val="center"/>
              <w:rPr>
                <w:rFonts w:asciiTheme="majorBidi" w:hAnsiTheme="majorBidi" w:cstheme="majorBidi"/>
                <w:sz w:val="20"/>
                <w:szCs w:val="20"/>
                <w:rtl/>
                <w:lang w:bidi="ar-EG"/>
              </w:rPr>
            </w:pPr>
            <w:r w:rsidRPr="003D5C12">
              <w:rPr>
                <w:rFonts w:asciiTheme="majorBidi" w:hAnsiTheme="majorBidi" w:cstheme="majorBidi"/>
                <w:sz w:val="20"/>
                <w:szCs w:val="20"/>
                <w:lang w:bidi="ar-EG"/>
              </w:rPr>
              <w:t>80</w:t>
            </w:r>
          </w:p>
        </w:tc>
        <w:tc>
          <w:tcPr>
            <w:tcW w:w="531" w:type="dxa"/>
            <w:tcBorders>
              <w:top w:val="nil"/>
              <w:bottom w:val="nil"/>
            </w:tcBorders>
            <w:vAlign w:val="center"/>
          </w:tcPr>
          <w:p w14:paraId="63D9A5EC" w14:textId="0229EFD7" w:rsidR="00046F63" w:rsidRPr="003D5C12" w:rsidRDefault="00CD6250" w:rsidP="00604EA0">
            <w:pPr>
              <w:bidi/>
              <w:jc w:val="center"/>
              <w:rPr>
                <w:rFonts w:asciiTheme="majorBidi" w:hAnsiTheme="majorBidi" w:cstheme="majorBidi"/>
                <w:sz w:val="20"/>
                <w:szCs w:val="20"/>
                <w:rtl/>
                <w:lang w:bidi="ar-EG"/>
              </w:rPr>
            </w:pPr>
            <w:r w:rsidRPr="003D5C12">
              <w:rPr>
                <w:rFonts w:asciiTheme="majorBidi" w:hAnsiTheme="majorBidi" w:cstheme="majorBidi"/>
                <w:sz w:val="20"/>
                <w:szCs w:val="20"/>
                <w:lang w:bidi="ar-EG"/>
              </w:rPr>
              <w:t>28.7</w:t>
            </w:r>
          </w:p>
        </w:tc>
        <w:tc>
          <w:tcPr>
            <w:tcW w:w="630" w:type="dxa"/>
            <w:vMerge/>
            <w:tcBorders>
              <w:top w:val="nil"/>
              <w:bottom w:val="nil"/>
            </w:tcBorders>
            <w:vAlign w:val="center"/>
          </w:tcPr>
          <w:p w14:paraId="0FEA5E5F" w14:textId="77777777" w:rsidR="00046F63" w:rsidRPr="003D5C12" w:rsidRDefault="00046F63" w:rsidP="00604EA0">
            <w:pPr>
              <w:bidi/>
              <w:jc w:val="center"/>
              <w:rPr>
                <w:rFonts w:asciiTheme="majorBidi" w:hAnsiTheme="majorBidi" w:cstheme="majorBidi"/>
                <w:sz w:val="20"/>
                <w:szCs w:val="20"/>
                <w:rtl/>
                <w:lang w:bidi="ar-EG"/>
              </w:rPr>
            </w:pPr>
          </w:p>
        </w:tc>
        <w:tc>
          <w:tcPr>
            <w:tcW w:w="635" w:type="dxa"/>
            <w:tcBorders>
              <w:top w:val="nil"/>
              <w:bottom w:val="nil"/>
            </w:tcBorders>
            <w:vAlign w:val="center"/>
          </w:tcPr>
          <w:p w14:paraId="591464E5" w14:textId="09C2FA44" w:rsidR="00046F63" w:rsidRPr="003D5C12" w:rsidRDefault="00046F63" w:rsidP="00604EA0">
            <w:pPr>
              <w:bidi/>
              <w:jc w:val="center"/>
              <w:rPr>
                <w:rFonts w:asciiTheme="majorBidi" w:hAnsiTheme="majorBidi" w:cstheme="majorBidi"/>
                <w:sz w:val="20"/>
                <w:szCs w:val="20"/>
                <w:rtl/>
                <w:lang w:bidi="ar-EG"/>
              </w:rPr>
            </w:pPr>
            <w:r w:rsidRPr="003D5C12">
              <w:rPr>
                <w:rFonts w:asciiTheme="majorBidi" w:hAnsiTheme="majorBidi" w:cstheme="majorBidi"/>
                <w:sz w:val="20"/>
                <w:szCs w:val="20"/>
                <w:rtl/>
                <w:lang w:bidi="ar-EG"/>
              </w:rPr>
              <w:t>الثانوية</w:t>
            </w:r>
          </w:p>
        </w:tc>
        <w:tc>
          <w:tcPr>
            <w:tcW w:w="379" w:type="dxa"/>
            <w:tcBorders>
              <w:top w:val="nil"/>
              <w:bottom w:val="nil"/>
            </w:tcBorders>
            <w:vAlign w:val="center"/>
          </w:tcPr>
          <w:p w14:paraId="03068221" w14:textId="3B8A3F39" w:rsidR="00046F63" w:rsidRPr="003D5C12" w:rsidRDefault="00CD6250" w:rsidP="00604EA0">
            <w:pPr>
              <w:bidi/>
              <w:jc w:val="center"/>
              <w:rPr>
                <w:rFonts w:asciiTheme="majorBidi" w:hAnsiTheme="majorBidi" w:cstheme="majorBidi"/>
                <w:sz w:val="20"/>
                <w:szCs w:val="20"/>
                <w:rtl/>
                <w:lang w:bidi="ar-EG"/>
              </w:rPr>
            </w:pPr>
            <w:r w:rsidRPr="003D5C12">
              <w:rPr>
                <w:rFonts w:asciiTheme="majorBidi" w:hAnsiTheme="majorBidi" w:cstheme="majorBidi"/>
                <w:sz w:val="20"/>
                <w:szCs w:val="20"/>
                <w:lang w:bidi="ar-EG"/>
              </w:rPr>
              <w:t>92</w:t>
            </w:r>
          </w:p>
        </w:tc>
        <w:tc>
          <w:tcPr>
            <w:tcW w:w="518" w:type="dxa"/>
            <w:tcBorders>
              <w:top w:val="nil"/>
              <w:bottom w:val="nil"/>
            </w:tcBorders>
            <w:vAlign w:val="center"/>
          </w:tcPr>
          <w:p w14:paraId="0E867239" w14:textId="640E2410" w:rsidR="00046F63" w:rsidRPr="003D5C12" w:rsidRDefault="00CD6250" w:rsidP="00604EA0">
            <w:pPr>
              <w:bidi/>
              <w:jc w:val="center"/>
              <w:rPr>
                <w:rFonts w:asciiTheme="majorBidi" w:hAnsiTheme="majorBidi" w:cstheme="majorBidi"/>
                <w:sz w:val="20"/>
                <w:szCs w:val="20"/>
                <w:rtl/>
                <w:lang w:bidi="ar-EG"/>
              </w:rPr>
            </w:pPr>
            <w:r w:rsidRPr="003D5C12">
              <w:rPr>
                <w:rFonts w:asciiTheme="majorBidi" w:hAnsiTheme="majorBidi" w:cstheme="majorBidi"/>
                <w:sz w:val="20"/>
                <w:szCs w:val="20"/>
                <w:lang w:bidi="ar-EG"/>
              </w:rPr>
              <w:t>33.0</w:t>
            </w:r>
          </w:p>
        </w:tc>
      </w:tr>
      <w:tr w:rsidR="003D5C12" w:rsidRPr="003D5C12" w14:paraId="652EB2FD" w14:textId="56D8A1D0" w:rsidTr="00E128E5">
        <w:trPr>
          <w:trHeight w:val="20"/>
          <w:jc w:val="center"/>
        </w:trPr>
        <w:tc>
          <w:tcPr>
            <w:tcW w:w="630" w:type="dxa"/>
            <w:vMerge/>
            <w:tcBorders>
              <w:top w:val="nil"/>
            </w:tcBorders>
            <w:vAlign w:val="center"/>
          </w:tcPr>
          <w:p w14:paraId="54BAD31B" w14:textId="77777777" w:rsidR="00046F63" w:rsidRPr="003D5C12" w:rsidRDefault="00046F63" w:rsidP="00604EA0">
            <w:pPr>
              <w:bidi/>
              <w:jc w:val="left"/>
              <w:rPr>
                <w:rFonts w:asciiTheme="majorBidi" w:hAnsiTheme="majorBidi" w:cstheme="majorBidi"/>
                <w:sz w:val="20"/>
                <w:szCs w:val="20"/>
                <w:rtl/>
                <w:lang w:bidi="ar-EG"/>
              </w:rPr>
            </w:pPr>
          </w:p>
        </w:tc>
        <w:tc>
          <w:tcPr>
            <w:tcW w:w="787" w:type="dxa"/>
            <w:tcBorders>
              <w:top w:val="nil"/>
            </w:tcBorders>
            <w:vAlign w:val="center"/>
          </w:tcPr>
          <w:p w14:paraId="1E419B7C" w14:textId="074A269E" w:rsidR="00046F63" w:rsidRPr="003D5C12" w:rsidRDefault="00046F63" w:rsidP="00604EA0">
            <w:pPr>
              <w:bidi/>
              <w:jc w:val="center"/>
              <w:rPr>
                <w:rFonts w:asciiTheme="majorBidi" w:hAnsiTheme="majorBidi" w:cstheme="majorBidi"/>
                <w:spacing w:val="-6"/>
                <w:sz w:val="18"/>
                <w:szCs w:val="18"/>
                <w:rtl/>
                <w:lang w:bidi="ar-EG"/>
              </w:rPr>
            </w:pPr>
            <w:r w:rsidRPr="003D5C12">
              <w:rPr>
                <w:rFonts w:asciiTheme="majorBidi" w:hAnsiTheme="majorBidi" w:cstheme="majorBidi"/>
                <w:spacing w:val="-6"/>
                <w:sz w:val="18"/>
                <w:szCs w:val="18"/>
                <w:rtl/>
                <w:lang w:bidi="ar-EG"/>
              </w:rPr>
              <w:t>50 سنة</w:t>
            </w:r>
            <w:r w:rsidR="004D4F2F" w:rsidRPr="003D5C12">
              <w:rPr>
                <w:rFonts w:asciiTheme="majorBidi" w:hAnsiTheme="majorBidi" w:cstheme="majorBidi" w:hint="cs"/>
                <w:spacing w:val="-6"/>
                <w:sz w:val="18"/>
                <w:szCs w:val="18"/>
                <w:rtl/>
                <w:lang w:bidi="ar-EG"/>
              </w:rPr>
              <w:t xml:space="preserve"> </w:t>
            </w:r>
            <w:r w:rsidRPr="003D5C12">
              <w:rPr>
                <w:rFonts w:asciiTheme="majorBidi" w:hAnsiTheme="majorBidi" w:cstheme="majorBidi"/>
                <w:spacing w:val="-6"/>
                <w:sz w:val="18"/>
                <w:szCs w:val="18"/>
                <w:rtl/>
                <w:lang w:bidi="ar-EG"/>
              </w:rPr>
              <w:t xml:space="preserve"> فأكثر</w:t>
            </w:r>
          </w:p>
        </w:tc>
        <w:tc>
          <w:tcPr>
            <w:tcW w:w="426" w:type="dxa"/>
            <w:tcBorders>
              <w:top w:val="nil"/>
            </w:tcBorders>
            <w:vAlign w:val="center"/>
          </w:tcPr>
          <w:p w14:paraId="55F6B45E" w14:textId="7D02F2EA" w:rsidR="00046F63" w:rsidRPr="003D5C12" w:rsidRDefault="0016465D" w:rsidP="00604EA0">
            <w:pPr>
              <w:bidi/>
              <w:jc w:val="center"/>
              <w:rPr>
                <w:rFonts w:asciiTheme="majorBidi" w:hAnsiTheme="majorBidi" w:cstheme="majorBidi"/>
                <w:sz w:val="20"/>
                <w:szCs w:val="20"/>
                <w:rtl/>
                <w:lang w:bidi="ar-EG"/>
              </w:rPr>
            </w:pPr>
            <w:r w:rsidRPr="003D5C12">
              <w:rPr>
                <w:rFonts w:asciiTheme="majorBidi" w:hAnsiTheme="majorBidi" w:cstheme="majorBidi"/>
                <w:sz w:val="20"/>
                <w:szCs w:val="20"/>
                <w:lang w:bidi="ar-EG"/>
              </w:rPr>
              <w:t>113</w:t>
            </w:r>
          </w:p>
        </w:tc>
        <w:tc>
          <w:tcPr>
            <w:tcW w:w="531" w:type="dxa"/>
            <w:tcBorders>
              <w:top w:val="nil"/>
            </w:tcBorders>
            <w:vAlign w:val="center"/>
          </w:tcPr>
          <w:p w14:paraId="74726F8F" w14:textId="1E968D3A" w:rsidR="00046F63" w:rsidRPr="003D5C12" w:rsidRDefault="00CD6250" w:rsidP="00604EA0">
            <w:pPr>
              <w:bidi/>
              <w:jc w:val="center"/>
              <w:rPr>
                <w:rFonts w:asciiTheme="majorBidi" w:hAnsiTheme="majorBidi" w:cstheme="majorBidi"/>
                <w:sz w:val="20"/>
                <w:szCs w:val="20"/>
                <w:rtl/>
                <w:lang w:bidi="ar-EG"/>
              </w:rPr>
            </w:pPr>
            <w:r w:rsidRPr="003D5C12">
              <w:rPr>
                <w:rFonts w:asciiTheme="majorBidi" w:hAnsiTheme="majorBidi" w:cstheme="majorBidi"/>
                <w:sz w:val="20"/>
                <w:szCs w:val="20"/>
                <w:lang w:bidi="ar-EG"/>
              </w:rPr>
              <w:t>40.5</w:t>
            </w:r>
          </w:p>
        </w:tc>
        <w:tc>
          <w:tcPr>
            <w:tcW w:w="630" w:type="dxa"/>
            <w:vMerge/>
            <w:tcBorders>
              <w:top w:val="nil"/>
            </w:tcBorders>
            <w:vAlign w:val="center"/>
          </w:tcPr>
          <w:p w14:paraId="1C8EB4B2" w14:textId="77777777" w:rsidR="00046F63" w:rsidRPr="003D5C12" w:rsidRDefault="00046F63" w:rsidP="00604EA0">
            <w:pPr>
              <w:bidi/>
              <w:jc w:val="center"/>
              <w:rPr>
                <w:rFonts w:asciiTheme="majorBidi" w:hAnsiTheme="majorBidi" w:cstheme="majorBidi"/>
                <w:sz w:val="20"/>
                <w:szCs w:val="20"/>
                <w:rtl/>
                <w:lang w:bidi="ar-EG"/>
              </w:rPr>
            </w:pPr>
          </w:p>
        </w:tc>
        <w:tc>
          <w:tcPr>
            <w:tcW w:w="635" w:type="dxa"/>
            <w:tcBorders>
              <w:top w:val="nil"/>
            </w:tcBorders>
            <w:vAlign w:val="center"/>
          </w:tcPr>
          <w:p w14:paraId="19ECDF1A" w14:textId="7A50A8DF" w:rsidR="00046F63" w:rsidRPr="003D5C12" w:rsidRDefault="00046F63" w:rsidP="00604EA0">
            <w:pPr>
              <w:bidi/>
              <w:jc w:val="center"/>
              <w:rPr>
                <w:rFonts w:asciiTheme="majorBidi" w:hAnsiTheme="majorBidi" w:cstheme="majorBidi"/>
                <w:sz w:val="20"/>
                <w:szCs w:val="20"/>
                <w:rtl/>
                <w:lang w:bidi="ar-EG"/>
              </w:rPr>
            </w:pPr>
            <w:r w:rsidRPr="003D5C12">
              <w:rPr>
                <w:rFonts w:asciiTheme="majorBidi" w:hAnsiTheme="majorBidi" w:cstheme="majorBidi"/>
                <w:sz w:val="20"/>
                <w:szCs w:val="20"/>
                <w:rtl/>
                <w:lang w:bidi="ar-EG"/>
              </w:rPr>
              <w:t>المجموع</w:t>
            </w:r>
          </w:p>
        </w:tc>
        <w:tc>
          <w:tcPr>
            <w:tcW w:w="379" w:type="dxa"/>
            <w:tcBorders>
              <w:top w:val="nil"/>
            </w:tcBorders>
            <w:vAlign w:val="center"/>
          </w:tcPr>
          <w:p w14:paraId="38A0667D" w14:textId="6D46D4A1" w:rsidR="00046F63" w:rsidRPr="003D5C12" w:rsidRDefault="00CD6250" w:rsidP="00604EA0">
            <w:pPr>
              <w:bidi/>
              <w:jc w:val="center"/>
              <w:rPr>
                <w:rFonts w:asciiTheme="majorBidi" w:hAnsiTheme="majorBidi" w:cstheme="majorBidi"/>
                <w:sz w:val="20"/>
                <w:szCs w:val="20"/>
                <w:rtl/>
                <w:lang w:bidi="ar-EG"/>
              </w:rPr>
            </w:pPr>
            <w:r w:rsidRPr="003D5C12">
              <w:rPr>
                <w:rFonts w:asciiTheme="majorBidi" w:hAnsiTheme="majorBidi" w:cstheme="majorBidi"/>
                <w:sz w:val="20"/>
                <w:szCs w:val="20"/>
                <w:lang w:bidi="ar-EG"/>
              </w:rPr>
              <w:t>279</w:t>
            </w:r>
          </w:p>
        </w:tc>
        <w:tc>
          <w:tcPr>
            <w:tcW w:w="518" w:type="dxa"/>
            <w:tcBorders>
              <w:top w:val="nil"/>
            </w:tcBorders>
            <w:vAlign w:val="center"/>
          </w:tcPr>
          <w:p w14:paraId="4FC48FBD" w14:textId="0EE5FD46" w:rsidR="00046F63" w:rsidRPr="003D5C12" w:rsidRDefault="00CD6250" w:rsidP="00604EA0">
            <w:pPr>
              <w:bidi/>
              <w:jc w:val="center"/>
              <w:rPr>
                <w:rFonts w:asciiTheme="majorBidi" w:hAnsiTheme="majorBidi" w:cstheme="majorBidi"/>
                <w:sz w:val="20"/>
                <w:szCs w:val="20"/>
                <w:rtl/>
                <w:lang w:bidi="ar-EG"/>
              </w:rPr>
            </w:pPr>
            <w:r w:rsidRPr="003D5C12">
              <w:rPr>
                <w:rFonts w:asciiTheme="majorBidi" w:hAnsiTheme="majorBidi" w:cstheme="majorBidi"/>
                <w:sz w:val="20"/>
                <w:szCs w:val="20"/>
                <w:lang w:bidi="ar-EG"/>
              </w:rPr>
              <w:t>100.0</w:t>
            </w:r>
          </w:p>
        </w:tc>
      </w:tr>
      <w:tr w:rsidR="003D5C12" w:rsidRPr="003D5C12" w14:paraId="28C1B388" w14:textId="42CB2412" w:rsidTr="00E128E5">
        <w:trPr>
          <w:trHeight w:val="20"/>
          <w:jc w:val="center"/>
        </w:trPr>
        <w:tc>
          <w:tcPr>
            <w:tcW w:w="630" w:type="dxa"/>
            <w:vMerge/>
            <w:tcBorders>
              <w:bottom w:val="single" w:sz="4" w:space="0" w:color="auto"/>
            </w:tcBorders>
            <w:vAlign w:val="center"/>
          </w:tcPr>
          <w:p w14:paraId="4B957F6F" w14:textId="77777777" w:rsidR="00046F63" w:rsidRPr="003D5C12" w:rsidRDefault="00046F63" w:rsidP="00604EA0">
            <w:pPr>
              <w:bidi/>
              <w:jc w:val="left"/>
              <w:rPr>
                <w:rFonts w:asciiTheme="majorBidi" w:hAnsiTheme="majorBidi" w:cstheme="majorBidi"/>
                <w:sz w:val="20"/>
                <w:szCs w:val="20"/>
                <w:rtl/>
                <w:lang w:bidi="ar-EG"/>
              </w:rPr>
            </w:pPr>
          </w:p>
        </w:tc>
        <w:tc>
          <w:tcPr>
            <w:tcW w:w="787" w:type="dxa"/>
            <w:tcBorders>
              <w:bottom w:val="single" w:sz="4" w:space="0" w:color="auto"/>
            </w:tcBorders>
            <w:vAlign w:val="center"/>
          </w:tcPr>
          <w:p w14:paraId="414691E7" w14:textId="77777777" w:rsidR="00046F63" w:rsidRPr="003D5C12" w:rsidRDefault="00046F63" w:rsidP="00604EA0">
            <w:pPr>
              <w:bidi/>
              <w:jc w:val="center"/>
              <w:rPr>
                <w:rFonts w:asciiTheme="majorBidi" w:hAnsiTheme="majorBidi" w:cstheme="majorBidi"/>
                <w:sz w:val="20"/>
                <w:szCs w:val="20"/>
                <w:rtl/>
                <w:lang w:bidi="ar-EG"/>
              </w:rPr>
            </w:pPr>
            <w:r w:rsidRPr="003D5C12">
              <w:rPr>
                <w:rFonts w:asciiTheme="majorBidi" w:hAnsiTheme="majorBidi" w:cstheme="majorBidi"/>
                <w:sz w:val="20"/>
                <w:szCs w:val="20"/>
                <w:rtl/>
                <w:lang w:bidi="ar-EG"/>
              </w:rPr>
              <w:t>المجموع</w:t>
            </w:r>
          </w:p>
        </w:tc>
        <w:tc>
          <w:tcPr>
            <w:tcW w:w="426" w:type="dxa"/>
            <w:tcBorders>
              <w:bottom w:val="single" w:sz="4" w:space="0" w:color="auto"/>
            </w:tcBorders>
            <w:vAlign w:val="center"/>
          </w:tcPr>
          <w:p w14:paraId="4B5816D2" w14:textId="63B3AA9A" w:rsidR="00046F63" w:rsidRPr="003D5C12" w:rsidRDefault="0016465D" w:rsidP="00604EA0">
            <w:pPr>
              <w:bidi/>
              <w:jc w:val="center"/>
              <w:rPr>
                <w:rFonts w:asciiTheme="majorBidi" w:hAnsiTheme="majorBidi" w:cstheme="majorBidi"/>
                <w:sz w:val="20"/>
                <w:szCs w:val="20"/>
                <w:rtl/>
                <w:lang w:bidi="ar-EG"/>
              </w:rPr>
            </w:pPr>
            <w:r w:rsidRPr="003D5C12">
              <w:rPr>
                <w:rFonts w:asciiTheme="majorBidi" w:hAnsiTheme="majorBidi" w:cstheme="majorBidi"/>
                <w:sz w:val="20"/>
                <w:szCs w:val="20"/>
                <w:lang w:bidi="ar-EG"/>
              </w:rPr>
              <w:t>2</w:t>
            </w:r>
            <w:r w:rsidR="00CD6250" w:rsidRPr="003D5C12">
              <w:rPr>
                <w:rFonts w:asciiTheme="majorBidi" w:hAnsiTheme="majorBidi" w:cstheme="majorBidi"/>
                <w:sz w:val="20"/>
                <w:szCs w:val="20"/>
                <w:lang w:bidi="ar-EG"/>
              </w:rPr>
              <w:t>79</w:t>
            </w:r>
          </w:p>
        </w:tc>
        <w:tc>
          <w:tcPr>
            <w:tcW w:w="531" w:type="dxa"/>
            <w:tcBorders>
              <w:bottom w:val="single" w:sz="4" w:space="0" w:color="auto"/>
            </w:tcBorders>
            <w:vAlign w:val="center"/>
          </w:tcPr>
          <w:p w14:paraId="0D705035" w14:textId="00796295" w:rsidR="00046F63" w:rsidRPr="003D5C12" w:rsidRDefault="00CD6250" w:rsidP="00604EA0">
            <w:pPr>
              <w:bidi/>
              <w:jc w:val="center"/>
              <w:rPr>
                <w:rFonts w:asciiTheme="majorBidi" w:hAnsiTheme="majorBidi" w:cstheme="majorBidi"/>
                <w:sz w:val="20"/>
                <w:szCs w:val="20"/>
                <w:rtl/>
                <w:lang w:bidi="ar-EG"/>
              </w:rPr>
            </w:pPr>
            <w:r w:rsidRPr="003D5C12">
              <w:rPr>
                <w:rFonts w:asciiTheme="majorBidi" w:hAnsiTheme="majorBidi" w:cstheme="majorBidi"/>
                <w:sz w:val="20"/>
                <w:szCs w:val="20"/>
                <w:lang w:bidi="ar-EG"/>
              </w:rPr>
              <w:t>100.0</w:t>
            </w:r>
          </w:p>
        </w:tc>
        <w:tc>
          <w:tcPr>
            <w:tcW w:w="630" w:type="dxa"/>
            <w:tcBorders>
              <w:bottom w:val="single" w:sz="4" w:space="0" w:color="auto"/>
            </w:tcBorders>
            <w:vAlign w:val="center"/>
          </w:tcPr>
          <w:p w14:paraId="66106DE9" w14:textId="77777777" w:rsidR="00046F63" w:rsidRPr="003D5C12" w:rsidRDefault="00046F63" w:rsidP="00604EA0">
            <w:pPr>
              <w:bidi/>
              <w:jc w:val="center"/>
              <w:rPr>
                <w:rFonts w:asciiTheme="majorBidi" w:hAnsiTheme="majorBidi" w:cstheme="majorBidi"/>
                <w:sz w:val="20"/>
                <w:szCs w:val="20"/>
                <w:rtl/>
                <w:lang w:bidi="ar-EG"/>
              </w:rPr>
            </w:pPr>
          </w:p>
        </w:tc>
        <w:tc>
          <w:tcPr>
            <w:tcW w:w="635" w:type="dxa"/>
            <w:tcBorders>
              <w:bottom w:val="single" w:sz="4" w:space="0" w:color="auto"/>
            </w:tcBorders>
            <w:vAlign w:val="center"/>
          </w:tcPr>
          <w:p w14:paraId="0581E619" w14:textId="77777777" w:rsidR="00046F63" w:rsidRPr="003D5C12" w:rsidRDefault="00046F63" w:rsidP="00604EA0">
            <w:pPr>
              <w:bidi/>
              <w:jc w:val="center"/>
              <w:rPr>
                <w:rFonts w:asciiTheme="majorBidi" w:hAnsiTheme="majorBidi" w:cstheme="majorBidi"/>
                <w:sz w:val="20"/>
                <w:szCs w:val="20"/>
                <w:rtl/>
                <w:lang w:bidi="ar-EG"/>
              </w:rPr>
            </w:pPr>
          </w:p>
        </w:tc>
        <w:tc>
          <w:tcPr>
            <w:tcW w:w="379" w:type="dxa"/>
            <w:tcBorders>
              <w:bottom w:val="single" w:sz="4" w:space="0" w:color="auto"/>
            </w:tcBorders>
            <w:vAlign w:val="center"/>
          </w:tcPr>
          <w:p w14:paraId="1D0ECC6A" w14:textId="77777777" w:rsidR="00046F63" w:rsidRPr="003D5C12" w:rsidRDefault="00046F63" w:rsidP="00604EA0">
            <w:pPr>
              <w:bidi/>
              <w:jc w:val="center"/>
              <w:rPr>
                <w:rFonts w:asciiTheme="majorBidi" w:hAnsiTheme="majorBidi" w:cstheme="majorBidi"/>
                <w:sz w:val="20"/>
                <w:szCs w:val="20"/>
                <w:rtl/>
                <w:lang w:bidi="ar-EG"/>
              </w:rPr>
            </w:pPr>
          </w:p>
        </w:tc>
        <w:tc>
          <w:tcPr>
            <w:tcW w:w="518" w:type="dxa"/>
            <w:tcBorders>
              <w:bottom w:val="single" w:sz="4" w:space="0" w:color="auto"/>
            </w:tcBorders>
            <w:vAlign w:val="center"/>
          </w:tcPr>
          <w:p w14:paraId="06339B49" w14:textId="77777777" w:rsidR="00046F63" w:rsidRPr="003D5C12" w:rsidRDefault="00046F63" w:rsidP="00604EA0">
            <w:pPr>
              <w:bidi/>
              <w:jc w:val="center"/>
              <w:rPr>
                <w:rFonts w:asciiTheme="majorBidi" w:hAnsiTheme="majorBidi" w:cstheme="majorBidi"/>
                <w:sz w:val="20"/>
                <w:szCs w:val="20"/>
                <w:rtl/>
                <w:lang w:bidi="ar-EG"/>
              </w:rPr>
            </w:pPr>
          </w:p>
        </w:tc>
      </w:tr>
      <w:tr w:rsidR="003D5C12" w:rsidRPr="003D5C12" w14:paraId="2C652955" w14:textId="0A5C559B" w:rsidTr="00E128E5">
        <w:trPr>
          <w:trHeight w:val="20"/>
          <w:jc w:val="center"/>
        </w:trPr>
        <w:tc>
          <w:tcPr>
            <w:tcW w:w="630" w:type="dxa"/>
            <w:vMerge w:val="restart"/>
            <w:tcBorders>
              <w:top w:val="single" w:sz="4" w:space="0" w:color="auto"/>
              <w:bottom w:val="nil"/>
            </w:tcBorders>
            <w:vAlign w:val="center"/>
          </w:tcPr>
          <w:p w14:paraId="3DFF022A" w14:textId="2DDAB5A5" w:rsidR="00046F63" w:rsidRPr="003D5C12" w:rsidRDefault="00A562F0" w:rsidP="00604EA0">
            <w:pPr>
              <w:bidi/>
              <w:jc w:val="left"/>
              <w:rPr>
                <w:rFonts w:asciiTheme="majorBidi" w:hAnsiTheme="majorBidi" w:cstheme="majorBidi"/>
                <w:sz w:val="20"/>
                <w:szCs w:val="20"/>
                <w:rtl/>
                <w:lang w:bidi="ar-EG"/>
              </w:rPr>
            </w:pPr>
            <w:r w:rsidRPr="003D5C12">
              <w:rPr>
                <w:rFonts w:asciiTheme="majorBidi" w:hAnsiTheme="majorBidi" w:cstheme="majorBidi"/>
                <w:sz w:val="20"/>
                <w:szCs w:val="20"/>
                <w:rtl/>
              </w:rPr>
              <w:t>نوع التعليم</w:t>
            </w:r>
          </w:p>
        </w:tc>
        <w:tc>
          <w:tcPr>
            <w:tcW w:w="787" w:type="dxa"/>
            <w:tcBorders>
              <w:top w:val="single" w:sz="4" w:space="0" w:color="auto"/>
              <w:bottom w:val="nil"/>
            </w:tcBorders>
            <w:vAlign w:val="center"/>
          </w:tcPr>
          <w:p w14:paraId="7B02EA1C" w14:textId="77777777" w:rsidR="00046F63" w:rsidRPr="003D5C12" w:rsidRDefault="00046F63" w:rsidP="00604EA0">
            <w:pPr>
              <w:bidi/>
              <w:jc w:val="center"/>
              <w:rPr>
                <w:rFonts w:asciiTheme="majorBidi" w:hAnsiTheme="majorBidi" w:cstheme="majorBidi"/>
                <w:sz w:val="20"/>
                <w:szCs w:val="20"/>
                <w:rtl/>
                <w:lang w:bidi="ar-EG"/>
              </w:rPr>
            </w:pPr>
            <w:r w:rsidRPr="003D5C12">
              <w:rPr>
                <w:rFonts w:asciiTheme="majorBidi" w:hAnsiTheme="majorBidi" w:cstheme="majorBidi"/>
                <w:sz w:val="20"/>
                <w:szCs w:val="20"/>
                <w:rtl/>
                <w:lang w:bidi="ar-EG"/>
              </w:rPr>
              <w:t>عام</w:t>
            </w:r>
          </w:p>
        </w:tc>
        <w:tc>
          <w:tcPr>
            <w:tcW w:w="426" w:type="dxa"/>
            <w:tcBorders>
              <w:top w:val="single" w:sz="4" w:space="0" w:color="auto"/>
              <w:bottom w:val="nil"/>
            </w:tcBorders>
            <w:vAlign w:val="center"/>
          </w:tcPr>
          <w:p w14:paraId="39DC37BF" w14:textId="13709039" w:rsidR="00046F63" w:rsidRPr="003D5C12" w:rsidRDefault="00CD6250" w:rsidP="00604EA0">
            <w:pPr>
              <w:bidi/>
              <w:jc w:val="center"/>
              <w:rPr>
                <w:rFonts w:asciiTheme="majorBidi" w:hAnsiTheme="majorBidi" w:cstheme="majorBidi"/>
                <w:sz w:val="20"/>
                <w:szCs w:val="20"/>
                <w:rtl/>
                <w:lang w:bidi="ar-EG"/>
              </w:rPr>
            </w:pPr>
            <w:r w:rsidRPr="003D5C12">
              <w:rPr>
                <w:rFonts w:asciiTheme="majorBidi" w:hAnsiTheme="majorBidi" w:cstheme="majorBidi"/>
                <w:sz w:val="20"/>
                <w:szCs w:val="20"/>
                <w:lang w:bidi="ar-EG"/>
              </w:rPr>
              <w:t>125</w:t>
            </w:r>
          </w:p>
        </w:tc>
        <w:tc>
          <w:tcPr>
            <w:tcW w:w="531" w:type="dxa"/>
            <w:tcBorders>
              <w:top w:val="single" w:sz="4" w:space="0" w:color="auto"/>
              <w:bottom w:val="nil"/>
            </w:tcBorders>
            <w:vAlign w:val="center"/>
          </w:tcPr>
          <w:p w14:paraId="505372BA" w14:textId="42A11F3A" w:rsidR="00046F63" w:rsidRPr="003D5C12" w:rsidRDefault="00CD6250" w:rsidP="00604EA0">
            <w:pPr>
              <w:bidi/>
              <w:jc w:val="center"/>
              <w:rPr>
                <w:rFonts w:asciiTheme="majorBidi" w:hAnsiTheme="majorBidi" w:cstheme="majorBidi"/>
                <w:sz w:val="20"/>
                <w:szCs w:val="20"/>
                <w:rtl/>
                <w:lang w:bidi="ar-EG"/>
              </w:rPr>
            </w:pPr>
            <w:r w:rsidRPr="003D5C12">
              <w:rPr>
                <w:rFonts w:asciiTheme="majorBidi" w:hAnsiTheme="majorBidi" w:cstheme="majorBidi"/>
                <w:sz w:val="20"/>
                <w:szCs w:val="20"/>
                <w:lang w:bidi="ar-EG"/>
              </w:rPr>
              <w:t>44.8</w:t>
            </w:r>
          </w:p>
        </w:tc>
        <w:tc>
          <w:tcPr>
            <w:tcW w:w="630" w:type="dxa"/>
            <w:tcBorders>
              <w:top w:val="single" w:sz="4" w:space="0" w:color="auto"/>
              <w:bottom w:val="nil"/>
            </w:tcBorders>
            <w:vAlign w:val="center"/>
          </w:tcPr>
          <w:p w14:paraId="11A17137" w14:textId="77777777" w:rsidR="00046F63" w:rsidRPr="003D5C12" w:rsidRDefault="00046F63" w:rsidP="00604EA0">
            <w:pPr>
              <w:bidi/>
              <w:jc w:val="center"/>
              <w:rPr>
                <w:rFonts w:asciiTheme="majorBidi" w:hAnsiTheme="majorBidi" w:cstheme="majorBidi"/>
                <w:sz w:val="20"/>
                <w:szCs w:val="20"/>
                <w:rtl/>
                <w:lang w:bidi="ar-EG"/>
              </w:rPr>
            </w:pPr>
          </w:p>
        </w:tc>
        <w:tc>
          <w:tcPr>
            <w:tcW w:w="635" w:type="dxa"/>
            <w:tcBorders>
              <w:top w:val="single" w:sz="4" w:space="0" w:color="auto"/>
              <w:bottom w:val="nil"/>
            </w:tcBorders>
            <w:vAlign w:val="center"/>
          </w:tcPr>
          <w:p w14:paraId="38E0857E" w14:textId="77777777" w:rsidR="00046F63" w:rsidRPr="003D5C12" w:rsidRDefault="00046F63" w:rsidP="00604EA0">
            <w:pPr>
              <w:bidi/>
              <w:jc w:val="center"/>
              <w:rPr>
                <w:rFonts w:asciiTheme="majorBidi" w:hAnsiTheme="majorBidi" w:cstheme="majorBidi"/>
                <w:sz w:val="20"/>
                <w:szCs w:val="20"/>
                <w:rtl/>
                <w:lang w:bidi="ar-EG"/>
              </w:rPr>
            </w:pPr>
          </w:p>
        </w:tc>
        <w:tc>
          <w:tcPr>
            <w:tcW w:w="379" w:type="dxa"/>
            <w:tcBorders>
              <w:top w:val="single" w:sz="4" w:space="0" w:color="auto"/>
              <w:bottom w:val="nil"/>
            </w:tcBorders>
            <w:vAlign w:val="center"/>
          </w:tcPr>
          <w:p w14:paraId="204156C8" w14:textId="77777777" w:rsidR="00046F63" w:rsidRPr="003D5C12" w:rsidRDefault="00046F63" w:rsidP="00604EA0">
            <w:pPr>
              <w:bidi/>
              <w:jc w:val="center"/>
              <w:rPr>
                <w:rFonts w:asciiTheme="majorBidi" w:hAnsiTheme="majorBidi" w:cstheme="majorBidi"/>
                <w:sz w:val="20"/>
                <w:szCs w:val="20"/>
                <w:rtl/>
                <w:lang w:bidi="ar-EG"/>
              </w:rPr>
            </w:pPr>
          </w:p>
        </w:tc>
        <w:tc>
          <w:tcPr>
            <w:tcW w:w="518" w:type="dxa"/>
            <w:tcBorders>
              <w:top w:val="single" w:sz="4" w:space="0" w:color="auto"/>
              <w:bottom w:val="nil"/>
            </w:tcBorders>
            <w:vAlign w:val="center"/>
          </w:tcPr>
          <w:p w14:paraId="134CD17C" w14:textId="77777777" w:rsidR="00046F63" w:rsidRPr="003D5C12" w:rsidRDefault="00046F63" w:rsidP="00604EA0">
            <w:pPr>
              <w:bidi/>
              <w:jc w:val="center"/>
              <w:rPr>
                <w:rFonts w:asciiTheme="majorBidi" w:hAnsiTheme="majorBidi" w:cstheme="majorBidi"/>
                <w:sz w:val="20"/>
                <w:szCs w:val="20"/>
                <w:rtl/>
                <w:lang w:bidi="ar-EG"/>
              </w:rPr>
            </w:pPr>
          </w:p>
        </w:tc>
      </w:tr>
      <w:tr w:rsidR="003D5C12" w:rsidRPr="003D5C12" w14:paraId="4EEB7ED2" w14:textId="050D420A" w:rsidTr="00E128E5">
        <w:trPr>
          <w:trHeight w:val="20"/>
          <w:jc w:val="center"/>
        </w:trPr>
        <w:tc>
          <w:tcPr>
            <w:tcW w:w="630" w:type="dxa"/>
            <w:vMerge/>
            <w:tcBorders>
              <w:top w:val="nil"/>
              <w:bottom w:val="nil"/>
            </w:tcBorders>
          </w:tcPr>
          <w:p w14:paraId="3FEF5A9A" w14:textId="77777777" w:rsidR="00046F63" w:rsidRPr="003D5C12" w:rsidRDefault="00046F63" w:rsidP="00371937">
            <w:pPr>
              <w:bidi/>
              <w:jc w:val="both"/>
              <w:rPr>
                <w:rFonts w:asciiTheme="majorBidi" w:hAnsiTheme="majorBidi" w:cstheme="majorBidi"/>
                <w:sz w:val="20"/>
                <w:szCs w:val="20"/>
                <w:rtl/>
                <w:lang w:bidi="ar-EG"/>
              </w:rPr>
            </w:pPr>
          </w:p>
        </w:tc>
        <w:tc>
          <w:tcPr>
            <w:tcW w:w="787" w:type="dxa"/>
            <w:tcBorders>
              <w:top w:val="nil"/>
              <w:bottom w:val="nil"/>
            </w:tcBorders>
            <w:vAlign w:val="center"/>
          </w:tcPr>
          <w:p w14:paraId="5C738CAD" w14:textId="77777777" w:rsidR="00046F63" w:rsidRPr="003D5C12" w:rsidRDefault="00046F63" w:rsidP="00604EA0">
            <w:pPr>
              <w:bidi/>
              <w:jc w:val="center"/>
              <w:rPr>
                <w:rFonts w:asciiTheme="majorBidi" w:hAnsiTheme="majorBidi" w:cstheme="majorBidi"/>
                <w:sz w:val="20"/>
                <w:szCs w:val="20"/>
                <w:rtl/>
                <w:lang w:bidi="ar-EG"/>
              </w:rPr>
            </w:pPr>
            <w:r w:rsidRPr="003D5C12">
              <w:rPr>
                <w:rFonts w:asciiTheme="majorBidi" w:hAnsiTheme="majorBidi" w:cstheme="majorBidi"/>
                <w:sz w:val="20"/>
                <w:szCs w:val="20"/>
                <w:rtl/>
                <w:lang w:bidi="ar-EG"/>
              </w:rPr>
              <w:t>ازهري</w:t>
            </w:r>
          </w:p>
        </w:tc>
        <w:tc>
          <w:tcPr>
            <w:tcW w:w="426" w:type="dxa"/>
            <w:tcBorders>
              <w:top w:val="nil"/>
              <w:bottom w:val="nil"/>
            </w:tcBorders>
            <w:vAlign w:val="center"/>
          </w:tcPr>
          <w:p w14:paraId="57E8B4AB" w14:textId="6809633A" w:rsidR="00046F63" w:rsidRPr="003D5C12" w:rsidRDefault="00CD6250" w:rsidP="00604EA0">
            <w:pPr>
              <w:bidi/>
              <w:jc w:val="center"/>
              <w:rPr>
                <w:rFonts w:asciiTheme="majorBidi" w:hAnsiTheme="majorBidi" w:cstheme="majorBidi"/>
                <w:sz w:val="20"/>
                <w:szCs w:val="20"/>
                <w:rtl/>
                <w:lang w:bidi="ar-EG"/>
              </w:rPr>
            </w:pPr>
            <w:r w:rsidRPr="003D5C12">
              <w:rPr>
                <w:rFonts w:asciiTheme="majorBidi" w:hAnsiTheme="majorBidi" w:cstheme="majorBidi"/>
                <w:sz w:val="20"/>
                <w:szCs w:val="20"/>
                <w:lang w:bidi="ar-EG"/>
              </w:rPr>
              <w:t>154</w:t>
            </w:r>
          </w:p>
        </w:tc>
        <w:tc>
          <w:tcPr>
            <w:tcW w:w="531" w:type="dxa"/>
            <w:tcBorders>
              <w:top w:val="nil"/>
              <w:bottom w:val="nil"/>
            </w:tcBorders>
            <w:vAlign w:val="center"/>
          </w:tcPr>
          <w:p w14:paraId="1567EC93" w14:textId="088764F8" w:rsidR="00046F63" w:rsidRPr="003D5C12" w:rsidRDefault="00CD6250" w:rsidP="00604EA0">
            <w:pPr>
              <w:bidi/>
              <w:jc w:val="center"/>
              <w:rPr>
                <w:rFonts w:asciiTheme="majorBidi" w:hAnsiTheme="majorBidi" w:cstheme="majorBidi"/>
                <w:sz w:val="20"/>
                <w:szCs w:val="20"/>
                <w:rtl/>
                <w:lang w:bidi="ar-EG"/>
              </w:rPr>
            </w:pPr>
            <w:r w:rsidRPr="003D5C12">
              <w:rPr>
                <w:rFonts w:asciiTheme="majorBidi" w:hAnsiTheme="majorBidi" w:cstheme="majorBidi"/>
                <w:sz w:val="20"/>
                <w:szCs w:val="20"/>
                <w:lang w:bidi="ar-EG"/>
              </w:rPr>
              <w:t>55.2</w:t>
            </w:r>
          </w:p>
        </w:tc>
        <w:tc>
          <w:tcPr>
            <w:tcW w:w="630" w:type="dxa"/>
            <w:tcBorders>
              <w:top w:val="nil"/>
              <w:bottom w:val="nil"/>
            </w:tcBorders>
            <w:vAlign w:val="center"/>
          </w:tcPr>
          <w:p w14:paraId="64E81D96" w14:textId="77777777" w:rsidR="00046F63" w:rsidRPr="003D5C12" w:rsidRDefault="00046F63" w:rsidP="00604EA0">
            <w:pPr>
              <w:bidi/>
              <w:jc w:val="center"/>
              <w:rPr>
                <w:rFonts w:asciiTheme="majorBidi" w:hAnsiTheme="majorBidi" w:cstheme="majorBidi"/>
                <w:sz w:val="20"/>
                <w:szCs w:val="20"/>
                <w:rtl/>
                <w:lang w:bidi="ar-EG"/>
              </w:rPr>
            </w:pPr>
          </w:p>
        </w:tc>
        <w:tc>
          <w:tcPr>
            <w:tcW w:w="635" w:type="dxa"/>
            <w:tcBorders>
              <w:top w:val="nil"/>
              <w:bottom w:val="nil"/>
            </w:tcBorders>
            <w:vAlign w:val="center"/>
          </w:tcPr>
          <w:p w14:paraId="4F5FC64B" w14:textId="77777777" w:rsidR="00046F63" w:rsidRPr="003D5C12" w:rsidRDefault="00046F63" w:rsidP="00604EA0">
            <w:pPr>
              <w:bidi/>
              <w:jc w:val="center"/>
              <w:rPr>
                <w:rFonts w:asciiTheme="majorBidi" w:hAnsiTheme="majorBidi" w:cstheme="majorBidi"/>
                <w:sz w:val="20"/>
                <w:szCs w:val="20"/>
                <w:rtl/>
                <w:lang w:bidi="ar-EG"/>
              </w:rPr>
            </w:pPr>
          </w:p>
        </w:tc>
        <w:tc>
          <w:tcPr>
            <w:tcW w:w="379" w:type="dxa"/>
            <w:tcBorders>
              <w:top w:val="nil"/>
              <w:bottom w:val="nil"/>
            </w:tcBorders>
            <w:vAlign w:val="center"/>
          </w:tcPr>
          <w:p w14:paraId="0D0F5C0C" w14:textId="77777777" w:rsidR="00046F63" w:rsidRPr="003D5C12" w:rsidRDefault="00046F63" w:rsidP="00604EA0">
            <w:pPr>
              <w:bidi/>
              <w:jc w:val="center"/>
              <w:rPr>
                <w:rFonts w:asciiTheme="majorBidi" w:hAnsiTheme="majorBidi" w:cstheme="majorBidi"/>
                <w:sz w:val="20"/>
                <w:szCs w:val="20"/>
                <w:rtl/>
                <w:lang w:bidi="ar-EG"/>
              </w:rPr>
            </w:pPr>
          </w:p>
        </w:tc>
        <w:tc>
          <w:tcPr>
            <w:tcW w:w="518" w:type="dxa"/>
            <w:tcBorders>
              <w:top w:val="nil"/>
              <w:bottom w:val="nil"/>
            </w:tcBorders>
            <w:vAlign w:val="center"/>
          </w:tcPr>
          <w:p w14:paraId="68AB31C0" w14:textId="77777777" w:rsidR="00046F63" w:rsidRPr="003D5C12" w:rsidRDefault="00046F63" w:rsidP="00604EA0">
            <w:pPr>
              <w:bidi/>
              <w:jc w:val="center"/>
              <w:rPr>
                <w:rFonts w:asciiTheme="majorBidi" w:hAnsiTheme="majorBidi" w:cstheme="majorBidi"/>
                <w:sz w:val="20"/>
                <w:szCs w:val="20"/>
                <w:rtl/>
                <w:lang w:bidi="ar-EG"/>
              </w:rPr>
            </w:pPr>
          </w:p>
        </w:tc>
      </w:tr>
      <w:tr w:rsidR="003D5C12" w:rsidRPr="003D5C12" w14:paraId="40EBF363" w14:textId="0AA094D4" w:rsidTr="00E128E5">
        <w:trPr>
          <w:trHeight w:val="20"/>
          <w:jc w:val="center"/>
        </w:trPr>
        <w:tc>
          <w:tcPr>
            <w:tcW w:w="630" w:type="dxa"/>
            <w:vMerge/>
            <w:tcBorders>
              <w:top w:val="nil"/>
              <w:bottom w:val="single" w:sz="4" w:space="0" w:color="auto"/>
            </w:tcBorders>
          </w:tcPr>
          <w:p w14:paraId="3B6D19B4" w14:textId="77777777" w:rsidR="00046F63" w:rsidRPr="003D5C12" w:rsidRDefault="00046F63" w:rsidP="00371937">
            <w:pPr>
              <w:bidi/>
              <w:jc w:val="both"/>
              <w:rPr>
                <w:rFonts w:asciiTheme="majorBidi" w:hAnsiTheme="majorBidi" w:cstheme="majorBidi"/>
                <w:sz w:val="20"/>
                <w:szCs w:val="20"/>
                <w:rtl/>
                <w:lang w:bidi="ar-EG"/>
              </w:rPr>
            </w:pPr>
          </w:p>
        </w:tc>
        <w:tc>
          <w:tcPr>
            <w:tcW w:w="787" w:type="dxa"/>
            <w:tcBorders>
              <w:top w:val="nil"/>
              <w:bottom w:val="single" w:sz="4" w:space="0" w:color="auto"/>
            </w:tcBorders>
            <w:vAlign w:val="center"/>
          </w:tcPr>
          <w:p w14:paraId="637FD8F1" w14:textId="77777777" w:rsidR="00046F63" w:rsidRPr="003D5C12" w:rsidRDefault="00046F63" w:rsidP="00604EA0">
            <w:pPr>
              <w:bidi/>
              <w:jc w:val="center"/>
              <w:rPr>
                <w:rFonts w:asciiTheme="majorBidi" w:hAnsiTheme="majorBidi" w:cstheme="majorBidi"/>
                <w:sz w:val="20"/>
                <w:szCs w:val="20"/>
                <w:rtl/>
                <w:lang w:bidi="ar-EG"/>
              </w:rPr>
            </w:pPr>
            <w:r w:rsidRPr="003D5C12">
              <w:rPr>
                <w:rFonts w:asciiTheme="majorBidi" w:hAnsiTheme="majorBidi" w:cstheme="majorBidi"/>
                <w:sz w:val="20"/>
                <w:szCs w:val="20"/>
                <w:rtl/>
                <w:lang w:bidi="ar-EG"/>
              </w:rPr>
              <w:t>المجموع</w:t>
            </w:r>
          </w:p>
        </w:tc>
        <w:tc>
          <w:tcPr>
            <w:tcW w:w="426" w:type="dxa"/>
            <w:tcBorders>
              <w:top w:val="nil"/>
              <w:bottom w:val="single" w:sz="4" w:space="0" w:color="auto"/>
            </w:tcBorders>
            <w:vAlign w:val="center"/>
          </w:tcPr>
          <w:p w14:paraId="3AB28B7D" w14:textId="1F8452DA" w:rsidR="00046F63" w:rsidRPr="003D5C12" w:rsidRDefault="00CD6250" w:rsidP="00604EA0">
            <w:pPr>
              <w:bidi/>
              <w:jc w:val="center"/>
              <w:rPr>
                <w:rFonts w:asciiTheme="majorBidi" w:hAnsiTheme="majorBidi" w:cstheme="majorBidi"/>
                <w:sz w:val="20"/>
                <w:szCs w:val="20"/>
                <w:rtl/>
                <w:lang w:bidi="ar-EG"/>
              </w:rPr>
            </w:pPr>
            <w:r w:rsidRPr="003D5C12">
              <w:rPr>
                <w:rFonts w:asciiTheme="majorBidi" w:hAnsiTheme="majorBidi" w:cstheme="majorBidi"/>
                <w:sz w:val="20"/>
                <w:szCs w:val="20"/>
                <w:lang w:bidi="ar-EG"/>
              </w:rPr>
              <w:t>279</w:t>
            </w:r>
          </w:p>
        </w:tc>
        <w:tc>
          <w:tcPr>
            <w:tcW w:w="531" w:type="dxa"/>
            <w:tcBorders>
              <w:top w:val="nil"/>
              <w:bottom w:val="single" w:sz="4" w:space="0" w:color="auto"/>
            </w:tcBorders>
            <w:vAlign w:val="center"/>
          </w:tcPr>
          <w:p w14:paraId="6E9E1080" w14:textId="261B609E" w:rsidR="00046F63" w:rsidRPr="003D5C12" w:rsidRDefault="00CD6250" w:rsidP="00604EA0">
            <w:pPr>
              <w:bidi/>
              <w:jc w:val="center"/>
              <w:rPr>
                <w:rFonts w:asciiTheme="majorBidi" w:hAnsiTheme="majorBidi" w:cstheme="majorBidi"/>
                <w:sz w:val="20"/>
                <w:szCs w:val="20"/>
                <w:rtl/>
                <w:lang w:bidi="ar-EG"/>
              </w:rPr>
            </w:pPr>
            <w:r w:rsidRPr="003D5C12">
              <w:rPr>
                <w:rFonts w:asciiTheme="majorBidi" w:hAnsiTheme="majorBidi" w:cstheme="majorBidi"/>
                <w:sz w:val="20"/>
                <w:szCs w:val="20"/>
                <w:lang w:bidi="ar-EG"/>
              </w:rPr>
              <w:t>100.0</w:t>
            </w:r>
          </w:p>
        </w:tc>
        <w:tc>
          <w:tcPr>
            <w:tcW w:w="630" w:type="dxa"/>
            <w:tcBorders>
              <w:top w:val="nil"/>
              <w:bottom w:val="single" w:sz="4" w:space="0" w:color="auto"/>
            </w:tcBorders>
            <w:vAlign w:val="center"/>
          </w:tcPr>
          <w:p w14:paraId="74E89FAE" w14:textId="77777777" w:rsidR="00046F63" w:rsidRPr="003D5C12" w:rsidRDefault="00046F63" w:rsidP="00604EA0">
            <w:pPr>
              <w:bidi/>
              <w:jc w:val="center"/>
              <w:rPr>
                <w:rFonts w:asciiTheme="majorBidi" w:hAnsiTheme="majorBidi" w:cstheme="majorBidi"/>
                <w:sz w:val="20"/>
                <w:szCs w:val="20"/>
                <w:rtl/>
                <w:lang w:bidi="ar-EG"/>
              </w:rPr>
            </w:pPr>
          </w:p>
        </w:tc>
        <w:tc>
          <w:tcPr>
            <w:tcW w:w="635" w:type="dxa"/>
            <w:tcBorders>
              <w:top w:val="nil"/>
              <w:bottom w:val="single" w:sz="4" w:space="0" w:color="auto"/>
            </w:tcBorders>
            <w:vAlign w:val="center"/>
          </w:tcPr>
          <w:p w14:paraId="4B0A8717" w14:textId="77777777" w:rsidR="00046F63" w:rsidRPr="003D5C12" w:rsidRDefault="00046F63" w:rsidP="00604EA0">
            <w:pPr>
              <w:bidi/>
              <w:jc w:val="center"/>
              <w:rPr>
                <w:rFonts w:asciiTheme="majorBidi" w:hAnsiTheme="majorBidi" w:cstheme="majorBidi"/>
                <w:sz w:val="20"/>
                <w:szCs w:val="20"/>
                <w:rtl/>
                <w:lang w:bidi="ar-EG"/>
              </w:rPr>
            </w:pPr>
          </w:p>
        </w:tc>
        <w:tc>
          <w:tcPr>
            <w:tcW w:w="379" w:type="dxa"/>
            <w:tcBorders>
              <w:top w:val="nil"/>
              <w:bottom w:val="single" w:sz="4" w:space="0" w:color="auto"/>
            </w:tcBorders>
            <w:vAlign w:val="center"/>
          </w:tcPr>
          <w:p w14:paraId="530C997D" w14:textId="77777777" w:rsidR="00046F63" w:rsidRPr="003D5C12" w:rsidRDefault="00046F63" w:rsidP="00604EA0">
            <w:pPr>
              <w:bidi/>
              <w:jc w:val="center"/>
              <w:rPr>
                <w:rFonts w:asciiTheme="majorBidi" w:hAnsiTheme="majorBidi" w:cstheme="majorBidi"/>
                <w:sz w:val="20"/>
                <w:szCs w:val="20"/>
                <w:rtl/>
                <w:lang w:bidi="ar-EG"/>
              </w:rPr>
            </w:pPr>
          </w:p>
        </w:tc>
        <w:tc>
          <w:tcPr>
            <w:tcW w:w="518" w:type="dxa"/>
            <w:tcBorders>
              <w:top w:val="nil"/>
              <w:bottom w:val="single" w:sz="4" w:space="0" w:color="auto"/>
            </w:tcBorders>
            <w:vAlign w:val="center"/>
          </w:tcPr>
          <w:p w14:paraId="4D7A4914" w14:textId="77777777" w:rsidR="00046F63" w:rsidRPr="003D5C12" w:rsidRDefault="00046F63" w:rsidP="00604EA0">
            <w:pPr>
              <w:bidi/>
              <w:jc w:val="center"/>
              <w:rPr>
                <w:rFonts w:asciiTheme="majorBidi" w:hAnsiTheme="majorBidi" w:cstheme="majorBidi"/>
                <w:sz w:val="20"/>
                <w:szCs w:val="20"/>
                <w:rtl/>
                <w:lang w:bidi="ar-EG"/>
              </w:rPr>
            </w:pPr>
          </w:p>
        </w:tc>
      </w:tr>
    </w:tbl>
    <w:p w14:paraId="640B62FD" w14:textId="77777777" w:rsidR="00E164F0" w:rsidRPr="003D5C12" w:rsidRDefault="00E164F0" w:rsidP="00371937">
      <w:pPr>
        <w:bidi/>
        <w:jc w:val="both"/>
        <w:rPr>
          <w:rFonts w:asciiTheme="majorBidi" w:hAnsiTheme="majorBidi" w:cstheme="majorBidi"/>
          <w:sz w:val="6"/>
          <w:szCs w:val="6"/>
          <w:rtl/>
        </w:rPr>
      </w:pPr>
    </w:p>
    <w:p w14:paraId="33EE55C3" w14:textId="6940F6D8" w:rsidR="000D0480" w:rsidRPr="003D5C12" w:rsidRDefault="000D0480" w:rsidP="00E164F0">
      <w:pPr>
        <w:bidi/>
        <w:ind w:firstLine="566"/>
        <w:jc w:val="both"/>
        <w:rPr>
          <w:rFonts w:asciiTheme="majorBidi" w:hAnsiTheme="majorBidi" w:cstheme="majorBidi"/>
          <w:sz w:val="20"/>
          <w:szCs w:val="20"/>
          <w:rtl/>
        </w:rPr>
      </w:pPr>
      <w:r w:rsidRPr="003D5C12">
        <w:rPr>
          <w:rFonts w:asciiTheme="majorBidi" w:hAnsiTheme="majorBidi" w:cstheme="majorBidi"/>
          <w:sz w:val="20"/>
          <w:szCs w:val="20"/>
          <w:rtl/>
        </w:rPr>
        <w:t>ويوضح الجدول رقم (٢) بعض خصائص عينة الدراسة، حيث يتبين ان عدد الذكور يزيد بشكل ملحوظ عن الاناث (٥٧٪، و٤٣٪على الترتيب)، وكانت الغالبية يحملون مؤهل جامعي بما نسبته (٨٠٪) تقريبا من المعلمين عينة الدراسة في مقابل (٢٠٪) يحملون مؤهل فوق جامعي. وتشكل الفئتين العمريتين (من ٤٠ الي ٤٩ سنة، و٥٠ سنة فأكثر) أكثر من ثلثي عينة الدراسة بقليل حيث  يمثلون ما نسبته (٦٩,٢٪) من اجمالي عينة الدراسة، وتبلغ نسبة الفئة العمرية (٣٠ الي ٣٩ سنة) نحو (٢٤٪) من اجمالي عينة الدراسة، في حين تشكل الفئة العمرية (اقل من ٣٠ سنة) اقل فئة بحصولها ع</w:t>
      </w:r>
      <w:r w:rsidR="006B23B0" w:rsidRPr="003D5C12">
        <w:rPr>
          <w:rFonts w:asciiTheme="majorBidi" w:hAnsiTheme="majorBidi" w:cstheme="majorBidi"/>
          <w:sz w:val="20"/>
          <w:szCs w:val="20"/>
          <w:rtl/>
        </w:rPr>
        <w:t>لى ما نسبته (٧٪) تقريبا من اجما</w:t>
      </w:r>
      <w:r w:rsidRPr="003D5C12">
        <w:rPr>
          <w:rFonts w:asciiTheme="majorBidi" w:hAnsiTheme="majorBidi" w:cstheme="majorBidi"/>
          <w:sz w:val="20"/>
          <w:szCs w:val="20"/>
          <w:rtl/>
        </w:rPr>
        <w:t>لي عينة الدراسة. ويتضح ان نحو (٤٥٪) من المعلمين عينة الدراسة يعملون في المدارس التي تتبع التعليم العام في حين ان نحو (٥٥٪) من المعلمين يعملون في المعاهد الازهرية. وأخيرا يتبين ان (٣٥٪) من اجمالي عينة الدراسة يعملون في مدارس المرحلة الإعدادية، و(٣٣٪) يعملون في مدارس المرحلة الثانوية، في حين ان ما نسبته (٣٢٪) تقريبا يعملون في مدارس المرحلة الابتدائية.</w:t>
      </w:r>
    </w:p>
    <w:p w14:paraId="0AEDF6B7" w14:textId="77777777" w:rsidR="00385BB5" w:rsidRPr="003D5C12" w:rsidRDefault="00385BB5" w:rsidP="00371937">
      <w:pPr>
        <w:bidi/>
        <w:jc w:val="both"/>
        <w:rPr>
          <w:rFonts w:asciiTheme="majorBidi" w:hAnsiTheme="majorBidi" w:cstheme="majorBidi"/>
          <w:b/>
          <w:bCs/>
          <w:sz w:val="20"/>
          <w:szCs w:val="20"/>
          <w:rtl/>
        </w:rPr>
      </w:pPr>
      <w:r w:rsidRPr="003D5C12">
        <w:rPr>
          <w:rFonts w:asciiTheme="majorBidi" w:hAnsiTheme="majorBidi" w:cstheme="majorBidi"/>
          <w:b/>
          <w:bCs/>
          <w:sz w:val="20"/>
          <w:szCs w:val="20"/>
          <w:rtl/>
        </w:rPr>
        <w:t>قياس المتغيرات (أداة الدراسة):</w:t>
      </w:r>
    </w:p>
    <w:p w14:paraId="1B470A1F" w14:textId="5A79E10D" w:rsidR="003318E4" w:rsidRPr="003D5C12" w:rsidRDefault="003318E4" w:rsidP="009406C9">
      <w:pPr>
        <w:bidi/>
        <w:ind w:firstLine="566"/>
        <w:jc w:val="both"/>
        <w:rPr>
          <w:rFonts w:asciiTheme="majorBidi" w:hAnsiTheme="majorBidi" w:cstheme="majorBidi"/>
          <w:sz w:val="20"/>
          <w:szCs w:val="20"/>
          <w:rtl/>
        </w:rPr>
      </w:pPr>
      <w:r w:rsidRPr="003D5C12">
        <w:rPr>
          <w:rFonts w:asciiTheme="majorBidi" w:hAnsiTheme="majorBidi" w:cstheme="majorBidi"/>
          <w:sz w:val="20"/>
          <w:szCs w:val="20"/>
          <w:rtl/>
        </w:rPr>
        <w:t>تم اعداد استمارة استبيان لجمع البيانات اللازمة لتحقيق اهداف الدراسة، وتكون</w:t>
      </w:r>
      <w:r w:rsidR="00345B7E" w:rsidRPr="003D5C12">
        <w:rPr>
          <w:rFonts w:asciiTheme="majorBidi" w:hAnsiTheme="majorBidi" w:cstheme="majorBidi"/>
          <w:sz w:val="20"/>
          <w:szCs w:val="20"/>
          <w:rtl/>
        </w:rPr>
        <w:t>ت</w:t>
      </w:r>
      <w:r w:rsidRPr="003D5C12">
        <w:rPr>
          <w:rFonts w:asciiTheme="majorBidi" w:hAnsiTheme="majorBidi" w:cstheme="majorBidi"/>
          <w:sz w:val="20"/>
          <w:szCs w:val="20"/>
          <w:rtl/>
        </w:rPr>
        <w:t xml:space="preserve"> الاستبانة من قسمين </w:t>
      </w:r>
      <w:r w:rsidR="006B23B0" w:rsidRPr="003D5C12">
        <w:rPr>
          <w:rFonts w:asciiTheme="majorBidi" w:hAnsiTheme="majorBidi" w:cstheme="majorBidi"/>
          <w:sz w:val="20"/>
          <w:szCs w:val="20"/>
          <w:rtl/>
        </w:rPr>
        <w:t>على النحو التالي</w:t>
      </w:r>
      <w:r w:rsidRPr="003D5C12">
        <w:rPr>
          <w:rFonts w:asciiTheme="majorBidi" w:hAnsiTheme="majorBidi" w:cstheme="majorBidi"/>
          <w:sz w:val="20"/>
          <w:szCs w:val="20"/>
          <w:rtl/>
        </w:rPr>
        <w:t>:</w:t>
      </w:r>
    </w:p>
    <w:p w14:paraId="2C3A70B7" w14:textId="1A70F2A9" w:rsidR="003318E4" w:rsidRPr="003D5C12" w:rsidRDefault="003318E4" w:rsidP="003B100F">
      <w:pPr>
        <w:bidi/>
        <w:jc w:val="both"/>
        <w:rPr>
          <w:rFonts w:asciiTheme="majorBidi" w:hAnsiTheme="majorBidi" w:cstheme="majorBidi"/>
          <w:spacing w:val="-4"/>
          <w:sz w:val="20"/>
          <w:szCs w:val="20"/>
        </w:rPr>
      </w:pPr>
      <w:r w:rsidRPr="003D5C12">
        <w:rPr>
          <w:rFonts w:asciiTheme="majorBidi" w:hAnsiTheme="majorBidi" w:cstheme="majorBidi"/>
          <w:b/>
          <w:bCs/>
          <w:spacing w:val="-4"/>
          <w:sz w:val="20"/>
          <w:szCs w:val="20"/>
          <w:rtl/>
        </w:rPr>
        <w:t>القسم الأول:</w:t>
      </w:r>
      <w:r w:rsidRPr="003D5C12">
        <w:rPr>
          <w:rFonts w:asciiTheme="majorBidi" w:hAnsiTheme="majorBidi" w:cstheme="majorBidi"/>
          <w:spacing w:val="-4"/>
          <w:sz w:val="20"/>
          <w:szCs w:val="20"/>
          <w:rtl/>
        </w:rPr>
        <w:t xml:space="preserve"> </w:t>
      </w:r>
      <w:r w:rsidR="00345B7E" w:rsidRPr="003D5C12">
        <w:rPr>
          <w:rFonts w:asciiTheme="majorBidi" w:hAnsiTheme="majorBidi" w:cstheme="majorBidi"/>
          <w:spacing w:val="-4"/>
          <w:sz w:val="20"/>
          <w:szCs w:val="20"/>
          <w:rtl/>
        </w:rPr>
        <w:t xml:space="preserve">المتغيرات المستقلة </w:t>
      </w:r>
      <w:r w:rsidR="004031EC" w:rsidRPr="003D5C12">
        <w:rPr>
          <w:rFonts w:asciiTheme="majorBidi" w:hAnsiTheme="majorBidi" w:cstheme="majorBidi"/>
          <w:spacing w:val="-4"/>
          <w:sz w:val="20"/>
          <w:szCs w:val="20"/>
          <w:rtl/>
        </w:rPr>
        <w:t>وتشمل</w:t>
      </w:r>
      <w:r w:rsidR="00345B7E" w:rsidRPr="003D5C12">
        <w:rPr>
          <w:rFonts w:asciiTheme="majorBidi" w:hAnsiTheme="majorBidi" w:cstheme="majorBidi"/>
          <w:spacing w:val="-4"/>
          <w:sz w:val="20"/>
          <w:szCs w:val="20"/>
          <w:rtl/>
        </w:rPr>
        <w:t>:</w:t>
      </w:r>
      <w:r w:rsidRPr="003D5C12">
        <w:rPr>
          <w:rFonts w:asciiTheme="majorBidi" w:hAnsiTheme="majorBidi" w:cstheme="majorBidi"/>
          <w:spacing w:val="-4"/>
          <w:sz w:val="20"/>
          <w:szCs w:val="20"/>
          <w:rtl/>
        </w:rPr>
        <w:t xml:space="preserve"> </w:t>
      </w:r>
      <w:r w:rsidR="004031EC" w:rsidRPr="003D5C12">
        <w:rPr>
          <w:rFonts w:asciiTheme="majorBidi" w:hAnsiTheme="majorBidi" w:cstheme="majorBidi"/>
          <w:spacing w:val="-4"/>
          <w:sz w:val="20"/>
          <w:szCs w:val="20"/>
          <w:rtl/>
        </w:rPr>
        <w:t>النوع</w:t>
      </w:r>
      <w:r w:rsidR="00345B7E" w:rsidRPr="003D5C12">
        <w:rPr>
          <w:rFonts w:asciiTheme="majorBidi" w:hAnsiTheme="majorBidi" w:cstheme="majorBidi"/>
          <w:spacing w:val="-4"/>
          <w:sz w:val="20"/>
          <w:szCs w:val="20"/>
          <w:rtl/>
        </w:rPr>
        <w:t xml:space="preserve"> وله فئتان هما (ذكور واناث)</w:t>
      </w:r>
      <w:r w:rsidRPr="003D5C12">
        <w:rPr>
          <w:rFonts w:asciiTheme="majorBidi" w:hAnsiTheme="majorBidi" w:cstheme="majorBidi"/>
          <w:spacing w:val="-4"/>
          <w:sz w:val="20"/>
          <w:szCs w:val="20"/>
          <w:rtl/>
        </w:rPr>
        <w:t>، والعمر</w:t>
      </w:r>
      <w:r w:rsidR="00345B7E" w:rsidRPr="003D5C12">
        <w:rPr>
          <w:rFonts w:asciiTheme="majorBidi" w:hAnsiTheme="majorBidi" w:cstheme="majorBidi"/>
          <w:spacing w:val="-4"/>
          <w:sz w:val="20"/>
          <w:szCs w:val="20"/>
          <w:rtl/>
        </w:rPr>
        <w:t xml:space="preserve"> وله اربع فئات هي (اقل من ٣٠ سنة، ومن ٣٠-</w:t>
      </w:r>
      <w:r w:rsidR="006109F3" w:rsidRPr="003D5C12">
        <w:rPr>
          <w:rFonts w:asciiTheme="majorBidi" w:hAnsiTheme="majorBidi" w:cstheme="majorBidi"/>
          <w:spacing w:val="-4"/>
          <w:sz w:val="20"/>
          <w:szCs w:val="20"/>
          <w:rtl/>
        </w:rPr>
        <w:t xml:space="preserve"> اقل من</w:t>
      </w:r>
      <w:r w:rsidR="00345B7E" w:rsidRPr="003D5C12">
        <w:rPr>
          <w:rFonts w:asciiTheme="majorBidi" w:hAnsiTheme="majorBidi" w:cstheme="majorBidi"/>
          <w:spacing w:val="-4"/>
          <w:sz w:val="20"/>
          <w:szCs w:val="20"/>
          <w:rtl/>
        </w:rPr>
        <w:t xml:space="preserve"> </w:t>
      </w:r>
      <w:r w:rsidR="00096CE9" w:rsidRPr="003D5C12">
        <w:rPr>
          <w:rFonts w:asciiTheme="majorBidi" w:hAnsiTheme="majorBidi" w:cstheme="majorBidi" w:hint="cs"/>
          <w:spacing w:val="-4"/>
          <w:sz w:val="20"/>
          <w:szCs w:val="20"/>
          <w:rtl/>
        </w:rPr>
        <w:t>٤٠</w:t>
      </w:r>
      <w:r w:rsidR="00345B7E" w:rsidRPr="003D5C12">
        <w:rPr>
          <w:rFonts w:asciiTheme="majorBidi" w:hAnsiTheme="majorBidi" w:cstheme="majorBidi"/>
          <w:spacing w:val="-4"/>
          <w:sz w:val="20"/>
          <w:szCs w:val="20"/>
          <w:rtl/>
        </w:rPr>
        <w:t xml:space="preserve"> سنة، ومن ٤٠-</w:t>
      </w:r>
      <w:r w:rsidR="006109F3" w:rsidRPr="003D5C12">
        <w:rPr>
          <w:rFonts w:asciiTheme="majorBidi" w:hAnsiTheme="majorBidi" w:cstheme="majorBidi"/>
          <w:spacing w:val="-4"/>
          <w:sz w:val="20"/>
          <w:szCs w:val="20"/>
          <w:rtl/>
        </w:rPr>
        <w:t xml:space="preserve"> اقل من</w:t>
      </w:r>
      <w:r w:rsidR="00345B7E" w:rsidRPr="003D5C12">
        <w:rPr>
          <w:rFonts w:asciiTheme="majorBidi" w:hAnsiTheme="majorBidi" w:cstheme="majorBidi"/>
          <w:spacing w:val="-4"/>
          <w:sz w:val="20"/>
          <w:szCs w:val="20"/>
          <w:rtl/>
        </w:rPr>
        <w:t xml:space="preserve"> </w:t>
      </w:r>
      <w:r w:rsidR="00096CE9" w:rsidRPr="003D5C12">
        <w:rPr>
          <w:rFonts w:asciiTheme="majorBidi" w:hAnsiTheme="majorBidi" w:cstheme="majorBidi" w:hint="cs"/>
          <w:spacing w:val="-4"/>
          <w:sz w:val="20"/>
          <w:szCs w:val="20"/>
          <w:rtl/>
        </w:rPr>
        <w:t>٥٠</w:t>
      </w:r>
      <w:r w:rsidR="00345B7E" w:rsidRPr="003D5C12">
        <w:rPr>
          <w:rFonts w:asciiTheme="majorBidi" w:hAnsiTheme="majorBidi" w:cstheme="majorBidi"/>
          <w:spacing w:val="-4"/>
          <w:sz w:val="20"/>
          <w:szCs w:val="20"/>
          <w:rtl/>
        </w:rPr>
        <w:t xml:space="preserve"> سنة، و٥٠ سنة فأكثر)</w:t>
      </w:r>
      <w:r w:rsidRPr="003D5C12">
        <w:rPr>
          <w:rFonts w:asciiTheme="majorBidi" w:hAnsiTheme="majorBidi" w:cstheme="majorBidi"/>
          <w:spacing w:val="-4"/>
          <w:sz w:val="20"/>
          <w:szCs w:val="20"/>
          <w:rtl/>
        </w:rPr>
        <w:t>، والمؤهل العلمي</w:t>
      </w:r>
      <w:r w:rsidR="00345B7E" w:rsidRPr="003D5C12">
        <w:rPr>
          <w:rFonts w:asciiTheme="majorBidi" w:hAnsiTheme="majorBidi" w:cstheme="majorBidi"/>
          <w:spacing w:val="-4"/>
          <w:sz w:val="20"/>
          <w:szCs w:val="20"/>
          <w:rtl/>
        </w:rPr>
        <w:t xml:space="preserve"> وله </w:t>
      </w:r>
      <w:r w:rsidR="00046F63" w:rsidRPr="003D5C12">
        <w:rPr>
          <w:rFonts w:asciiTheme="majorBidi" w:hAnsiTheme="majorBidi" w:cstheme="majorBidi"/>
          <w:spacing w:val="-4"/>
          <w:sz w:val="20"/>
          <w:szCs w:val="20"/>
          <w:rtl/>
        </w:rPr>
        <w:t>فئتان</w:t>
      </w:r>
      <w:r w:rsidR="00345B7E" w:rsidRPr="003D5C12">
        <w:rPr>
          <w:rFonts w:asciiTheme="majorBidi" w:hAnsiTheme="majorBidi" w:cstheme="majorBidi"/>
          <w:spacing w:val="-4"/>
          <w:sz w:val="20"/>
          <w:szCs w:val="20"/>
          <w:rtl/>
        </w:rPr>
        <w:t xml:space="preserve"> </w:t>
      </w:r>
      <w:r w:rsidR="00046F63" w:rsidRPr="003D5C12">
        <w:rPr>
          <w:rFonts w:asciiTheme="majorBidi" w:hAnsiTheme="majorBidi" w:cstheme="majorBidi"/>
          <w:spacing w:val="-4"/>
          <w:sz w:val="20"/>
          <w:szCs w:val="20"/>
          <w:rtl/>
        </w:rPr>
        <w:t>هما</w:t>
      </w:r>
      <w:r w:rsidR="00345B7E" w:rsidRPr="003D5C12">
        <w:rPr>
          <w:rFonts w:asciiTheme="majorBidi" w:hAnsiTheme="majorBidi" w:cstheme="majorBidi"/>
          <w:spacing w:val="-4"/>
          <w:sz w:val="20"/>
          <w:szCs w:val="20"/>
          <w:rtl/>
        </w:rPr>
        <w:t xml:space="preserve"> (جامعي، </w:t>
      </w:r>
      <w:r w:rsidR="00B4127C" w:rsidRPr="003D5C12">
        <w:rPr>
          <w:rFonts w:asciiTheme="majorBidi" w:hAnsiTheme="majorBidi" w:cstheme="majorBidi"/>
          <w:spacing w:val="-4"/>
          <w:sz w:val="20"/>
          <w:szCs w:val="20"/>
          <w:rtl/>
        </w:rPr>
        <w:t>و</w:t>
      </w:r>
      <w:r w:rsidR="00046F63" w:rsidRPr="003D5C12">
        <w:rPr>
          <w:rFonts w:asciiTheme="majorBidi" w:hAnsiTheme="majorBidi" w:cstheme="majorBidi"/>
          <w:spacing w:val="-4"/>
          <w:sz w:val="20"/>
          <w:szCs w:val="20"/>
          <w:rtl/>
        </w:rPr>
        <w:t>فوق الجامعي</w:t>
      </w:r>
      <w:r w:rsidR="00345B7E" w:rsidRPr="003D5C12">
        <w:rPr>
          <w:rFonts w:asciiTheme="majorBidi" w:hAnsiTheme="majorBidi" w:cstheme="majorBidi"/>
          <w:spacing w:val="-4"/>
          <w:sz w:val="20"/>
          <w:szCs w:val="20"/>
          <w:rtl/>
        </w:rPr>
        <w:t>)</w:t>
      </w:r>
      <w:r w:rsidRPr="003D5C12">
        <w:rPr>
          <w:rFonts w:asciiTheme="majorBidi" w:hAnsiTheme="majorBidi" w:cstheme="majorBidi"/>
          <w:spacing w:val="-4"/>
          <w:sz w:val="20"/>
          <w:szCs w:val="20"/>
          <w:rtl/>
        </w:rPr>
        <w:t>، والمرحلة التعليمية</w:t>
      </w:r>
      <w:r w:rsidR="00345B7E" w:rsidRPr="003D5C12">
        <w:rPr>
          <w:rFonts w:asciiTheme="majorBidi" w:hAnsiTheme="majorBidi" w:cstheme="majorBidi"/>
          <w:spacing w:val="-4"/>
          <w:sz w:val="20"/>
          <w:szCs w:val="20"/>
          <w:rtl/>
        </w:rPr>
        <w:t xml:space="preserve"> ولها ثلاث فئات هي (الابتدائية، والاعدادية، والثانوية)</w:t>
      </w:r>
      <w:r w:rsidRPr="003D5C12">
        <w:rPr>
          <w:rFonts w:asciiTheme="majorBidi" w:hAnsiTheme="majorBidi" w:cstheme="majorBidi"/>
          <w:spacing w:val="-4"/>
          <w:sz w:val="20"/>
          <w:szCs w:val="20"/>
          <w:rtl/>
        </w:rPr>
        <w:t xml:space="preserve">، </w:t>
      </w:r>
      <w:r w:rsidR="00A562F0" w:rsidRPr="003D5C12">
        <w:rPr>
          <w:rFonts w:asciiTheme="majorBidi" w:hAnsiTheme="majorBidi" w:cstheme="majorBidi"/>
          <w:spacing w:val="-4"/>
          <w:sz w:val="20"/>
          <w:szCs w:val="20"/>
          <w:rtl/>
        </w:rPr>
        <w:t>ونوع التعليم وله</w:t>
      </w:r>
      <w:r w:rsidR="00345B7E" w:rsidRPr="003D5C12">
        <w:rPr>
          <w:rFonts w:asciiTheme="majorBidi" w:hAnsiTheme="majorBidi" w:cstheme="majorBidi"/>
          <w:spacing w:val="-4"/>
          <w:sz w:val="20"/>
          <w:szCs w:val="20"/>
          <w:rtl/>
        </w:rPr>
        <w:t xml:space="preserve"> فئتان (عام وأزهري) </w:t>
      </w:r>
      <w:r w:rsidRPr="003D5C12">
        <w:rPr>
          <w:rFonts w:asciiTheme="majorBidi" w:hAnsiTheme="majorBidi" w:cstheme="majorBidi"/>
          <w:spacing w:val="-4"/>
          <w:sz w:val="20"/>
          <w:szCs w:val="20"/>
          <w:rtl/>
        </w:rPr>
        <w:t>.</w:t>
      </w:r>
    </w:p>
    <w:p w14:paraId="5902E9F5" w14:textId="615B5492" w:rsidR="003318E4" w:rsidRPr="003D5C12" w:rsidRDefault="003318E4" w:rsidP="00371937">
      <w:pPr>
        <w:bidi/>
        <w:jc w:val="both"/>
        <w:rPr>
          <w:rFonts w:asciiTheme="majorBidi" w:hAnsiTheme="majorBidi" w:cstheme="majorBidi"/>
          <w:sz w:val="20"/>
          <w:szCs w:val="20"/>
        </w:rPr>
      </w:pPr>
      <w:r w:rsidRPr="003D5C12">
        <w:rPr>
          <w:rFonts w:asciiTheme="majorBidi" w:hAnsiTheme="majorBidi" w:cstheme="majorBidi"/>
          <w:b/>
          <w:bCs/>
          <w:sz w:val="20"/>
          <w:szCs w:val="20"/>
          <w:rtl/>
        </w:rPr>
        <w:t>القسم الثاني:</w:t>
      </w:r>
      <w:r w:rsidRPr="003D5C12">
        <w:rPr>
          <w:rFonts w:asciiTheme="majorBidi" w:hAnsiTheme="majorBidi" w:cstheme="majorBidi"/>
          <w:sz w:val="20"/>
          <w:szCs w:val="20"/>
          <w:rtl/>
        </w:rPr>
        <w:t xml:space="preserve"> </w:t>
      </w:r>
      <w:r w:rsidR="00345B7E" w:rsidRPr="003D5C12">
        <w:rPr>
          <w:rFonts w:asciiTheme="majorBidi" w:hAnsiTheme="majorBidi" w:cstheme="majorBidi"/>
          <w:sz w:val="20"/>
          <w:szCs w:val="20"/>
          <w:rtl/>
        </w:rPr>
        <w:t>المتغير التابع وهو درجة تطبيق</w:t>
      </w:r>
      <w:r w:rsidRPr="003D5C12">
        <w:rPr>
          <w:rFonts w:asciiTheme="majorBidi" w:hAnsiTheme="majorBidi" w:cstheme="majorBidi"/>
          <w:sz w:val="20"/>
          <w:szCs w:val="20"/>
          <w:rtl/>
        </w:rPr>
        <w:t xml:space="preserve"> أبعاد المنظمة المتعلمة</w:t>
      </w:r>
      <w:r w:rsidR="00345B7E" w:rsidRPr="003D5C12">
        <w:rPr>
          <w:rFonts w:asciiTheme="majorBidi" w:hAnsiTheme="majorBidi" w:cstheme="majorBidi"/>
          <w:sz w:val="20"/>
          <w:szCs w:val="20"/>
          <w:rtl/>
        </w:rPr>
        <w:t xml:space="preserve"> في المدارس الحكومية في قرية نواج</w:t>
      </w:r>
      <w:r w:rsidRPr="003D5C12">
        <w:rPr>
          <w:rFonts w:asciiTheme="majorBidi" w:hAnsiTheme="majorBidi" w:cstheme="majorBidi"/>
          <w:sz w:val="20"/>
          <w:szCs w:val="20"/>
          <w:rtl/>
        </w:rPr>
        <w:t xml:space="preserve">، ويتكون هذا القسم من (40) فقرة موزعة على (7) أبعاد </w:t>
      </w:r>
      <w:r w:rsidR="00345B7E" w:rsidRPr="003D5C12">
        <w:rPr>
          <w:rFonts w:asciiTheme="majorBidi" w:hAnsiTheme="majorBidi" w:cstheme="majorBidi"/>
          <w:sz w:val="20"/>
          <w:szCs w:val="20"/>
          <w:rtl/>
        </w:rPr>
        <w:t>اعتماداً على استبانة أبعاد المنظمة المتعلمة (</w:t>
      </w:r>
      <w:r w:rsidR="00345B7E" w:rsidRPr="003D5C12">
        <w:rPr>
          <w:rFonts w:asciiTheme="majorBidi" w:hAnsiTheme="majorBidi" w:cstheme="majorBidi"/>
          <w:sz w:val="20"/>
          <w:szCs w:val="20"/>
        </w:rPr>
        <w:t>DLOQ</w:t>
      </w:r>
      <w:r w:rsidR="00345B7E" w:rsidRPr="003D5C12">
        <w:rPr>
          <w:rFonts w:asciiTheme="majorBidi" w:hAnsiTheme="majorBidi" w:cstheme="majorBidi"/>
          <w:sz w:val="20"/>
          <w:szCs w:val="20"/>
          <w:rtl/>
        </w:rPr>
        <w:t>)</w:t>
      </w:r>
      <w:r w:rsidR="00345B7E" w:rsidRPr="003D5C12">
        <w:rPr>
          <w:rFonts w:asciiTheme="majorBidi" w:hAnsiTheme="majorBidi" w:cstheme="majorBidi"/>
          <w:sz w:val="20"/>
          <w:szCs w:val="20"/>
        </w:rPr>
        <w:t xml:space="preserve"> </w:t>
      </w:r>
      <w:r w:rsidR="00345B7E" w:rsidRPr="003D5C12">
        <w:rPr>
          <w:rFonts w:asciiTheme="majorBidi" w:hAnsiTheme="majorBidi" w:cstheme="majorBidi"/>
          <w:sz w:val="20"/>
          <w:szCs w:val="20"/>
          <w:rtl/>
        </w:rPr>
        <w:t>والذي قام بتطويرها واتكنز</w:t>
      </w:r>
      <w:r w:rsidR="00AD74ED" w:rsidRPr="003D5C12">
        <w:rPr>
          <w:rFonts w:asciiTheme="majorBidi" w:hAnsiTheme="majorBidi" w:cstheme="majorBidi"/>
          <w:sz w:val="20"/>
          <w:szCs w:val="20"/>
          <w:rtl/>
        </w:rPr>
        <w:t xml:space="preserve"> ومارسيك</w:t>
      </w:r>
      <w:r w:rsidR="00345B7E" w:rsidRPr="003D5C12">
        <w:rPr>
          <w:rFonts w:asciiTheme="majorBidi" w:hAnsiTheme="majorBidi" w:cstheme="majorBidi"/>
          <w:sz w:val="20"/>
          <w:szCs w:val="20"/>
          <w:rtl/>
        </w:rPr>
        <w:t xml:space="preserve"> (</w:t>
      </w:r>
      <w:r w:rsidR="00AD74ED" w:rsidRPr="003D5C12">
        <w:rPr>
          <w:rFonts w:asciiTheme="majorBidi" w:hAnsiTheme="majorBidi" w:cstheme="majorBidi"/>
          <w:sz w:val="20"/>
          <w:szCs w:val="20"/>
        </w:rPr>
        <w:t xml:space="preserve">Watkins </w:t>
      </w:r>
      <w:r w:rsidR="00AD74ED" w:rsidRPr="003D5C12">
        <w:rPr>
          <w:rFonts w:asciiTheme="majorBidi" w:hAnsiTheme="majorBidi" w:cstheme="majorBidi"/>
          <w:sz w:val="20"/>
          <w:szCs w:val="20"/>
        </w:rPr>
        <w:lastRenderedPageBreak/>
        <w:t>&amp;</w:t>
      </w:r>
      <w:proofErr w:type="spellStart"/>
      <w:r w:rsidR="00AD74ED" w:rsidRPr="003D5C12">
        <w:rPr>
          <w:rFonts w:asciiTheme="majorBidi" w:hAnsiTheme="majorBidi" w:cstheme="majorBidi"/>
          <w:sz w:val="20"/>
          <w:szCs w:val="20"/>
        </w:rPr>
        <w:t>Marsick</w:t>
      </w:r>
      <w:proofErr w:type="spellEnd"/>
      <w:r w:rsidR="00AD74ED" w:rsidRPr="003D5C12">
        <w:rPr>
          <w:rFonts w:asciiTheme="majorBidi" w:hAnsiTheme="majorBidi" w:cstheme="majorBidi"/>
          <w:sz w:val="20"/>
          <w:szCs w:val="20"/>
        </w:rPr>
        <w:t>,</w:t>
      </w:r>
      <w:r w:rsidR="00345B7E" w:rsidRPr="003D5C12">
        <w:rPr>
          <w:rFonts w:asciiTheme="majorBidi" w:hAnsiTheme="majorBidi" w:cstheme="majorBidi"/>
          <w:sz w:val="20"/>
          <w:szCs w:val="20"/>
        </w:rPr>
        <w:t xml:space="preserve"> </w:t>
      </w:r>
      <w:r w:rsidR="00AD74ED" w:rsidRPr="003D5C12">
        <w:rPr>
          <w:rFonts w:asciiTheme="majorBidi" w:hAnsiTheme="majorBidi" w:cstheme="majorBidi"/>
          <w:sz w:val="20"/>
          <w:szCs w:val="20"/>
        </w:rPr>
        <w:t>1993</w:t>
      </w:r>
      <w:r w:rsidR="00345B7E" w:rsidRPr="003D5C12">
        <w:rPr>
          <w:rFonts w:asciiTheme="majorBidi" w:hAnsiTheme="majorBidi" w:cstheme="majorBidi"/>
          <w:sz w:val="20"/>
          <w:szCs w:val="20"/>
          <w:rtl/>
        </w:rPr>
        <w:t xml:space="preserve">) </w:t>
      </w:r>
      <w:r w:rsidR="00462C83" w:rsidRPr="003D5C12">
        <w:rPr>
          <w:rFonts w:asciiTheme="majorBidi" w:hAnsiTheme="majorBidi" w:cstheme="majorBidi"/>
          <w:sz w:val="20"/>
          <w:szCs w:val="20"/>
          <w:rtl/>
        </w:rPr>
        <w:t xml:space="preserve">بعد إجراء التعديلات عليها لتناسب البيئة الريفية ، وهذه الابعاد هي: </w:t>
      </w:r>
    </w:p>
    <w:p w14:paraId="5FD62ECC" w14:textId="05473DB1" w:rsidR="003318E4" w:rsidRPr="003D5C12" w:rsidRDefault="003318E4" w:rsidP="003B100F">
      <w:pPr>
        <w:bidi/>
        <w:ind w:firstLine="566"/>
        <w:jc w:val="both"/>
        <w:rPr>
          <w:rFonts w:asciiTheme="majorBidi" w:hAnsiTheme="majorBidi" w:cstheme="majorBidi"/>
          <w:sz w:val="20"/>
          <w:szCs w:val="20"/>
        </w:rPr>
      </w:pPr>
      <w:r w:rsidRPr="003D5C12">
        <w:rPr>
          <w:rFonts w:asciiTheme="majorBidi" w:hAnsiTheme="majorBidi" w:cstheme="majorBidi"/>
          <w:sz w:val="20"/>
          <w:szCs w:val="20"/>
          <w:rtl/>
        </w:rPr>
        <w:t>البعد الأول (</w:t>
      </w:r>
      <w:r w:rsidR="006B23B0" w:rsidRPr="003D5C12">
        <w:rPr>
          <w:rFonts w:asciiTheme="majorBidi" w:hAnsiTheme="majorBidi" w:cstheme="majorBidi"/>
          <w:sz w:val="20"/>
          <w:szCs w:val="20"/>
          <w:rtl/>
        </w:rPr>
        <w:t>توفير</w:t>
      </w:r>
      <w:r w:rsidRPr="003D5C12">
        <w:rPr>
          <w:rFonts w:asciiTheme="majorBidi" w:hAnsiTheme="majorBidi" w:cstheme="majorBidi"/>
          <w:sz w:val="20"/>
          <w:szCs w:val="20"/>
          <w:rtl/>
        </w:rPr>
        <w:t xml:space="preserve"> فرص للتعلم المستمر) ويتكون من(6) فقر</w:t>
      </w:r>
      <w:r w:rsidR="00857DE8" w:rsidRPr="003D5C12">
        <w:rPr>
          <w:rFonts w:asciiTheme="majorBidi" w:hAnsiTheme="majorBidi" w:cstheme="majorBidi"/>
          <w:sz w:val="20"/>
          <w:szCs w:val="20"/>
          <w:rtl/>
        </w:rPr>
        <w:t>ات</w:t>
      </w:r>
      <w:r w:rsidRPr="003D5C12">
        <w:rPr>
          <w:rFonts w:asciiTheme="majorBidi" w:hAnsiTheme="majorBidi" w:cstheme="majorBidi"/>
          <w:sz w:val="20"/>
          <w:szCs w:val="20"/>
          <w:rtl/>
        </w:rPr>
        <w:t xml:space="preserve"> ويقيس مستوى إيجاد فرص التعلم المستمر لدى مجتمع الدراسة.</w:t>
      </w:r>
    </w:p>
    <w:p w14:paraId="36CE3D4C" w14:textId="77777777" w:rsidR="003318E4" w:rsidRPr="003D5C12" w:rsidRDefault="003318E4" w:rsidP="003B100F">
      <w:pPr>
        <w:bidi/>
        <w:ind w:firstLine="566"/>
        <w:jc w:val="both"/>
        <w:rPr>
          <w:rFonts w:asciiTheme="majorBidi" w:hAnsiTheme="majorBidi" w:cstheme="majorBidi"/>
          <w:sz w:val="20"/>
          <w:szCs w:val="20"/>
        </w:rPr>
      </w:pPr>
      <w:r w:rsidRPr="003D5C12">
        <w:rPr>
          <w:rFonts w:asciiTheme="majorBidi" w:hAnsiTheme="majorBidi" w:cstheme="majorBidi"/>
          <w:sz w:val="20"/>
          <w:szCs w:val="20"/>
          <w:rtl/>
        </w:rPr>
        <w:t>البعد الثاني (تشجيع الحوار والاستفسار) ويتكون من (5) فقرات ويقيس مستوى تشجيع الاستفهام والحوار لدى مجتمع الدراسة.</w:t>
      </w:r>
    </w:p>
    <w:p w14:paraId="211269BF" w14:textId="77777777" w:rsidR="003318E4" w:rsidRPr="003D5C12" w:rsidRDefault="003318E4" w:rsidP="003B100F">
      <w:pPr>
        <w:bidi/>
        <w:ind w:firstLine="566"/>
        <w:jc w:val="both"/>
        <w:rPr>
          <w:rFonts w:asciiTheme="majorBidi" w:hAnsiTheme="majorBidi" w:cstheme="majorBidi"/>
          <w:sz w:val="20"/>
          <w:szCs w:val="20"/>
        </w:rPr>
      </w:pPr>
      <w:r w:rsidRPr="003D5C12">
        <w:rPr>
          <w:rFonts w:asciiTheme="majorBidi" w:hAnsiTheme="majorBidi" w:cstheme="majorBidi"/>
          <w:sz w:val="20"/>
          <w:szCs w:val="20"/>
          <w:rtl/>
        </w:rPr>
        <w:t>البعد الثالث (تشجيع التعاون والتعلم الجماعي) ويتكون من (6) فقرات ويقيس مستوى تشجيع التعاون والتعلم الجماعي لدى مجتمع الدراسة.</w:t>
      </w:r>
    </w:p>
    <w:p w14:paraId="5A6F95C2" w14:textId="47B3EA51" w:rsidR="003318E4" w:rsidRPr="003D5C12" w:rsidRDefault="003318E4" w:rsidP="003B100F">
      <w:pPr>
        <w:bidi/>
        <w:ind w:firstLine="566"/>
        <w:jc w:val="both"/>
        <w:rPr>
          <w:rFonts w:asciiTheme="majorBidi" w:hAnsiTheme="majorBidi" w:cstheme="majorBidi"/>
          <w:sz w:val="20"/>
          <w:szCs w:val="20"/>
        </w:rPr>
      </w:pPr>
      <w:r w:rsidRPr="003D5C12">
        <w:rPr>
          <w:rFonts w:asciiTheme="majorBidi" w:hAnsiTheme="majorBidi" w:cstheme="majorBidi"/>
          <w:sz w:val="20"/>
          <w:szCs w:val="20"/>
          <w:rtl/>
        </w:rPr>
        <w:t xml:space="preserve">البعد الرابع (تمكين العاملين </w:t>
      </w:r>
      <w:r w:rsidR="00FE207D" w:rsidRPr="003D5C12">
        <w:rPr>
          <w:rFonts w:asciiTheme="majorBidi" w:hAnsiTheme="majorBidi" w:cstheme="majorBidi"/>
          <w:sz w:val="20"/>
          <w:szCs w:val="20"/>
          <w:rtl/>
        </w:rPr>
        <w:t>من</w:t>
      </w:r>
      <w:r w:rsidRPr="003D5C12">
        <w:rPr>
          <w:rFonts w:asciiTheme="majorBidi" w:hAnsiTheme="majorBidi" w:cstheme="majorBidi"/>
          <w:sz w:val="20"/>
          <w:szCs w:val="20"/>
          <w:rtl/>
        </w:rPr>
        <w:t xml:space="preserve"> رؤية </w:t>
      </w:r>
      <w:r w:rsidR="00FE207D" w:rsidRPr="003D5C12">
        <w:rPr>
          <w:rFonts w:asciiTheme="majorBidi" w:hAnsiTheme="majorBidi" w:cstheme="majorBidi"/>
          <w:sz w:val="20"/>
          <w:szCs w:val="20"/>
          <w:rtl/>
        </w:rPr>
        <w:t xml:space="preserve">جماعية </w:t>
      </w:r>
      <w:r w:rsidRPr="003D5C12">
        <w:rPr>
          <w:rFonts w:asciiTheme="majorBidi" w:hAnsiTheme="majorBidi" w:cstheme="majorBidi"/>
          <w:sz w:val="20"/>
          <w:szCs w:val="20"/>
          <w:rtl/>
        </w:rPr>
        <w:t>مشتركة) ويتكون من (5) فقرات ويقيس مستوى تمكين العاملين لجمعهم نحو رؤية مشتركة لدى مجتمع الدراسة.</w:t>
      </w:r>
    </w:p>
    <w:p w14:paraId="05D1175C" w14:textId="77777777" w:rsidR="003318E4" w:rsidRPr="003D5C12" w:rsidRDefault="003318E4" w:rsidP="003B100F">
      <w:pPr>
        <w:bidi/>
        <w:ind w:firstLine="566"/>
        <w:jc w:val="both"/>
        <w:rPr>
          <w:rFonts w:asciiTheme="majorBidi" w:hAnsiTheme="majorBidi" w:cstheme="majorBidi"/>
          <w:sz w:val="20"/>
          <w:szCs w:val="20"/>
        </w:rPr>
      </w:pPr>
      <w:r w:rsidRPr="003D5C12">
        <w:rPr>
          <w:rFonts w:asciiTheme="majorBidi" w:hAnsiTheme="majorBidi" w:cstheme="majorBidi"/>
          <w:sz w:val="20"/>
          <w:szCs w:val="20"/>
          <w:rtl/>
        </w:rPr>
        <w:t>البعد الخامس (إنشاء أنظمة لمشاركة المعرفة والتعلم) ويتكون من (6) فقرات ويقيس مستوى إنشاء أنظمة لمشاركة المعرفة والتعلم لدى مجتمع الدراسة.</w:t>
      </w:r>
    </w:p>
    <w:p w14:paraId="4179DCC5" w14:textId="05A51676" w:rsidR="003318E4" w:rsidRPr="003D5C12" w:rsidRDefault="003318E4" w:rsidP="003B100F">
      <w:pPr>
        <w:bidi/>
        <w:ind w:firstLine="566"/>
        <w:jc w:val="both"/>
        <w:rPr>
          <w:rFonts w:asciiTheme="majorBidi" w:hAnsiTheme="majorBidi" w:cstheme="majorBidi"/>
          <w:sz w:val="20"/>
          <w:szCs w:val="20"/>
        </w:rPr>
      </w:pPr>
      <w:r w:rsidRPr="003D5C12">
        <w:rPr>
          <w:rFonts w:asciiTheme="majorBidi" w:hAnsiTheme="majorBidi" w:cstheme="majorBidi"/>
          <w:sz w:val="20"/>
          <w:szCs w:val="20"/>
          <w:rtl/>
        </w:rPr>
        <w:t>البعد السادس (ربط المنظمة بالبيئة الخارجية) ويتكون من (6) فقر</w:t>
      </w:r>
      <w:r w:rsidR="00857DE8" w:rsidRPr="003D5C12">
        <w:rPr>
          <w:rFonts w:asciiTheme="majorBidi" w:hAnsiTheme="majorBidi" w:cstheme="majorBidi"/>
          <w:sz w:val="20"/>
          <w:szCs w:val="20"/>
          <w:rtl/>
        </w:rPr>
        <w:t>ات</w:t>
      </w:r>
      <w:r w:rsidRPr="003D5C12">
        <w:rPr>
          <w:rFonts w:asciiTheme="majorBidi" w:hAnsiTheme="majorBidi" w:cstheme="majorBidi"/>
          <w:sz w:val="20"/>
          <w:szCs w:val="20"/>
          <w:rtl/>
        </w:rPr>
        <w:t xml:space="preserve"> ويقيس مستوى ربط المنظمة بالبيئة الخارجية لدى مجتمع الدراسة.</w:t>
      </w:r>
    </w:p>
    <w:p w14:paraId="7B173BD1" w14:textId="61D85956" w:rsidR="003318E4" w:rsidRPr="003D5C12" w:rsidRDefault="003318E4" w:rsidP="00371937">
      <w:pPr>
        <w:bidi/>
        <w:jc w:val="both"/>
        <w:rPr>
          <w:rFonts w:asciiTheme="majorBidi" w:hAnsiTheme="majorBidi" w:cstheme="majorBidi"/>
          <w:sz w:val="20"/>
          <w:szCs w:val="20"/>
        </w:rPr>
      </w:pPr>
      <w:r w:rsidRPr="003D5C12">
        <w:rPr>
          <w:rFonts w:asciiTheme="majorBidi" w:hAnsiTheme="majorBidi" w:cstheme="majorBidi"/>
          <w:sz w:val="20"/>
          <w:szCs w:val="20"/>
          <w:rtl/>
        </w:rPr>
        <w:t>البعد السابع (القيادة الاستراتيجية الداعمة للتعلم</w:t>
      </w:r>
      <w:r w:rsidR="00F46DCC" w:rsidRPr="003D5C12">
        <w:rPr>
          <w:rFonts w:asciiTheme="majorBidi" w:hAnsiTheme="majorBidi" w:cstheme="majorBidi"/>
          <w:sz w:val="20"/>
          <w:szCs w:val="20"/>
          <w:rtl/>
        </w:rPr>
        <w:t xml:space="preserve">) </w:t>
      </w:r>
      <w:r w:rsidRPr="003D5C12">
        <w:rPr>
          <w:rFonts w:asciiTheme="majorBidi" w:hAnsiTheme="majorBidi" w:cstheme="majorBidi"/>
          <w:sz w:val="20"/>
          <w:szCs w:val="20"/>
          <w:rtl/>
        </w:rPr>
        <w:t>ويتكون من (6) فقرات ويقيس مستوى دعم القيادة الاستراتيجية للتعلم لدى مجتمع الدراسة.</w:t>
      </w:r>
    </w:p>
    <w:p w14:paraId="455EC15A" w14:textId="35F0BD03" w:rsidR="003318E4" w:rsidRPr="003D5C12" w:rsidRDefault="003318E4" w:rsidP="00DD28F8">
      <w:pPr>
        <w:bidi/>
        <w:ind w:firstLine="566"/>
        <w:jc w:val="both"/>
        <w:rPr>
          <w:rFonts w:asciiTheme="majorBidi" w:hAnsiTheme="majorBidi" w:cstheme="majorBidi"/>
          <w:sz w:val="20"/>
          <w:szCs w:val="20"/>
        </w:rPr>
      </w:pPr>
      <w:r w:rsidRPr="003D5C12">
        <w:rPr>
          <w:rFonts w:asciiTheme="majorBidi" w:hAnsiTheme="majorBidi" w:cstheme="majorBidi"/>
          <w:sz w:val="20"/>
          <w:szCs w:val="20"/>
          <w:rtl/>
        </w:rPr>
        <w:t>وتم استخدام مقياس ليكرت الخماسي (دائما، غالبا، أحيانا، نادرا، أبدا). وأعطيت تلك الاستجابات الأوزان الرقمية (٥، ٤، ٣، ٢، ١) علي الترتيب للعبارات إيجابية الاتجاه وتم عكس هذه الاوزان الرقمية للعبارات سالبة الاتجاة.</w:t>
      </w:r>
    </w:p>
    <w:p w14:paraId="25765D16" w14:textId="77777777" w:rsidR="00563393" w:rsidRPr="003D5C12" w:rsidRDefault="00563393" w:rsidP="00371937">
      <w:pPr>
        <w:bidi/>
        <w:jc w:val="both"/>
        <w:rPr>
          <w:rFonts w:asciiTheme="majorBidi" w:hAnsiTheme="majorBidi" w:cstheme="majorBidi"/>
          <w:b/>
          <w:bCs/>
          <w:sz w:val="20"/>
          <w:szCs w:val="20"/>
          <w:rtl/>
        </w:rPr>
      </w:pPr>
      <w:r w:rsidRPr="003D5C12">
        <w:rPr>
          <w:rFonts w:asciiTheme="majorBidi" w:hAnsiTheme="majorBidi" w:cstheme="majorBidi"/>
          <w:b/>
          <w:bCs/>
          <w:sz w:val="20"/>
          <w:szCs w:val="20"/>
          <w:rtl/>
        </w:rPr>
        <w:t>صدق وثبات أداة الدراسة:</w:t>
      </w:r>
    </w:p>
    <w:p w14:paraId="021AF5D8" w14:textId="7CB6097D" w:rsidR="00135FB3" w:rsidRPr="003D5C12" w:rsidRDefault="00135FB3" w:rsidP="00DD28F8">
      <w:pPr>
        <w:pStyle w:val="ListParagraph1"/>
        <w:bidi/>
        <w:spacing w:after="0" w:line="240" w:lineRule="auto"/>
        <w:ind w:left="0" w:firstLine="566"/>
        <w:contextualSpacing/>
        <w:jc w:val="both"/>
        <w:rPr>
          <w:rFonts w:asciiTheme="majorBidi" w:hAnsiTheme="majorBidi" w:cstheme="majorBidi"/>
          <w:sz w:val="20"/>
          <w:szCs w:val="20"/>
          <w:lang w:bidi="ar-EG"/>
        </w:rPr>
      </w:pPr>
      <w:r w:rsidRPr="003D5C12">
        <w:rPr>
          <w:rFonts w:asciiTheme="majorBidi" w:hAnsiTheme="majorBidi" w:cstheme="majorBidi"/>
          <w:sz w:val="20"/>
          <w:szCs w:val="20"/>
          <w:rtl/>
          <w:lang w:bidi="ar-EG"/>
        </w:rPr>
        <w:t xml:space="preserve">تم عرض </w:t>
      </w:r>
      <w:r w:rsidR="000F0065" w:rsidRPr="003D5C12">
        <w:rPr>
          <w:rFonts w:asciiTheme="majorBidi" w:hAnsiTheme="majorBidi" w:cstheme="majorBidi"/>
          <w:sz w:val="20"/>
          <w:szCs w:val="20"/>
          <w:rtl/>
          <w:lang w:bidi="ar-EG"/>
        </w:rPr>
        <w:t>الاستمارة</w:t>
      </w:r>
      <w:r w:rsidRPr="003D5C12">
        <w:rPr>
          <w:rFonts w:asciiTheme="majorBidi" w:hAnsiTheme="majorBidi" w:cstheme="majorBidi"/>
          <w:sz w:val="20"/>
          <w:szCs w:val="20"/>
          <w:rtl/>
          <w:lang w:bidi="ar-EG"/>
        </w:rPr>
        <w:t xml:space="preserve"> في صورتها الأولية على عدد من أ</w:t>
      </w:r>
      <w:r w:rsidR="00152730" w:rsidRPr="003D5C12">
        <w:rPr>
          <w:rFonts w:asciiTheme="majorBidi" w:hAnsiTheme="majorBidi" w:cstheme="majorBidi"/>
          <w:sz w:val="20"/>
          <w:szCs w:val="20"/>
          <w:rtl/>
          <w:lang w:bidi="ar-EG"/>
        </w:rPr>
        <w:t>لا</w:t>
      </w:r>
      <w:r w:rsidRPr="003D5C12">
        <w:rPr>
          <w:rFonts w:asciiTheme="majorBidi" w:hAnsiTheme="majorBidi" w:cstheme="majorBidi"/>
          <w:sz w:val="20"/>
          <w:szCs w:val="20"/>
          <w:rtl/>
          <w:lang w:bidi="ar-EG"/>
        </w:rPr>
        <w:t xml:space="preserve">ساتذة المتخصصين وذلك للتأكد من </w:t>
      </w:r>
      <w:r w:rsidR="000F0065" w:rsidRPr="003D5C12">
        <w:rPr>
          <w:rFonts w:asciiTheme="majorBidi" w:hAnsiTheme="majorBidi" w:cstheme="majorBidi"/>
          <w:sz w:val="20"/>
          <w:szCs w:val="20"/>
          <w:rtl/>
          <w:lang w:bidi="ar-EG"/>
        </w:rPr>
        <w:t>صدق المحتوى</w:t>
      </w:r>
      <w:r w:rsidRPr="003D5C12">
        <w:rPr>
          <w:rFonts w:asciiTheme="majorBidi" w:hAnsiTheme="majorBidi" w:cstheme="majorBidi"/>
          <w:sz w:val="20"/>
          <w:szCs w:val="20"/>
          <w:rtl/>
          <w:lang w:bidi="ar-EG"/>
        </w:rPr>
        <w:t xml:space="preserve">، وقد أبدى المُحكمون مجموعة من الملاحظات على العبارات الواردة </w:t>
      </w:r>
      <w:r w:rsidR="00061B3A" w:rsidRPr="003D5C12">
        <w:rPr>
          <w:rFonts w:asciiTheme="majorBidi" w:hAnsiTheme="majorBidi" w:cstheme="majorBidi"/>
          <w:sz w:val="20"/>
          <w:szCs w:val="20"/>
          <w:rtl/>
          <w:lang w:bidi="ar-EG"/>
        </w:rPr>
        <w:t>بالاستمارة</w:t>
      </w:r>
      <w:r w:rsidRPr="003D5C12">
        <w:rPr>
          <w:rFonts w:asciiTheme="majorBidi" w:hAnsiTheme="majorBidi" w:cstheme="majorBidi"/>
          <w:sz w:val="20"/>
          <w:szCs w:val="20"/>
          <w:rtl/>
          <w:lang w:bidi="ar-EG"/>
        </w:rPr>
        <w:t xml:space="preserve">، وتم تعديلها وفقاً لهذه الملاحظات. </w:t>
      </w:r>
    </w:p>
    <w:p w14:paraId="5F560E86" w14:textId="1F77F9E6" w:rsidR="00563393" w:rsidRPr="003D5C12" w:rsidRDefault="00563393" w:rsidP="00DD28F8">
      <w:pPr>
        <w:bidi/>
        <w:ind w:firstLine="566"/>
        <w:jc w:val="both"/>
        <w:rPr>
          <w:rFonts w:asciiTheme="majorBidi" w:hAnsiTheme="majorBidi" w:cstheme="majorBidi"/>
          <w:sz w:val="20"/>
          <w:szCs w:val="20"/>
          <w:rtl/>
        </w:rPr>
      </w:pPr>
      <w:r w:rsidRPr="003D5C12">
        <w:rPr>
          <w:rFonts w:asciiTheme="majorBidi" w:hAnsiTheme="majorBidi" w:cstheme="majorBidi"/>
          <w:sz w:val="20"/>
          <w:szCs w:val="20"/>
          <w:rtl/>
        </w:rPr>
        <w:t xml:space="preserve">بعد ذلك </w:t>
      </w:r>
      <w:r w:rsidR="00152730" w:rsidRPr="003D5C12">
        <w:rPr>
          <w:rFonts w:asciiTheme="majorBidi" w:hAnsiTheme="majorBidi" w:cstheme="majorBidi"/>
          <w:sz w:val="20"/>
          <w:szCs w:val="20"/>
          <w:rtl/>
        </w:rPr>
        <w:t xml:space="preserve">تم </w:t>
      </w:r>
      <w:r w:rsidRPr="003D5C12">
        <w:rPr>
          <w:rFonts w:asciiTheme="majorBidi" w:hAnsiTheme="majorBidi" w:cstheme="majorBidi"/>
          <w:sz w:val="20"/>
          <w:szCs w:val="20"/>
          <w:rtl/>
        </w:rPr>
        <w:t xml:space="preserve">حساب معاملات الارتباط بين الدرجة الكلية للابعاد الفرعية والدرجة الكلية لمقياس </w:t>
      </w:r>
      <w:r w:rsidR="002E63D5" w:rsidRPr="003D5C12">
        <w:rPr>
          <w:rFonts w:asciiTheme="majorBidi" w:hAnsiTheme="majorBidi" w:cstheme="majorBidi"/>
          <w:sz w:val="20"/>
          <w:szCs w:val="20"/>
          <w:rtl/>
        </w:rPr>
        <w:t>المنظمة المتعلمة</w:t>
      </w:r>
      <w:r w:rsidRPr="003D5C12">
        <w:rPr>
          <w:rFonts w:asciiTheme="majorBidi" w:hAnsiTheme="majorBidi" w:cstheme="majorBidi"/>
          <w:sz w:val="20"/>
          <w:szCs w:val="20"/>
          <w:rtl/>
        </w:rPr>
        <w:t>. ويوضح الجدول رقم (</w:t>
      </w:r>
      <w:r w:rsidR="00152730" w:rsidRPr="003D5C12">
        <w:rPr>
          <w:rFonts w:asciiTheme="majorBidi" w:hAnsiTheme="majorBidi" w:cstheme="majorBidi"/>
          <w:sz w:val="20"/>
          <w:szCs w:val="20"/>
          <w:rtl/>
        </w:rPr>
        <w:t>٣</w:t>
      </w:r>
      <w:r w:rsidRPr="003D5C12">
        <w:rPr>
          <w:rFonts w:asciiTheme="majorBidi" w:hAnsiTheme="majorBidi" w:cstheme="majorBidi"/>
          <w:sz w:val="20"/>
          <w:szCs w:val="20"/>
          <w:rtl/>
        </w:rPr>
        <w:t>) هذه النتائج، حيث يتضح من النتائج الواردة بالجدول السابق أن قيم معاملات الارتباط ببين أي بُعد من أبعاد المقياس والدرجة الكلية للمقياس تراوحت بين</w:t>
      </w:r>
      <w:r w:rsidR="00152730" w:rsidRPr="003D5C12">
        <w:rPr>
          <w:rFonts w:asciiTheme="majorBidi" w:hAnsiTheme="majorBidi" w:cstheme="majorBidi"/>
          <w:sz w:val="20"/>
          <w:szCs w:val="20"/>
          <w:rtl/>
        </w:rPr>
        <w:t xml:space="preserve"> (٠,٢٤٤)</w:t>
      </w:r>
      <w:r w:rsidRPr="003D5C12">
        <w:rPr>
          <w:rFonts w:asciiTheme="majorBidi" w:hAnsiTheme="majorBidi" w:cstheme="majorBidi"/>
          <w:sz w:val="20"/>
          <w:szCs w:val="20"/>
          <w:rtl/>
        </w:rPr>
        <w:t xml:space="preserve"> في حدها الأدنى بين بُعد </w:t>
      </w:r>
      <w:r w:rsidR="002E63D5" w:rsidRPr="003D5C12">
        <w:rPr>
          <w:rFonts w:asciiTheme="majorBidi" w:hAnsiTheme="majorBidi" w:cstheme="majorBidi"/>
          <w:sz w:val="20"/>
          <w:szCs w:val="20"/>
          <w:rtl/>
          <w:lang w:bidi="ar-JO"/>
        </w:rPr>
        <w:t>تشجيع التعلم والتعاون الجماعي</w:t>
      </w:r>
      <w:r w:rsidRPr="003D5C12">
        <w:rPr>
          <w:rFonts w:asciiTheme="majorBidi" w:hAnsiTheme="majorBidi" w:cstheme="majorBidi"/>
          <w:sz w:val="20"/>
          <w:szCs w:val="20"/>
          <w:rtl/>
        </w:rPr>
        <w:t xml:space="preserve"> والدرجة الكلية للمقياس وبين</w:t>
      </w:r>
      <w:r w:rsidR="00152730" w:rsidRPr="003D5C12">
        <w:rPr>
          <w:rFonts w:asciiTheme="majorBidi" w:hAnsiTheme="majorBidi" w:cstheme="majorBidi"/>
          <w:sz w:val="20"/>
          <w:szCs w:val="20"/>
          <w:rtl/>
        </w:rPr>
        <w:t xml:space="preserve"> (٠,٨٩)</w:t>
      </w:r>
      <w:r w:rsidRPr="003D5C12">
        <w:rPr>
          <w:rFonts w:asciiTheme="majorBidi" w:hAnsiTheme="majorBidi" w:cstheme="majorBidi"/>
          <w:sz w:val="20"/>
          <w:szCs w:val="20"/>
          <w:rtl/>
        </w:rPr>
        <w:t xml:space="preserve"> في حدها الأعلى بين بُعد </w:t>
      </w:r>
      <w:r w:rsidR="002E63D5" w:rsidRPr="003D5C12">
        <w:rPr>
          <w:rFonts w:asciiTheme="majorBidi" w:hAnsiTheme="majorBidi" w:cstheme="majorBidi"/>
          <w:sz w:val="20"/>
          <w:szCs w:val="20"/>
          <w:rtl/>
        </w:rPr>
        <w:t>ربط</w:t>
      </w:r>
      <w:r w:rsidR="002E63D5" w:rsidRPr="003D5C12">
        <w:rPr>
          <w:rFonts w:asciiTheme="majorBidi" w:hAnsiTheme="majorBidi" w:cstheme="majorBidi"/>
          <w:sz w:val="20"/>
          <w:szCs w:val="20"/>
        </w:rPr>
        <w:t xml:space="preserve"> </w:t>
      </w:r>
      <w:r w:rsidR="002E63D5" w:rsidRPr="003D5C12">
        <w:rPr>
          <w:rFonts w:asciiTheme="majorBidi" w:hAnsiTheme="majorBidi" w:cstheme="majorBidi"/>
          <w:sz w:val="20"/>
          <w:szCs w:val="20"/>
          <w:rtl/>
        </w:rPr>
        <w:t>المنظمة</w:t>
      </w:r>
      <w:r w:rsidR="002E63D5" w:rsidRPr="003D5C12">
        <w:rPr>
          <w:rFonts w:asciiTheme="majorBidi" w:hAnsiTheme="majorBidi" w:cstheme="majorBidi"/>
          <w:sz w:val="20"/>
          <w:szCs w:val="20"/>
        </w:rPr>
        <w:t xml:space="preserve"> </w:t>
      </w:r>
      <w:r w:rsidR="002E63D5" w:rsidRPr="003D5C12">
        <w:rPr>
          <w:rFonts w:asciiTheme="majorBidi" w:hAnsiTheme="majorBidi" w:cstheme="majorBidi"/>
          <w:sz w:val="20"/>
          <w:szCs w:val="20"/>
          <w:rtl/>
        </w:rPr>
        <w:t>بالبيئة</w:t>
      </w:r>
      <w:r w:rsidR="002E63D5" w:rsidRPr="003D5C12">
        <w:rPr>
          <w:rFonts w:asciiTheme="majorBidi" w:hAnsiTheme="majorBidi" w:cstheme="majorBidi"/>
          <w:sz w:val="20"/>
          <w:szCs w:val="20"/>
        </w:rPr>
        <w:t xml:space="preserve"> </w:t>
      </w:r>
      <w:r w:rsidR="002E63D5" w:rsidRPr="003D5C12">
        <w:rPr>
          <w:rFonts w:asciiTheme="majorBidi" w:hAnsiTheme="majorBidi" w:cstheme="majorBidi"/>
          <w:sz w:val="20"/>
          <w:szCs w:val="20"/>
          <w:rtl/>
        </w:rPr>
        <w:t xml:space="preserve">الخارجية </w:t>
      </w:r>
      <w:r w:rsidRPr="003D5C12">
        <w:rPr>
          <w:rFonts w:asciiTheme="majorBidi" w:hAnsiTheme="majorBidi" w:cstheme="majorBidi"/>
          <w:sz w:val="20"/>
          <w:szCs w:val="20"/>
          <w:rtl/>
        </w:rPr>
        <w:t>والدرجة الكلية للمقياس. كما يتضح أن جميع معاملات الارتباط ذات دلالة إحصائية عند مستوى</w:t>
      </w:r>
      <w:r w:rsidR="00152730" w:rsidRPr="003D5C12">
        <w:rPr>
          <w:rFonts w:asciiTheme="majorBidi" w:hAnsiTheme="majorBidi" w:cstheme="majorBidi"/>
          <w:sz w:val="20"/>
          <w:szCs w:val="20"/>
          <w:rtl/>
        </w:rPr>
        <w:t xml:space="preserve"> (٠,٠١). </w:t>
      </w:r>
      <w:r w:rsidRPr="003D5C12">
        <w:rPr>
          <w:rFonts w:asciiTheme="majorBidi" w:hAnsiTheme="majorBidi" w:cstheme="majorBidi"/>
          <w:sz w:val="20"/>
          <w:szCs w:val="20"/>
          <w:rtl/>
        </w:rPr>
        <w:t>وهذا يشير إلى  أن أبعاد المقياس متناسقة وأن مفرداته متماسكة، مما يعني أن هناك اتساقًا بين الدرجة الكلية على البعد والدرجة الكلية للمقياس.</w:t>
      </w:r>
    </w:p>
    <w:p w14:paraId="79F548D4" w14:textId="77777777" w:rsidR="00F46DCC" w:rsidRPr="003D5C12" w:rsidRDefault="00F46DCC" w:rsidP="00371937">
      <w:pPr>
        <w:bidi/>
        <w:jc w:val="both"/>
        <w:rPr>
          <w:rFonts w:asciiTheme="majorBidi" w:hAnsiTheme="majorBidi" w:cstheme="majorBidi"/>
          <w:sz w:val="6"/>
          <w:szCs w:val="6"/>
          <w:rtl/>
        </w:rPr>
      </w:pPr>
    </w:p>
    <w:p w14:paraId="2CC126C2" w14:textId="77777777" w:rsidR="003D5C12" w:rsidRPr="008E7B6E" w:rsidRDefault="003D5C12" w:rsidP="00674B36">
      <w:pPr>
        <w:bidi/>
        <w:ind w:left="708" w:hanging="708"/>
        <w:jc w:val="both"/>
        <w:rPr>
          <w:rFonts w:asciiTheme="majorBidi" w:hAnsiTheme="majorBidi" w:cstheme="majorBidi"/>
          <w:b/>
          <w:bCs/>
          <w:sz w:val="8"/>
          <w:szCs w:val="8"/>
        </w:rPr>
      </w:pPr>
    </w:p>
    <w:p w14:paraId="55D87DEE" w14:textId="64828F70" w:rsidR="0024514A" w:rsidRPr="003D5C12" w:rsidRDefault="0024514A" w:rsidP="003D5C12">
      <w:pPr>
        <w:bidi/>
        <w:ind w:left="708" w:hanging="708"/>
        <w:jc w:val="both"/>
        <w:rPr>
          <w:rFonts w:asciiTheme="majorBidi" w:hAnsiTheme="majorBidi" w:cstheme="majorBidi"/>
          <w:b/>
          <w:bCs/>
          <w:sz w:val="20"/>
          <w:szCs w:val="20"/>
          <w:rtl/>
        </w:rPr>
      </w:pPr>
      <w:r w:rsidRPr="003D5C12">
        <w:rPr>
          <w:rFonts w:asciiTheme="majorBidi" w:hAnsiTheme="majorBidi" w:cstheme="majorBidi"/>
          <w:b/>
          <w:bCs/>
          <w:sz w:val="20"/>
          <w:szCs w:val="20"/>
          <w:rtl/>
        </w:rPr>
        <w:t xml:space="preserve">جدول </w:t>
      </w:r>
      <w:r w:rsidR="00674B36" w:rsidRPr="003D5C12">
        <w:rPr>
          <w:rFonts w:asciiTheme="majorBidi" w:hAnsiTheme="majorBidi" w:cstheme="majorBidi" w:hint="cs"/>
          <w:b/>
          <w:bCs/>
          <w:sz w:val="20"/>
          <w:szCs w:val="20"/>
          <w:rtl/>
        </w:rPr>
        <w:t xml:space="preserve">3. </w:t>
      </w:r>
      <w:r w:rsidRPr="003D5C12">
        <w:rPr>
          <w:rFonts w:asciiTheme="majorBidi" w:hAnsiTheme="majorBidi" w:cstheme="majorBidi"/>
          <w:b/>
          <w:bCs/>
          <w:sz w:val="20"/>
          <w:szCs w:val="20"/>
          <w:rtl/>
        </w:rPr>
        <w:t xml:space="preserve">معاملات الارتباط بين الدرجة الكلية لكل بعد من الأبعاد الفرعية والدرجة الكلية لمقياس </w:t>
      </w:r>
      <w:r w:rsidR="00217A2F" w:rsidRPr="003D5C12">
        <w:rPr>
          <w:rFonts w:asciiTheme="majorBidi" w:hAnsiTheme="majorBidi" w:cstheme="majorBidi"/>
          <w:b/>
          <w:bCs/>
          <w:sz w:val="20"/>
          <w:szCs w:val="20"/>
          <w:rtl/>
        </w:rPr>
        <w:t>المنظمة المتعلمة ومعامل الفا كرونباخ ومعامل الصدق الذاتي</w:t>
      </w:r>
    </w:p>
    <w:tbl>
      <w:tblPr>
        <w:tblStyle w:val="TableGrid"/>
        <w:bidiVisual/>
        <w:tblW w:w="4536" w:type="dxa"/>
        <w:jc w:val="center"/>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60"/>
        <w:gridCol w:w="654"/>
        <w:gridCol w:w="615"/>
        <w:gridCol w:w="769"/>
        <w:gridCol w:w="1038"/>
      </w:tblGrid>
      <w:tr w:rsidR="0024514A" w:rsidRPr="003D5C12" w14:paraId="1A7B26DF" w14:textId="77777777" w:rsidTr="00982293">
        <w:trPr>
          <w:trHeight w:val="680"/>
          <w:jc w:val="center"/>
        </w:trPr>
        <w:tc>
          <w:tcPr>
            <w:tcW w:w="1346" w:type="dxa"/>
            <w:tcBorders>
              <w:top w:val="single" w:sz="4" w:space="0" w:color="auto"/>
              <w:bottom w:val="single" w:sz="4" w:space="0" w:color="auto"/>
            </w:tcBorders>
            <w:vAlign w:val="center"/>
          </w:tcPr>
          <w:p w14:paraId="6D63F9CF" w14:textId="77777777" w:rsidR="0024514A" w:rsidRPr="003D5C12" w:rsidRDefault="0024514A" w:rsidP="00982293">
            <w:pPr>
              <w:bidi/>
              <w:jc w:val="left"/>
              <w:rPr>
                <w:rFonts w:asciiTheme="majorBidi" w:hAnsiTheme="majorBidi" w:cstheme="majorBidi"/>
                <w:b/>
                <w:bCs/>
                <w:sz w:val="20"/>
                <w:szCs w:val="20"/>
                <w:rtl/>
              </w:rPr>
            </w:pPr>
            <w:r w:rsidRPr="003D5C12">
              <w:rPr>
                <w:rFonts w:asciiTheme="majorBidi" w:hAnsiTheme="majorBidi" w:cstheme="majorBidi"/>
                <w:b/>
                <w:bCs/>
                <w:sz w:val="20"/>
                <w:szCs w:val="20"/>
                <w:rtl/>
              </w:rPr>
              <w:t>أبعاد مقياس المنظمة المتعلمة</w:t>
            </w:r>
          </w:p>
        </w:tc>
        <w:tc>
          <w:tcPr>
            <w:tcW w:w="603" w:type="dxa"/>
            <w:tcBorders>
              <w:top w:val="single" w:sz="4" w:space="0" w:color="auto"/>
              <w:bottom w:val="single" w:sz="4" w:space="0" w:color="auto"/>
            </w:tcBorders>
            <w:vAlign w:val="center"/>
          </w:tcPr>
          <w:p w14:paraId="2F737F0C" w14:textId="77777777" w:rsidR="0024514A" w:rsidRPr="003D5C12" w:rsidRDefault="0024514A" w:rsidP="00982293">
            <w:pPr>
              <w:jc w:val="center"/>
              <w:rPr>
                <w:rFonts w:asciiTheme="majorBidi" w:hAnsiTheme="majorBidi" w:cstheme="majorBidi"/>
                <w:b/>
                <w:bCs/>
                <w:sz w:val="20"/>
                <w:szCs w:val="20"/>
              </w:rPr>
            </w:pPr>
            <w:r w:rsidRPr="003D5C12">
              <w:rPr>
                <w:rFonts w:asciiTheme="majorBidi" w:hAnsiTheme="majorBidi" w:cstheme="majorBidi"/>
                <w:b/>
                <w:bCs/>
                <w:sz w:val="20"/>
                <w:szCs w:val="20"/>
                <w:rtl/>
              </w:rPr>
              <w:t>عدد العبارات</w:t>
            </w:r>
          </w:p>
        </w:tc>
        <w:tc>
          <w:tcPr>
            <w:tcW w:w="567" w:type="dxa"/>
            <w:tcBorders>
              <w:top w:val="single" w:sz="4" w:space="0" w:color="auto"/>
              <w:bottom w:val="single" w:sz="4" w:space="0" w:color="auto"/>
            </w:tcBorders>
            <w:vAlign w:val="center"/>
          </w:tcPr>
          <w:p w14:paraId="7CDDCB25" w14:textId="77777777" w:rsidR="0024514A" w:rsidRPr="003D5C12" w:rsidRDefault="0024514A" w:rsidP="00982293">
            <w:pPr>
              <w:jc w:val="center"/>
              <w:rPr>
                <w:rFonts w:asciiTheme="majorBidi" w:hAnsiTheme="majorBidi" w:cstheme="majorBidi"/>
                <w:b/>
                <w:bCs/>
                <w:sz w:val="20"/>
                <w:szCs w:val="20"/>
                <w:rtl/>
              </w:rPr>
            </w:pPr>
            <w:r w:rsidRPr="003D5C12">
              <w:rPr>
                <w:rFonts w:asciiTheme="majorBidi" w:hAnsiTheme="majorBidi" w:cstheme="majorBidi"/>
                <w:b/>
                <w:bCs/>
                <w:sz w:val="20"/>
                <w:szCs w:val="20"/>
                <w:rtl/>
              </w:rPr>
              <w:t>معامل الارتباط</w:t>
            </w:r>
          </w:p>
        </w:tc>
        <w:tc>
          <w:tcPr>
            <w:tcW w:w="709" w:type="dxa"/>
            <w:tcBorders>
              <w:top w:val="single" w:sz="4" w:space="0" w:color="auto"/>
              <w:bottom w:val="single" w:sz="4" w:space="0" w:color="auto"/>
            </w:tcBorders>
            <w:vAlign w:val="center"/>
          </w:tcPr>
          <w:p w14:paraId="63C737D6" w14:textId="77777777" w:rsidR="0024514A" w:rsidRPr="003D5C12" w:rsidRDefault="0024514A" w:rsidP="00982293">
            <w:pPr>
              <w:jc w:val="center"/>
              <w:rPr>
                <w:rFonts w:asciiTheme="majorBidi" w:hAnsiTheme="majorBidi" w:cstheme="majorBidi"/>
                <w:b/>
                <w:bCs/>
                <w:sz w:val="20"/>
                <w:szCs w:val="20"/>
                <w:rtl/>
              </w:rPr>
            </w:pPr>
            <w:r w:rsidRPr="003D5C12">
              <w:rPr>
                <w:rFonts w:asciiTheme="majorBidi" w:hAnsiTheme="majorBidi" w:cstheme="majorBidi"/>
                <w:b/>
                <w:bCs/>
                <w:sz w:val="20"/>
                <w:szCs w:val="20"/>
                <w:rtl/>
              </w:rPr>
              <w:t>معامل الفا كرونباخ</w:t>
            </w:r>
          </w:p>
        </w:tc>
        <w:tc>
          <w:tcPr>
            <w:tcW w:w="957" w:type="dxa"/>
            <w:tcBorders>
              <w:top w:val="single" w:sz="4" w:space="0" w:color="auto"/>
              <w:bottom w:val="single" w:sz="4" w:space="0" w:color="auto"/>
            </w:tcBorders>
            <w:vAlign w:val="center"/>
          </w:tcPr>
          <w:p w14:paraId="6CB5EE12" w14:textId="77777777" w:rsidR="0024514A" w:rsidRPr="003D5C12" w:rsidRDefault="0024514A" w:rsidP="00982293">
            <w:pPr>
              <w:jc w:val="center"/>
              <w:rPr>
                <w:rFonts w:asciiTheme="majorBidi" w:hAnsiTheme="majorBidi" w:cstheme="majorBidi"/>
                <w:b/>
                <w:bCs/>
                <w:sz w:val="20"/>
                <w:szCs w:val="20"/>
                <w:rtl/>
              </w:rPr>
            </w:pPr>
            <w:r w:rsidRPr="003D5C12">
              <w:rPr>
                <w:rFonts w:asciiTheme="majorBidi" w:hAnsiTheme="majorBidi" w:cstheme="majorBidi"/>
                <w:b/>
                <w:bCs/>
                <w:sz w:val="20"/>
                <w:szCs w:val="20"/>
                <w:rtl/>
              </w:rPr>
              <w:t>معامل الصدق الذاتي</w:t>
            </w:r>
          </w:p>
        </w:tc>
      </w:tr>
      <w:tr w:rsidR="002E63D5" w:rsidRPr="003D5C12" w14:paraId="59856E06" w14:textId="77777777" w:rsidTr="00982293">
        <w:trPr>
          <w:jc w:val="center"/>
        </w:trPr>
        <w:tc>
          <w:tcPr>
            <w:tcW w:w="1346" w:type="dxa"/>
            <w:tcBorders>
              <w:top w:val="single" w:sz="4" w:space="0" w:color="auto"/>
            </w:tcBorders>
            <w:vAlign w:val="center"/>
          </w:tcPr>
          <w:p w14:paraId="018EF615" w14:textId="60DA0D0F" w:rsidR="002E63D5" w:rsidRPr="003D5C12" w:rsidRDefault="00FE207D" w:rsidP="00982293">
            <w:pPr>
              <w:bidi/>
              <w:jc w:val="left"/>
              <w:rPr>
                <w:rFonts w:asciiTheme="majorBidi" w:hAnsiTheme="majorBidi" w:cstheme="majorBidi"/>
                <w:sz w:val="20"/>
                <w:szCs w:val="20"/>
                <w:rtl/>
              </w:rPr>
            </w:pPr>
            <w:r w:rsidRPr="003D5C12">
              <w:rPr>
                <w:rFonts w:asciiTheme="majorBidi" w:hAnsiTheme="majorBidi" w:cstheme="majorBidi"/>
                <w:sz w:val="20"/>
                <w:szCs w:val="20"/>
                <w:rtl/>
              </w:rPr>
              <w:t xml:space="preserve">توفير </w:t>
            </w:r>
            <w:r w:rsidR="002E63D5" w:rsidRPr="003D5C12">
              <w:rPr>
                <w:rFonts w:asciiTheme="majorBidi" w:hAnsiTheme="majorBidi" w:cstheme="majorBidi"/>
                <w:sz w:val="20"/>
                <w:szCs w:val="20"/>
                <w:rtl/>
              </w:rPr>
              <w:t>فرص</w:t>
            </w:r>
            <w:r w:rsidR="002E63D5" w:rsidRPr="003D5C12">
              <w:rPr>
                <w:rFonts w:asciiTheme="majorBidi" w:hAnsiTheme="majorBidi" w:cstheme="majorBidi"/>
                <w:sz w:val="20"/>
                <w:szCs w:val="20"/>
              </w:rPr>
              <w:t xml:space="preserve"> </w:t>
            </w:r>
            <w:r w:rsidR="002E63D5" w:rsidRPr="003D5C12">
              <w:rPr>
                <w:rFonts w:asciiTheme="majorBidi" w:hAnsiTheme="majorBidi" w:cstheme="majorBidi"/>
                <w:sz w:val="20"/>
                <w:szCs w:val="20"/>
                <w:rtl/>
              </w:rPr>
              <w:t>للتعلم</w:t>
            </w:r>
            <w:r w:rsidR="002E63D5" w:rsidRPr="003D5C12">
              <w:rPr>
                <w:rFonts w:asciiTheme="majorBidi" w:hAnsiTheme="majorBidi" w:cstheme="majorBidi"/>
                <w:sz w:val="20"/>
                <w:szCs w:val="20"/>
              </w:rPr>
              <w:t xml:space="preserve"> </w:t>
            </w:r>
            <w:r w:rsidR="002E63D5" w:rsidRPr="003D5C12">
              <w:rPr>
                <w:rFonts w:asciiTheme="majorBidi" w:hAnsiTheme="majorBidi" w:cstheme="majorBidi"/>
                <w:sz w:val="20"/>
                <w:szCs w:val="20"/>
                <w:rtl/>
              </w:rPr>
              <w:t>المستمر</w:t>
            </w:r>
          </w:p>
        </w:tc>
        <w:tc>
          <w:tcPr>
            <w:tcW w:w="603" w:type="dxa"/>
            <w:tcBorders>
              <w:top w:val="single" w:sz="4" w:space="0" w:color="auto"/>
            </w:tcBorders>
            <w:vAlign w:val="center"/>
          </w:tcPr>
          <w:p w14:paraId="64833887" w14:textId="52FAACFF" w:rsidR="002E63D5" w:rsidRPr="003D5C12" w:rsidRDefault="00096CE9" w:rsidP="00982293">
            <w:pPr>
              <w:bidi/>
              <w:jc w:val="center"/>
              <w:rPr>
                <w:rFonts w:asciiTheme="majorBidi" w:hAnsiTheme="majorBidi" w:cstheme="majorBidi"/>
                <w:sz w:val="20"/>
                <w:szCs w:val="20"/>
                <w:rtl/>
              </w:rPr>
            </w:pPr>
            <w:r w:rsidRPr="003D5C12">
              <w:rPr>
                <w:rFonts w:asciiTheme="majorBidi" w:hAnsiTheme="majorBidi" w:cstheme="majorBidi"/>
                <w:sz w:val="20"/>
                <w:szCs w:val="20"/>
              </w:rPr>
              <w:t>6</w:t>
            </w:r>
          </w:p>
        </w:tc>
        <w:tc>
          <w:tcPr>
            <w:tcW w:w="567" w:type="dxa"/>
            <w:tcBorders>
              <w:top w:val="single" w:sz="4" w:space="0" w:color="auto"/>
            </w:tcBorders>
            <w:vAlign w:val="center"/>
          </w:tcPr>
          <w:p w14:paraId="191C7607" w14:textId="021E4698" w:rsidR="002E63D5" w:rsidRPr="003D5C12" w:rsidRDefault="00096CE9" w:rsidP="00982293">
            <w:pPr>
              <w:bidi/>
              <w:jc w:val="center"/>
              <w:rPr>
                <w:rFonts w:asciiTheme="majorBidi" w:hAnsiTheme="majorBidi" w:cstheme="majorBidi"/>
                <w:sz w:val="20"/>
                <w:szCs w:val="20"/>
              </w:rPr>
            </w:pPr>
            <w:r w:rsidRPr="003D5C12">
              <w:rPr>
                <w:rFonts w:asciiTheme="majorBidi" w:hAnsiTheme="majorBidi" w:cstheme="majorBidi"/>
                <w:sz w:val="20"/>
                <w:szCs w:val="20"/>
              </w:rPr>
              <w:t xml:space="preserve">0.78 </w:t>
            </w:r>
            <w:r w:rsidRPr="003D5C12">
              <w:rPr>
                <w:rFonts w:asciiTheme="majorBidi" w:hAnsiTheme="majorBidi" w:cstheme="majorBidi"/>
                <w:sz w:val="20"/>
                <w:szCs w:val="20"/>
                <w:vertAlign w:val="superscript"/>
              </w:rPr>
              <w:t>**</w:t>
            </w:r>
          </w:p>
        </w:tc>
        <w:tc>
          <w:tcPr>
            <w:tcW w:w="709" w:type="dxa"/>
            <w:tcBorders>
              <w:top w:val="single" w:sz="4" w:space="0" w:color="auto"/>
            </w:tcBorders>
            <w:vAlign w:val="center"/>
          </w:tcPr>
          <w:p w14:paraId="73E8A775" w14:textId="7FE74C96" w:rsidR="002E63D5" w:rsidRPr="003D5C12" w:rsidRDefault="00096CE9" w:rsidP="00982293">
            <w:pPr>
              <w:bidi/>
              <w:jc w:val="center"/>
              <w:rPr>
                <w:rFonts w:asciiTheme="majorBidi" w:hAnsiTheme="majorBidi" w:cstheme="majorBidi"/>
                <w:sz w:val="20"/>
                <w:szCs w:val="20"/>
                <w:rtl/>
              </w:rPr>
            </w:pPr>
            <w:r w:rsidRPr="003D5C12">
              <w:rPr>
                <w:rFonts w:asciiTheme="majorBidi" w:hAnsiTheme="majorBidi" w:cstheme="majorBidi"/>
                <w:sz w:val="20"/>
                <w:szCs w:val="20"/>
              </w:rPr>
              <w:t>0.855</w:t>
            </w:r>
          </w:p>
        </w:tc>
        <w:tc>
          <w:tcPr>
            <w:tcW w:w="957" w:type="dxa"/>
            <w:tcBorders>
              <w:top w:val="single" w:sz="4" w:space="0" w:color="auto"/>
            </w:tcBorders>
            <w:vAlign w:val="center"/>
          </w:tcPr>
          <w:p w14:paraId="3F6D2732" w14:textId="25D50B44" w:rsidR="002E63D5" w:rsidRPr="003D5C12" w:rsidRDefault="00096CE9" w:rsidP="00982293">
            <w:pPr>
              <w:bidi/>
              <w:jc w:val="center"/>
              <w:rPr>
                <w:rFonts w:asciiTheme="majorBidi" w:hAnsiTheme="majorBidi" w:cstheme="majorBidi"/>
                <w:sz w:val="20"/>
                <w:szCs w:val="20"/>
                <w:rtl/>
              </w:rPr>
            </w:pPr>
            <w:r w:rsidRPr="003D5C12">
              <w:rPr>
                <w:rFonts w:asciiTheme="majorBidi" w:hAnsiTheme="majorBidi" w:cstheme="majorBidi"/>
                <w:sz w:val="20"/>
                <w:szCs w:val="20"/>
              </w:rPr>
              <w:t>0.92</w:t>
            </w:r>
          </w:p>
        </w:tc>
      </w:tr>
      <w:tr w:rsidR="002E63D5" w:rsidRPr="003D5C12" w14:paraId="246CC84D" w14:textId="77777777" w:rsidTr="00982293">
        <w:trPr>
          <w:jc w:val="center"/>
        </w:trPr>
        <w:tc>
          <w:tcPr>
            <w:tcW w:w="1346" w:type="dxa"/>
            <w:vAlign w:val="center"/>
          </w:tcPr>
          <w:p w14:paraId="6EDAB33E" w14:textId="77777777" w:rsidR="002E63D5" w:rsidRPr="003D5C12" w:rsidRDefault="002E63D5" w:rsidP="00982293">
            <w:pPr>
              <w:bidi/>
              <w:jc w:val="left"/>
              <w:rPr>
                <w:rFonts w:asciiTheme="majorBidi" w:hAnsiTheme="majorBidi" w:cstheme="majorBidi"/>
                <w:sz w:val="20"/>
                <w:szCs w:val="20"/>
                <w:rtl/>
              </w:rPr>
            </w:pPr>
            <w:r w:rsidRPr="003D5C12">
              <w:rPr>
                <w:rFonts w:asciiTheme="majorBidi" w:hAnsiTheme="majorBidi" w:cstheme="majorBidi"/>
                <w:sz w:val="20"/>
                <w:szCs w:val="20"/>
                <w:rtl/>
              </w:rPr>
              <w:t>تشجيع الحوار والاستفسار</w:t>
            </w:r>
          </w:p>
        </w:tc>
        <w:tc>
          <w:tcPr>
            <w:tcW w:w="603" w:type="dxa"/>
            <w:vAlign w:val="center"/>
          </w:tcPr>
          <w:p w14:paraId="571B5446" w14:textId="20B5C982" w:rsidR="002E63D5" w:rsidRPr="003D5C12" w:rsidRDefault="00096CE9" w:rsidP="00982293">
            <w:pPr>
              <w:bidi/>
              <w:jc w:val="center"/>
              <w:rPr>
                <w:rFonts w:asciiTheme="majorBidi" w:hAnsiTheme="majorBidi" w:cstheme="majorBidi"/>
                <w:sz w:val="20"/>
                <w:szCs w:val="20"/>
                <w:rtl/>
              </w:rPr>
            </w:pPr>
            <w:r w:rsidRPr="003D5C12">
              <w:rPr>
                <w:rFonts w:asciiTheme="majorBidi" w:hAnsiTheme="majorBidi" w:cstheme="majorBidi"/>
                <w:sz w:val="20"/>
                <w:szCs w:val="20"/>
              </w:rPr>
              <w:t>5</w:t>
            </w:r>
          </w:p>
        </w:tc>
        <w:tc>
          <w:tcPr>
            <w:tcW w:w="567" w:type="dxa"/>
            <w:vAlign w:val="center"/>
          </w:tcPr>
          <w:p w14:paraId="4E7CD9EB" w14:textId="2880385C" w:rsidR="002E63D5" w:rsidRPr="003D5C12" w:rsidRDefault="00096CE9" w:rsidP="00982293">
            <w:pPr>
              <w:bidi/>
              <w:jc w:val="center"/>
              <w:rPr>
                <w:rFonts w:asciiTheme="majorBidi" w:hAnsiTheme="majorBidi" w:cstheme="majorBidi"/>
                <w:sz w:val="20"/>
                <w:szCs w:val="20"/>
              </w:rPr>
            </w:pPr>
            <w:r w:rsidRPr="003D5C12">
              <w:rPr>
                <w:rFonts w:asciiTheme="majorBidi" w:hAnsiTheme="majorBidi" w:cstheme="majorBidi"/>
                <w:sz w:val="20"/>
                <w:szCs w:val="20"/>
              </w:rPr>
              <w:t xml:space="preserve">0.71 </w:t>
            </w:r>
            <w:r w:rsidRPr="003D5C12">
              <w:rPr>
                <w:rFonts w:asciiTheme="majorBidi" w:hAnsiTheme="majorBidi" w:cstheme="majorBidi"/>
                <w:sz w:val="20"/>
                <w:szCs w:val="20"/>
                <w:vertAlign w:val="superscript"/>
              </w:rPr>
              <w:t>**</w:t>
            </w:r>
          </w:p>
        </w:tc>
        <w:tc>
          <w:tcPr>
            <w:tcW w:w="709" w:type="dxa"/>
            <w:vAlign w:val="center"/>
          </w:tcPr>
          <w:p w14:paraId="26C0FA11" w14:textId="20DD2565" w:rsidR="002E63D5" w:rsidRPr="003D5C12" w:rsidRDefault="00096CE9" w:rsidP="00982293">
            <w:pPr>
              <w:bidi/>
              <w:jc w:val="center"/>
              <w:rPr>
                <w:rFonts w:asciiTheme="majorBidi" w:hAnsiTheme="majorBidi" w:cstheme="majorBidi"/>
                <w:sz w:val="20"/>
                <w:szCs w:val="20"/>
                <w:rtl/>
              </w:rPr>
            </w:pPr>
            <w:r w:rsidRPr="003D5C12">
              <w:rPr>
                <w:rFonts w:asciiTheme="majorBidi" w:hAnsiTheme="majorBidi" w:cstheme="majorBidi"/>
                <w:sz w:val="20"/>
                <w:szCs w:val="20"/>
              </w:rPr>
              <w:t>0.801</w:t>
            </w:r>
          </w:p>
        </w:tc>
        <w:tc>
          <w:tcPr>
            <w:tcW w:w="957" w:type="dxa"/>
            <w:vAlign w:val="center"/>
          </w:tcPr>
          <w:p w14:paraId="54463504" w14:textId="0DF6E6FA" w:rsidR="002E63D5" w:rsidRPr="003D5C12" w:rsidRDefault="00096CE9" w:rsidP="00982293">
            <w:pPr>
              <w:bidi/>
              <w:jc w:val="center"/>
              <w:rPr>
                <w:rFonts w:asciiTheme="majorBidi" w:hAnsiTheme="majorBidi" w:cstheme="majorBidi"/>
                <w:sz w:val="20"/>
                <w:szCs w:val="20"/>
                <w:rtl/>
              </w:rPr>
            </w:pPr>
            <w:r w:rsidRPr="003D5C12">
              <w:rPr>
                <w:rFonts w:asciiTheme="majorBidi" w:hAnsiTheme="majorBidi" w:cstheme="majorBidi"/>
                <w:sz w:val="20"/>
                <w:szCs w:val="20"/>
              </w:rPr>
              <w:t>0.89</w:t>
            </w:r>
          </w:p>
        </w:tc>
      </w:tr>
      <w:tr w:rsidR="002E63D5" w:rsidRPr="003D5C12" w14:paraId="5A88FCCF" w14:textId="77777777" w:rsidTr="00982293">
        <w:trPr>
          <w:jc w:val="center"/>
        </w:trPr>
        <w:tc>
          <w:tcPr>
            <w:tcW w:w="1346" w:type="dxa"/>
            <w:vAlign w:val="center"/>
          </w:tcPr>
          <w:p w14:paraId="7C4CF062" w14:textId="77777777" w:rsidR="002E63D5" w:rsidRPr="003D5C12" w:rsidRDefault="002E63D5" w:rsidP="00982293">
            <w:pPr>
              <w:bidi/>
              <w:jc w:val="left"/>
              <w:rPr>
                <w:rFonts w:asciiTheme="majorBidi" w:hAnsiTheme="majorBidi" w:cstheme="majorBidi"/>
                <w:sz w:val="20"/>
                <w:szCs w:val="20"/>
                <w:rtl/>
              </w:rPr>
            </w:pPr>
            <w:r w:rsidRPr="003D5C12">
              <w:rPr>
                <w:rFonts w:asciiTheme="majorBidi" w:hAnsiTheme="majorBidi" w:cstheme="majorBidi"/>
                <w:sz w:val="20"/>
                <w:szCs w:val="20"/>
                <w:rtl/>
                <w:lang w:bidi="ar-JO"/>
              </w:rPr>
              <w:t>تشجيع التعلم والتعاون الجماعي</w:t>
            </w:r>
          </w:p>
        </w:tc>
        <w:tc>
          <w:tcPr>
            <w:tcW w:w="603" w:type="dxa"/>
            <w:vAlign w:val="center"/>
          </w:tcPr>
          <w:p w14:paraId="2EAEEB92" w14:textId="1805CF7B" w:rsidR="002E63D5" w:rsidRPr="003D5C12" w:rsidRDefault="00096CE9" w:rsidP="00982293">
            <w:pPr>
              <w:bidi/>
              <w:jc w:val="center"/>
              <w:rPr>
                <w:rFonts w:asciiTheme="majorBidi" w:hAnsiTheme="majorBidi" w:cstheme="majorBidi"/>
                <w:sz w:val="20"/>
                <w:szCs w:val="20"/>
                <w:rtl/>
              </w:rPr>
            </w:pPr>
            <w:r w:rsidRPr="003D5C12">
              <w:rPr>
                <w:rFonts w:asciiTheme="majorBidi" w:hAnsiTheme="majorBidi" w:cstheme="majorBidi"/>
                <w:sz w:val="20"/>
                <w:szCs w:val="20"/>
              </w:rPr>
              <w:t>6</w:t>
            </w:r>
          </w:p>
        </w:tc>
        <w:tc>
          <w:tcPr>
            <w:tcW w:w="567" w:type="dxa"/>
            <w:vAlign w:val="center"/>
          </w:tcPr>
          <w:p w14:paraId="078FFF35" w14:textId="402168A4" w:rsidR="002E63D5" w:rsidRPr="003D5C12" w:rsidRDefault="00096CE9" w:rsidP="00982293">
            <w:pPr>
              <w:bidi/>
              <w:jc w:val="center"/>
              <w:rPr>
                <w:rFonts w:asciiTheme="majorBidi" w:hAnsiTheme="majorBidi" w:cstheme="majorBidi"/>
                <w:sz w:val="20"/>
                <w:szCs w:val="20"/>
              </w:rPr>
            </w:pPr>
            <w:r w:rsidRPr="003D5C12">
              <w:rPr>
                <w:rFonts w:asciiTheme="majorBidi" w:hAnsiTheme="majorBidi" w:cstheme="majorBidi"/>
                <w:sz w:val="20"/>
                <w:szCs w:val="20"/>
              </w:rPr>
              <w:t xml:space="preserve">0.42 </w:t>
            </w:r>
            <w:r w:rsidRPr="003D5C12">
              <w:rPr>
                <w:rFonts w:asciiTheme="majorBidi" w:hAnsiTheme="majorBidi" w:cstheme="majorBidi"/>
                <w:sz w:val="20"/>
                <w:szCs w:val="20"/>
                <w:vertAlign w:val="superscript"/>
              </w:rPr>
              <w:t>**</w:t>
            </w:r>
          </w:p>
        </w:tc>
        <w:tc>
          <w:tcPr>
            <w:tcW w:w="709" w:type="dxa"/>
            <w:vAlign w:val="center"/>
          </w:tcPr>
          <w:p w14:paraId="3A3E4C73" w14:textId="432EEB0F" w:rsidR="002E63D5" w:rsidRPr="003D5C12" w:rsidRDefault="00096CE9" w:rsidP="00982293">
            <w:pPr>
              <w:bidi/>
              <w:jc w:val="center"/>
              <w:rPr>
                <w:rFonts w:asciiTheme="majorBidi" w:hAnsiTheme="majorBidi" w:cstheme="majorBidi"/>
                <w:sz w:val="20"/>
                <w:szCs w:val="20"/>
                <w:rtl/>
              </w:rPr>
            </w:pPr>
            <w:r w:rsidRPr="003D5C12">
              <w:rPr>
                <w:rFonts w:asciiTheme="majorBidi" w:hAnsiTheme="majorBidi" w:cstheme="majorBidi"/>
                <w:sz w:val="20"/>
                <w:szCs w:val="20"/>
              </w:rPr>
              <w:t>0.871</w:t>
            </w:r>
          </w:p>
        </w:tc>
        <w:tc>
          <w:tcPr>
            <w:tcW w:w="957" w:type="dxa"/>
            <w:vAlign w:val="center"/>
          </w:tcPr>
          <w:p w14:paraId="0307BA76" w14:textId="47B48797" w:rsidR="002E63D5" w:rsidRPr="003D5C12" w:rsidRDefault="00096CE9" w:rsidP="00982293">
            <w:pPr>
              <w:bidi/>
              <w:jc w:val="center"/>
              <w:rPr>
                <w:rFonts w:asciiTheme="majorBidi" w:hAnsiTheme="majorBidi" w:cstheme="majorBidi"/>
                <w:sz w:val="20"/>
                <w:szCs w:val="20"/>
                <w:rtl/>
              </w:rPr>
            </w:pPr>
            <w:r w:rsidRPr="003D5C12">
              <w:rPr>
                <w:rFonts w:asciiTheme="majorBidi" w:hAnsiTheme="majorBidi" w:cstheme="majorBidi"/>
                <w:sz w:val="20"/>
                <w:szCs w:val="20"/>
              </w:rPr>
              <w:t>0.93</w:t>
            </w:r>
          </w:p>
        </w:tc>
      </w:tr>
      <w:tr w:rsidR="002E63D5" w:rsidRPr="003D5C12" w14:paraId="227D7C94" w14:textId="77777777" w:rsidTr="00982293">
        <w:trPr>
          <w:jc w:val="center"/>
        </w:trPr>
        <w:tc>
          <w:tcPr>
            <w:tcW w:w="1346" w:type="dxa"/>
            <w:vAlign w:val="center"/>
          </w:tcPr>
          <w:p w14:paraId="54577707" w14:textId="77777777" w:rsidR="002E63D5" w:rsidRPr="003D5C12" w:rsidRDefault="002E63D5" w:rsidP="00982293">
            <w:pPr>
              <w:bidi/>
              <w:jc w:val="left"/>
              <w:rPr>
                <w:rFonts w:asciiTheme="majorBidi" w:hAnsiTheme="majorBidi" w:cstheme="majorBidi"/>
                <w:sz w:val="20"/>
                <w:szCs w:val="20"/>
                <w:rtl/>
              </w:rPr>
            </w:pPr>
            <w:r w:rsidRPr="003D5C12">
              <w:rPr>
                <w:rFonts w:asciiTheme="majorBidi" w:hAnsiTheme="majorBidi" w:cstheme="majorBidi"/>
                <w:sz w:val="20"/>
                <w:szCs w:val="20"/>
                <w:rtl/>
              </w:rPr>
              <w:t>إنشاء</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أنظمة</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لمشاركة</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المعرفة</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والتعلم</w:t>
            </w:r>
          </w:p>
        </w:tc>
        <w:tc>
          <w:tcPr>
            <w:tcW w:w="603" w:type="dxa"/>
            <w:vAlign w:val="center"/>
          </w:tcPr>
          <w:p w14:paraId="3A7E329E" w14:textId="2AEAE1EA" w:rsidR="002E63D5" w:rsidRPr="003D5C12" w:rsidRDefault="00096CE9" w:rsidP="00982293">
            <w:pPr>
              <w:bidi/>
              <w:jc w:val="center"/>
              <w:rPr>
                <w:rFonts w:asciiTheme="majorBidi" w:hAnsiTheme="majorBidi" w:cstheme="majorBidi"/>
                <w:sz w:val="20"/>
                <w:szCs w:val="20"/>
                <w:rtl/>
              </w:rPr>
            </w:pPr>
            <w:r w:rsidRPr="003D5C12">
              <w:rPr>
                <w:rFonts w:asciiTheme="majorBidi" w:hAnsiTheme="majorBidi" w:cstheme="majorBidi"/>
                <w:sz w:val="20"/>
                <w:szCs w:val="20"/>
              </w:rPr>
              <w:t>6</w:t>
            </w:r>
          </w:p>
        </w:tc>
        <w:tc>
          <w:tcPr>
            <w:tcW w:w="567" w:type="dxa"/>
            <w:vAlign w:val="center"/>
          </w:tcPr>
          <w:p w14:paraId="1668A088" w14:textId="1FA149B3" w:rsidR="002E63D5" w:rsidRPr="003D5C12" w:rsidRDefault="00096CE9" w:rsidP="00982293">
            <w:pPr>
              <w:bidi/>
              <w:jc w:val="center"/>
              <w:rPr>
                <w:rFonts w:asciiTheme="majorBidi" w:hAnsiTheme="majorBidi" w:cstheme="majorBidi"/>
                <w:sz w:val="20"/>
                <w:szCs w:val="20"/>
              </w:rPr>
            </w:pPr>
            <w:r w:rsidRPr="003D5C12">
              <w:rPr>
                <w:rFonts w:asciiTheme="majorBidi" w:hAnsiTheme="majorBidi" w:cstheme="majorBidi"/>
                <w:sz w:val="20"/>
                <w:szCs w:val="20"/>
              </w:rPr>
              <w:t xml:space="preserve">0.82 </w:t>
            </w:r>
            <w:r w:rsidRPr="003D5C12">
              <w:rPr>
                <w:rFonts w:asciiTheme="majorBidi" w:hAnsiTheme="majorBidi" w:cstheme="majorBidi"/>
                <w:sz w:val="20"/>
                <w:szCs w:val="20"/>
                <w:vertAlign w:val="superscript"/>
              </w:rPr>
              <w:t>**</w:t>
            </w:r>
          </w:p>
        </w:tc>
        <w:tc>
          <w:tcPr>
            <w:tcW w:w="709" w:type="dxa"/>
            <w:vAlign w:val="center"/>
          </w:tcPr>
          <w:p w14:paraId="46E33FAC" w14:textId="675D0C82" w:rsidR="002E63D5" w:rsidRPr="003D5C12" w:rsidRDefault="00096CE9" w:rsidP="00982293">
            <w:pPr>
              <w:bidi/>
              <w:jc w:val="center"/>
              <w:rPr>
                <w:rFonts w:asciiTheme="majorBidi" w:hAnsiTheme="majorBidi" w:cstheme="majorBidi"/>
                <w:sz w:val="20"/>
                <w:szCs w:val="20"/>
                <w:rtl/>
              </w:rPr>
            </w:pPr>
            <w:r w:rsidRPr="003D5C12">
              <w:rPr>
                <w:rFonts w:asciiTheme="majorBidi" w:hAnsiTheme="majorBidi" w:cstheme="majorBidi"/>
                <w:sz w:val="20"/>
                <w:szCs w:val="20"/>
              </w:rPr>
              <w:t>0.885</w:t>
            </w:r>
          </w:p>
        </w:tc>
        <w:tc>
          <w:tcPr>
            <w:tcW w:w="957" w:type="dxa"/>
            <w:vAlign w:val="center"/>
          </w:tcPr>
          <w:p w14:paraId="170E8127" w14:textId="0A10FE03" w:rsidR="002E63D5" w:rsidRPr="003D5C12" w:rsidRDefault="00096CE9" w:rsidP="00982293">
            <w:pPr>
              <w:bidi/>
              <w:jc w:val="center"/>
              <w:rPr>
                <w:rFonts w:asciiTheme="majorBidi" w:hAnsiTheme="majorBidi" w:cstheme="majorBidi"/>
                <w:sz w:val="20"/>
                <w:szCs w:val="20"/>
                <w:rtl/>
              </w:rPr>
            </w:pPr>
            <w:r w:rsidRPr="003D5C12">
              <w:rPr>
                <w:rFonts w:asciiTheme="majorBidi" w:hAnsiTheme="majorBidi" w:cstheme="majorBidi"/>
                <w:sz w:val="20"/>
                <w:szCs w:val="20"/>
              </w:rPr>
              <w:t>0.94</w:t>
            </w:r>
          </w:p>
        </w:tc>
      </w:tr>
      <w:tr w:rsidR="002E63D5" w:rsidRPr="003D5C12" w14:paraId="2C60F973" w14:textId="77777777" w:rsidTr="00982293">
        <w:trPr>
          <w:jc w:val="center"/>
        </w:trPr>
        <w:tc>
          <w:tcPr>
            <w:tcW w:w="1346" w:type="dxa"/>
            <w:vAlign w:val="center"/>
          </w:tcPr>
          <w:p w14:paraId="4320F136" w14:textId="49FE9C03" w:rsidR="002E63D5" w:rsidRPr="003D5C12" w:rsidRDefault="002E63D5" w:rsidP="00982293">
            <w:pPr>
              <w:bidi/>
              <w:jc w:val="left"/>
              <w:rPr>
                <w:rFonts w:asciiTheme="majorBidi" w:hAnsiTheme="majorBidi" w:cstheme="majorBidi"/>
                <w:sz w:val="20"/>
                <w:szCs w:val="20"/>
                <w:rtl/>
              </w:rPr>
            </w:pPr>
            <w:r w:rsidRPr="003D5C12">
              <w:rPr>
                <w:rFonts w:asciiTheme="majorBidi" w:hAnsiTheme="majorBidi" w:cstheme="majorBidi"/>
                <w:sz w:val="20"/>
                <w:szCs w:val="20"/>
                <w:rtl/>
              </w:rPr>
              <w:t>تمكين</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العاملين</w:t>
            </w:r>
            <w:r w:rsidRPr="003D5C12">
              <w:rPr>
                <w:rFonts w:asciiTheme="majorBidi" w:hAnsiTheme="majorBidi" w:cstheme="majorBidi"/>
                <w:sz w:val="20"/>
                <w:szCs w:val="20"/>
              </w:rPr>
              <w:t xml:space="preserve"> </w:t>
            </w:r>
            <w:r w:rsidR="00FE207D" w:rsidRPr="003D5C12">
              <w:rPr>
                <w:rFonts w:asciiTheme="majorBidi" w:hAnsiTheme="majorBidi" w:cstheme="majorBidi"/>
                <w:sz w:val="20"/>
                <w:szCs w:val="20"/>
                <w:rtl/>
              </w:rPr>
              <w:t>من</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رؤية</w:t>
            </w:r>
            <w:r w:rsidR="00FE207D" w:rsidRPr="003D5C12">
              <w:rPr>
                <w:rFonts w:asciiTheme="majorBidi" w:hAnsiTheme="majorBidi" w:cstheme="majorBidi"/>
                <w:sz w:val="20"/>
                <w:szCs w:val="20"/>
                <w:rtl/>
              </w:rPr>
              <w:t xml:space="preserve"> جماعية</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مشتركة</w:t>
            </w:r>
          </w:p>
        </w:tc>
        <w:tc>
          <w:tcPr>
            <w:tcW w:w="603" w:type="dxa"/>
            <w:vAlign w:val="center"/>
          </w:tcPr>
          <w:p w14:paraId="61D28E57" w14:textId="0F71DD2F" w:rsidR="002E63D5" w:rsidRPr="003D5C12" w:rsidRDefault="00096CE9" w:rsidP="00982293">
            <w:pPr>
              <w:bidi/>
              <w:jc w:val="center"/>
              <w:rPr>
                <w:rFonts w:asciiTheme="majorBidi" w:hAnsiTheme="majorBidi" w:cstheme="majorBidi"/>
                <w:sz w:val="20"/>
                <w:szCs w:val="20"/>
                <w:rtl/>
              </w:rPr>
            </w:pPr>
            <w:r w:rsidRPr="003D5C12">
              <w:rPr>
                <w:rFonts w:asciiTheme="majorBidi" w:hAnsiTheme="majorBidi" w:cstheme="majorBidi"/>
                <w:sz w:val="20"/>
                <w:szCs w:val="20"/>
              </w:rPr>
              <w:t>5</w:t>
            </w:r>
          </w:p>
        </w:tc>
        <w:tc>
          <w:tcPr>
            <w:tcW w:w="567" w:type="dxa"/>
            <w:vAlign w:val="center"/>
          </w:tcPr>
          <w:p w14:paraId="65AB84C2" w14:textId="03467D2F" w:rsidR="002E63D5" w:rsidRPr="003D5C12" w:rsidRDefault="00096CE9" w:rsidP="00982293">
            <w:pPr>
              <w:bidi/>
              <w:jc w:val="center"/>
              <w:rPr>
                <w:rFonts w:asciiTheme="majorBidi" w:hAnsiTheme="majorBidi" w:cstheme="majorBidi"/>
                <w:sz w:val="20"/>
                <w:szCs w:val="20"/>
              </w:rPr>
            </w:pPr>
            <w:r w:rsidRPr="003D5C12">
              <w:rPr>
                <w:rFonts w:asciiTheme="majorBidi" w:hAnsiTheme="majorBidi" w:cstheme="majorBidi"/>
                <w:sz w:val="20"/>
                <w:szCs w:val="20"/>
              </w:rPr>
              <w:t xml:space="preserve">0.88 </w:t>
            </w:r>
            <w:r w:rsidRPr="003D5C12">
              <w:rPr>
                <w:rFonts w:asciiTheme="majorBidi" w:hAnsiTheme="majorBidi" w:cstheme="majorBidi"/>
                <w:sz w:val="20"/>
                <w:szCs w:val="20"/>
                <w:vertAlign w:val="superscript"/>
              </w:rPr>
              <w:t>**</w:t>
            </w:r>
          </w:p>
        </w:tc>
        <w:tc>
          <w:tcPr>
            <w:tcW w:w="709" w:type="dxa"/>
            <w:vAlign w:val="center"/>
          </w:tcPr>
          <w:p w14:paraId="0010E890" w14:textId="124AD459" w:rsidR="002E63D5" w:rsidRPr="003D5C12" w:rsidRDefault="00096CE9" w:rsidP="00982293">
            <w:pPr>
              <w:bidi/>
              <w:jc w:val="center"/>
              <w:rPr>
                <w:rFonts w:asciiTheme="majorBidi" w:hAnsiTheme="majorBidi" w:cstheme="majorBidi"/>
                <w:sz w:val="20"/>
                <w:szCs w:val="20"/>
                <w:rtl/>
              </w:rPr>
            </w:pPr>
            <w:r w:rsidRPr="003D5C12">
              <w:rPr>
                <w:rFonts w:asciiTheme="majorBidi" w:hAnsiTheme="majorBidi" w:cstheme="majorBidi"/>
                <w:sz w:val="20"/>
                <w:szCs w:val="20"/>
              </w:rPr>
              <w:t>0.853</w:t>
            </w:r>
          </w:p>
        </w:tc>
        <w:tc>
          <w:tcPr>
            <w:tcW w:w="957" w:type="dxa"/>
            <w:vAlign w:val="center"/>
          </w:tcPr>
          <w:p w14:paraId="23B686E0" w14:textId="5514E33F" w:rsidR="002E63D5" w:rsidRPr="003D5C12" w:rsidRDefault="00096CE9" w:rsidP="00982293">
            <w:pPr>
              <w:bidi/>
              <w:jc w:val="center"/>
              <w:rPr>
                <w:rFonts w:asciiTheme="majorBidi" w:hAnsiTheme="majorBidi" w:cstheme="majorBidi"/>
                <w:sz w:val="20"/>
                <w:szCs w:val="20"/>
                <w:rtl/>
              </w:rPr>
            </w:pPr>
            <w:r w:rsidRPr="003D5C12">
              <w:rPr>
                <w:rFonts w:asciiTheme="majorBidi" w:hAnsiTheme="majorBidi" w:cstheme="majorBidi"/>
                <w:sz w:val="20"/>
                <w:szCs w:val="20"/>
              </w:rPr>
              <w:t>0.92</w:t>
            </w:r>
          </w:p>
        </w:tc>
      </w:tr>
      <w:tr w:rsidR="002E63D5" w:rsidRPr="003D5C12" w14:paraId="71B37E19" w14:textId="77777777" w:rsidTr="00982293">
        <w:trPr>
          <w:jc w:val="center"/>
        </w:trPr>
        <w:tc>
          <w:tcPr>
            <w:tcW w:w="1346" w:type="dxa"/>
            <w:vAlign w:val="center"/>
          </w:tcPr>
          <w:p w14:paraId="1F4E6920" w14:textId="77777777" w:rsidR="002E63D5" w:rsidRPr="003D5C12" w:rsidRDefault="002E63D5" w:rsidP="00982293">
            <w:pPr>
              <w:bidi/>
              <w:jc w:val="left"/>
              <w:rPr>
                <w:rFonts w:asciiTheme="majorBidi" w:hAnsiTheme="majorBidi" w:cstheme="majorBidi"/>
                <w:sz w:val="20"/>
                <w:szCs w:val="20"/>
                <w:rtl/>
              </w:rPr>
            </w:pPr>
            <w:r w:rsidRPr="003D5C12">
              <w:rPr>
                <w:rFonts w:asciiTheme="majorBidi" w:hAnsiTheme="majorBidi" w:cstheme="majorBidi"/>
                <w:sz w:val="20"/>
                <w:szCs w:val="20"/>
                <w:rtl/>
              </w:rPr>
              <w:t>ربط</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المنظمة</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بالبيئة</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الخارجية</w:t>
            </w:r>
          </w:p>
        </w:tc>
        <w:tc>
          <w:tcPr>
            <w:tcW w:w="603" w:type="dxa"/>
            <w:vAlign w:val="center"/>
          </w:tcPr>
          <w:p w14:paraId="1E23BAE2" w14:textId="72EEFF72" w:rsidR="002E63D5" w:rsidRPr="003D5C12" w:rsidRDefault="00096CE9" w:rsidP="00982293">
            <w:pPr>
              <w:bidi/>
              <w:jc w:val="center"/>
              <w:rPr>
                <w:rFonts w:asciiTheme="majorBidi" w:hAnsiTheme="majorBidi" w:cstheme="majorBidi"/>
                <w:sz w:val="20"/>
                <w:szCs w:val="20"/>
                <w:rtl/>
              </w:rPr>
            </w:pPr>
            <w:r w:rsidRPr="003D5C12">
              <w:rPr>
                <w:rFonts w:asciiTheme="majorBidi" w:hAnsiTheme="majorBidi" w:cstheme="majorBidi"/>
                <w:sz w:val="20"/>
                <w:szCs w:val="20"/>
              </w:rPr>
              <w:t>6</w:t>
            </w:r>
          </w:p>
        </w:tc>
        <w:tc>
          <w:tcPr>
            <w:tcW w:w="567" w:type="dxa"/>
            <w:vAlign w:val="center"/>
          </w:tcPr>
          <w:p w14:paraId="5BC523CD" w14:textId="02323C9F" w:rsidR="002E63D5" w:rsidRPr="003D5C12" w:rsidRDefault="00096CE9" w:rsidP="00982293">
            <w:pPr>
              <w:bidi/>
              <w:jc w:val="center"/>
              <w:rPr>
                <w:rFonts w:asciiTheme="majorBidi" w:hAnsiTheme="majorBidi" w:cstheme="majorBidi"/>
                <w:sz w:val="20"/>
                <w:szCs w:val="20"/>
              </w:rPr>
            </w:pPr>
            <w:r w:rsidRPr="003D5C12">
              <w:rPr>
                <w:rFonts w:asciiTheme="majorBidi" w:hAnsiTheme="majorBidi" w:cstheme="majorBidi"/>
                <w:sz w:val="20"/>
                <w:szCs w:val="20"/>
              </w:rPr>
              <w:t xml:space="preserve">0.89 </w:t>
            </w:r>
            <w:r w:rsidRPr="003D5C12">
              <w:rPr>
                <w:rFonts w:asciiTheme="majorBidi" w:hAnsiTheme="majorBidi" w:cstheme="majorBidi"/>
                <w:sz w:val="20"/>
                <w:szCs w:val="20"/>
                <w:vertAlign w:val="superscript"/>
              </w:rPr>
              <w:t>**</w:t>
            </w:r>
          </w:p>
        </w:tc>
        <w:tc>
          <w:tcPr>
            <w:tcW w:w="709" w:type="dxa"/>
            <w:vAlign w:val="center"/>
          </w:tcPr>
          <w:p w14:paraId="34FB560D" w14:textId="19F07C37" w:rsidR="002E63D5" w:rsidRPr="003D5C12" w:rsidRDefault="00096CE9" w:rsidP="00982293">
            <w:pPr>
              <w:bidi/>
              <w:jc w:val="center"/>
              <w:rPr>
                <w:rFonts w:asciiTheme="majorBidi" w:hAnsiTheme="majorBidi" w:cstheme="majorBidi"/>
                <w:sz w:val="20"/>
                <w:szCs w:val="20"/>
                <w:rtl/>
              </w:rPr>
            </w:pPr>
            <w:r w:rsidRPr="003D5C12">
              <w:rPr>
                <w:rFonts w:asciiTheme="majorBidi" w:hAnsiTheme="majorBidi" w:cstheme="majorBidi"/>
                <w:sz w:val="20"/>
                <w:szCs w:val="20"/>
              </w:rPr>
              <w:t>0.912</w:t>
            </w:r>
          </w:p>
        </w:tc>
        <w:tc>
          <w:tcPr>
            <w:tcW w:w="957" w:type="dxa"/>
            <w:vAlign w:val="center"/>
          </w:tcPr>
          <w:p w14:paraId="2920FDC0" w14:textId="59237841" w:rsidR="002E63D5" w:rsidRPr="003D5C12" w:rsidRDefault="00096CE9" w:rsidP="00982293">
            <w:pPr>
              <w:bidi/>
              <w:jc w:val="center"/>
              <w:rPr>
                <w:rFonts w:asciiTheme="majorBidi" w:hAnsiTheme="majorBidi" w:cstheme="majorBidi"/>
                <w:sz w:val="20"/>
                <w:szCs w:val="20"/>
                <w:rtl/>
              </w:rPr>
            </w:pPr>
            <w:r w:rsidRPr="003D5C12">
              <w:rPr>
                <w:rFonts w:asciiTheme="majorBidi" w:hAnsiTheme="majorBidi" w:cstheme="majorBidi"/>
                <w:sz w:val="20"/>
                <w:szCs w:val="20"/>
              </w:rPr>
              <w:t>0.95</w:t>
            </w:r>
          </w:p>
        </w:tc>
      </w:tr>
      <w:tr w:rsidR="002E63D5" w:rsidRPr="003D5C12" w14:paraId="2DB1A81B" w14:textId="77777777" w:rsidTr="00982293">
        <w:trPr>
          <w:jc w:val="center"/>
        </w:trPr>
        <w:tc>
          <w:tcPr>
            <w:tcW w:w="1346" w:type="dxa"/>
            <w:vAlign w:val="center"/>
          </w:tcPr>
          <w:p w14:paraId="0DF96CA3" w14:textId="77777777" w:rsidR="002E63D5" w:rsidRPr="003D5C12" w:rsidRDefault="002E63D5" w:rsidP="00982293">
            <w:pPr>
              <w:bidi/>
              <w:jc w:val="left"/>
              <w:rPr>
                <w:rFonts w:asciiTheme="majorBidi" w:hAnsiTheme="majorBidi" w:cstheme="majorBidi"/>
                <w:sz w:val="20"/>
                <w:szCs w:val="20"/>
                <w:rtl/>
              </w:rPr>
            </w:pPr>
            <w:r w:rsidRPr="003D5C12">
              <w:rPr>
                <w:rFonts w:asciiTheme="majorBidi" w:hAnsiTheme="majorBidi" w:cstheme="majorBidi"/>
                <w:sz w:val="20"/>
                <w:szCs w:val="20"/>
                <w:rtl/>
              </w:rPr>
              <w:t>القيادة</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الاستراتيجية</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الداعمة</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للتعلم</w:t>
            </w:r>
          </w:p>
        </w:tc>
        <w:tc>
          <w:tcPr>
            <w:tcW w:w="603" w:type="dxa"/>
            <w:vAlign w:val="center"/>
          </w:tcPr>
          <w:p w14:paraId="34C95DE4" w14:textId="58F1C6FF" w:rsidR="002E63D5" w:rsidRPr="003D5C12" w:rsidRDefault="00096CE9" w:rsidP="00982293">
            <w:pPr>
              <w:bidi/>
              <w:jc w:val="center"/>
              <w:rPr>
                <w:rFonts w:asciiTheme="majorBidi" w:hAnsiTheme="majorBidi" w:cstheme="majorBidi"/>
                <w:sz w:val="20"/>
                <w:szCs w:val="20"/>
                <w:rtl/>
              </w:rPr>
            </w:pPr>
            <w:r w:rsidRPr="003D5C12">
              <w:rPr>
                <w:rFonts w:asciiTheme="majorBidi" w:hAnsiTheme="majorBidi" w:cstheme="majorBidi"/>
                <w:sz w:val="20"/>
                <w:szCs w:val="20"/>
              </w:rPr>
              <w:t>6</w:t>
            </w:r>
          </w:p>
        </w:tc>
        <w:tc>
          <w:tcPr>
            <w:tcW w:w="567" w:type="dxa"/>
            <w:vAlign w:val="center"/>
          </w:tcPr>
          <w:p w14:paraId="2C23C1E8" w14:textId="328394E8" w:rsidR="002E63D5" w:rsidRPr="003D5C12" w:rsidRDefault="00096CE9" w:rsidP="00982293">
            <w:pPr>
              <w:bidi/>
              <w:jc w:val="center"/>
              <w:rPr>
                <w:rFonts w:asciiTheme="majorBidi" w:hAnsiTheme="majorBidi" w:cstheme="majorBidi"/>
                <w:sz w:val="20"/>
                <w:szCs w:val="20"/>
              </w:rPr>
            </w:pPr>
            <w:r w:rsidRPr="003D5C12">
              <w:rPr>
                <w:rFonts w:asciiTheme="majorBidi" w:hAnsiTheme="majorBidi" w:cstheme="majorBidi"/>
                <w:sz w:val="20"/>
                <w:szCs w:val="20"/>
              </w:rPr>
              <w:t>0.</w:t>
            </w:r>
            <w:r w:rsidR="00AB3E13" w:rsidRPr="003D5C12">
              <w:rPr>
                <w:rFonts w:asciiTheme="majorBidi" w:hAnsiTheme="majorBidi" w:cstheme="majorBidi"/>
                <w:sz w:val="20"/>
                <w:szCs w:val="20"/>
              </w:rPr>
              <w:t xml:space="preserve">86 </w:t>
            </w:r>
            <w:r w:rsidR="00AB3E13" w:rsidRPr="003D5C12">
              <w:rPr>
                <w:rFonts w:asciiTheme="majorBidi" w:hAnsiTheme="majorBidi" w:cstheme="majorBidi"/>
                <w:sz w:val="20"/>
                <w:szCs w:val="20"/>
                <w:vertAlign w:val="superscript"/>
              </w:rPr>
              <w:t>**</w:t>
            </w:r>
          </w:p>
        </w:tc>
        <w:tc>
          <w:tcPr>
            <w:tcW w:w="709" w:type="dxa"/>
            <w:vAlign w:val="center"/>
          </w:tcPr>
          <w:p w14:paraId="72D29F18" w14:textId="7EA8D776" w:rsidR="002E63D5" w:rsidRPr="003D5C12" w:rsidRDefault="00096CE9" w:rsidP="00982293">
            <w:pPr>
              <w:bidi/>
              <w:jc w:val="center"/>
              <w:rPr>
                <w:rFonts w:asciiTheme="majorBidi" w:hAnsiTheme="majorBidi" w:cstheme="majorBidi"/>
                <w:sz w:val="20"/>
                <w:szCs w:val="20"/>
                <w:rtl/>
              </w:rPr>
            </w:pPr>
            <w:r w:rsidRPr="003D5C12">
              <w:rPr>
                <w:rFonts w:asciiTheme="majorBidi" w:hAnsiTheme="majorBidi" w:cstheme="majorBidi"/>
                <w:sz w:val="20"/>
                <w:szCs w:val="20"/>
              </w:rPr>
              <w:t>0.888</w:t>
            </w:r>
          </w:p>
        </w:tc>
        <w:tc>
          <w:tcPr>
            <w:tcW w:w="957" w:type="dxa"/>
            <w:vAlign w:val="center"/>
          </w:tcPr>
          <w:p w14:paraId="152E564E" w14:textId="055B96B5" w:rsidR="002E63D5" w:rsidRPr="003D5C12" w:rsidRDefault="00096CE9" w:rsidP="00982293">
            <w:pPr>
              <w:bidi/>
              <w:jc w:val="center"/>
              <w:rPr>
                <w:rFonts w:asciiTheme="majorBidi" w:hAnsiTheme="majorBidi" w:cstheme="majorBidi"/>
                <w:sz w:val="20"/>
                <w:szCs w:val="20"/>
                <w:rtl/>
              </w:rPr>
            </w:pPr>
            <w:r w:rsidRPr="003D5C12">
              <w:rPr>
                <w:rFonts w:asciiTheme="majorBidi" w:hAnsiTheme="majorBidi" w:cstheme="majorBidi"/>
                <w:sz w:val="20"/>
                <w:szCs w:val="20"/>
              </w:rPr>
              <w:t>0.94</w:t>
            </w:r>
          </w:p>
        </w:tc>
      </w:tr>
      <w:tr w:rsidR="002E63D5" w:rsidRPr="003D5C12" w14:paraId="2983E289" w14:textId="77777777" w:rsidTr="00982293">
        <w:trPr>
          <w:jc w:val="center"/>
        </w:trPr>
        <w:tc>
          <w:tcPr>
            <w:tcW w:w="1346" w:type="dxa"/>
            <w:vAlign w:val="center"/>
          </w:tcPr>
          <w:p w14:paraId="138AEF60" w14:textId="77777777" w:rsidR="002E63D5" w:rsidRPr="003D5C12" w:rsidRDefault="002E63D5" w:rsidP="00982293">
            <w:pPr>
              <w:bidi/>
              <w:jc w:val="left"/>
              <w:rPr>
                <w:rFonts w:asciiTheme="majorBidi" w:hAnsiTheme="majorBidi" w:cstheme="majorBidi"/>
                <w:sz w:val="20"/>
                <w:szCs w:val="20"/>
                <w:rtl/>
              </w:rPr>
            </w:pPr>
            <w:r w:rsidRPr="003D5C12">
              <w:rPr>
                <w:rFonts w:asciiTheme="majorBidi" w:hAnsiTheme="majorBidi" w:cstheme="majorBidi"/>
                <w:sz w:val="20"/>
                <w:szCs w:val="20"/>
                <w:rtl/>
              </w:rPr>
              <w:t>المنظمة المتعلمة (المقياس الكلي)</w:t>
            </w:r>
          </w:p>
        </w:tc>
        <w:tc>
          <w:tcPr>
            <w:tcW w:w="603" w:type="dxa"/>
            <w:vAlign w:val="center"/>
          </w:tcPr>
          <w:p w14:paraId="540DE800" w14:textId="1F92C58E" w:rsidR="002E63D5" w:rsidRPr="003D5C12" w:rsidRDefault="00096CE9" w:rsidP="00982293">
            <w:pPr>
              <w:bidi/>
              <w:jc w:val="center"/>
              <w:rPr>
                <w:rFonts w:asciiTheme="majorBidi" w:hAnsiTheme="majorBidi" w:cstheme="majorBidi"/>
                <w:sz w:val="20"/>
                <w:szCs w:val="20"/>
                <w:rtl/>
              </w:rPr>
            </w:pPr>
            <w:r w:rsidRPr="003D5C12">
              <w:rPr>
                <w:rFonts w:asciiTheme="majorBidi" w:hAnsiTheme="majorBidi" w:cstheme="majorBidi"/>
                <w:sz w:val="20"/>
                <w:szCs w:val="20"/>
              </w:rPr>
              <w:t>40</w:t>
            </w:r>
          </w:p>
        </w:tc>
        <w:tc>
          <w:tcPr>
            <w:tcW w:w="567" w:type="dxa"/>
            <w:vAlign w:val="center"/>
          </w:tcPr>
          <w:p w14:paraId="348A35B2" w14:textId="77777777" w:rsidR="002E63D5" w:rsidRPr="003D5C12" w:rsidRDefault="002E63D5" w:rsidP="00982293">
            <w:pPr>
              <w:bidi/>
              <w:jc w:val="center"/>
              <w:rPr>
                <w:rFonts w:asciiTheme="majorBidi" w:hAnsiTheme="majorBidi" w:cstheme="majorBidi"/>
                <w:sz w:val="20"/>
                <w:szCs w:val="20"/>
                <w:rtl/>
              </w:rPr>
            </w:pPr>
            <w:r w:rsidRPr="003D5C12">
              <w:rPr>
                <w:rFonts w:asciiTheme="majorBidi" w:hAnsiTheme="majorBidi" w:cstheme="majorBidi"/>
                <w:sz w:val="20"/>
                <w:szCs w:val="20"/>
                <w:rtl/>
              </w:rPr>
              <w:t>-</w:t>
            </w:r>
          </w:p>
        </w:tc>
        <w:tc>
          <w:tcPr>
            <w:tcW w:w="709" w:type="dxa"/>
            <w:vAlign w:val="center"/>
          </w:tcPr>
          <w:p w14:paraId="353AC482" w14:textId="03A37B80" w:rsidR="002E63D5" w:rsidRPr="003D5C12" w:rsidRDefault="00096CE9" w:rsidP="00982293">
            <w:pPr>
              <w:bidi/>
              <w:jc w:val="center"/>
              <w:rPr>
                <w:rFonts w:asciiTheme="majorBidi" w:hAnsiTheme="majorBidi" w:cstheme="majorBidi"/>
                <w:sz w:val="20"/>
                <w:szCs w:val="20"/>
                <w:rtl/>
              </w:rPr>
            </w:pPr>
            <w:r w:rsidRPr="003D5C12">
              <w:rPr>
                <w:rFonts w:asciiTheme="majorBidi" w:hAnsiTheme="majorBidi" w:cstheme="majorBidi"/>
                <w:sz w:val="20"/>
                <w:szCs w:val="20"/>
              </w:rPr>
              <w:t>0.966</w:t>
            </w:r>
          </w:p>
        </w:tc>
        <w:tc>
          <w:tcPr>
            <w:tcW w:w="957" w:type="dxa"/>
            <w:vAlign w:val="center"/>
          </w:tcPr>
          <w:p w14:paraId="2A9176B6" w14:textId="1EAE544C" w:rsidR="002E63D5" w:rsidRPr="003D5C12" w:rsidRDefault="00096CE9" w:rsidP="00982293">
            <w:pPr>
              <w:bidi/>
              <w:jc w:val="center"/>
              <w:rPr>
                <w:rFonts w:asciiTheme="majorBidi" w:hAnsiTheme="majorBidi" w:cstheme="majorBidi"/>
                <w:sz w:val="20"/>
                <w:szCs w:val="20"/>
                <w:rtl/>
              </w:rPr>
            </w:pPr>
            <w:r w:rsidRPr="003D5C12">
              <w:rPr>
                <w:rFonts w:asciiTheme="majorBidi" w:hAnsiTheme="majorBidi" w:cstheme="majorBidi"/>
                <w:sz w:val="20"/>
                <w:szCs w:val="20"/>
              </w:rPr>
              <w:t>0.98</w:t>
            </w:r>
          </w:p>
        </w:tc>
      </w:tr>
    </w:tbl>
    <w:p w14:paraId="43966102" w14:textId="7B961C39" w:rsidR="0024514A" w:rsidRPr="003D5C12" w:rsidRDefault="0024514A" w:rsidP="00371937">
      <w:pPr>
        <w:bidi/>
        <w:jc w:val="both"/>
        <w:rPr>
          <w:rFonts w:asciiTheme="majorBidi" w:hAnsiTheme="majorBidi" w:cstheme="majorBidi"/>
          <w:b/>
          <w:bCs/>
          <w:sz w:val="16"/>
          <w:szCs w:val="16"/>
          <w:rtl/>
        </w:rPr>
      </w:pPr>
      <w:r w:rsidRPr="003D5C12">
        <w:rPr>
          <w:rFonts w:asciiTheme="majorBidi" w:hAnsiTheme="majorBidi" w:cstheme="majorBidi"/>
          <w:b/>
          <w:bCs/>
          <w:sz w:val="16"/>
          <w:szCs w:val="16"/>
        </w:rPr>
        <w:t>*</w:t>
      </w:r>
      <w:proofErr w:type="gramStart"/>
      <w:r w:rsidRPr="003D5C12">
        <w:rPr>
          <w:rFonts w:asciiTheme="majorBidi" w:hAnsiTheme="majorBidi" w:cstheme="majorBidi"/>
          <w:b/>
          <w:bCs/>
          <w:sz w:val="16"/>
          <w:szCs w:val="16"/>
        </w:rPr>
        <w:t>*</w:t>
      </w:r>
      <w:r w:rsidRPr="003D5C12">
        <w:rPr>
          <w:rFonts w:asciiTheme="majorBidi" w:hAnsiTheme="majorBidi" w:cstheme="majorBidi"/>
          <w:b/>
          <w:bCs/>
          <w:sz w:val="16"/>
          <w:szCs w:val="16"/>
          <w:rtl/>
        </w:rPr>
        <w:t xml:space="preserve">  دال</w:t>
      </w:r>
      <w:proofErr w:type="gramEnd"/>
      <w:r w:rsidRPr="003D5C12">
        <w:rPr>
          <w:rFonts w:asciiTheme="majorBidi" w:hAnsiTheme="majorBidi" w:cstheme="majorBidi"/>
          <w:b/>
          <w:bCs/>
          <w:sz w:val="16"/>
          <w:szCs w:val="16"/>
          <w:rtl/>
        </w:rPr>
        <w:t xml:space="preserve"> إحصائيا عند مستوى (</w:t>
      </w:r>
      <w:r w:rsidR="00AB3E13" w:rsidRPr="003D5C12">
        <w:rPr>
          <w:rFonts w:asciiTheme="majorBidi" w:hAnsiTheme="majorBidi" w:cstheme="majorBidi"/>
          <w:b/>
          <w:bCs/>
          <w:sz w:val="16"/>
          <w:szCs w:val="16"/>
        </w:rPr>
        <w:t>0.01</w:t>
      </w:r>
      <w:r w:rsidRPr="003D5C12">
        <w:rPr>
          <w:rFonts w:asciiTheme="majorBidi" w:hAnsiTheme="majorBidi" w:cstheme="majorBidi"/>
          <w:b/>
          <w:bCs/>
          <w:sz w:val="16"/>
          <w:szCs w:val="16"/>
          <w:rtl/>
        </w:rPr>
        <w:t>).</w:t>
      </w:r>
    </w:p>
    <w:p w14:paraId="0E361F4C" w14:textId="77777777" w:rsidR="003B100F" w:rsidRPr="003D5C12" w:rsidRDefault="003B100F" w:rsidP="003B100F">
      <w:pPr>
        <w:bidi/>
        <w:ind w:firstLine="566"/>
        <w:jc w:val="both"/>
        <w:rPr>
          <w:rFonts w:asciiTheme="majorBidi" w:hAnsiTheme="majorBidi" w:cstheme="majorBidi"/>
          <w:sz w:val="6"/>
          <w:szCs w:val="6"/>
        </w:rPr>
      </w:pPr>
    </w:p>
    <w:p w14:paraId="1AD99F95" w14:textId="7E79AF49" w:rsidR="003B100F" w:rsidRPr="003D5C12" w:rsidRDefault="003B100F" w:rsidP="003B100F">
      <w:pPr>
        <w:bidi/>
        <w:ind w:firstLine="566"/>
        <w:jc w:val="both"/>
        <w:rPr>
          <w:rFonts w:asciiTheme="majorBidi" w:hAnsiTheme="majorBidi" w:cstheme="majorBidi"/>
          <w:sz w:val="20"/>
          <w:szCs w:val="20"/>
          <w:rtl/>
          <w:lang w:bidi="ar-EG"/>
        </w:rPr>
      </w:pPr>
      <w:r w:rsidRPr="003D5C12">
        <w:rPr>
          <w:rFonts w:asciiTheme="majorBidi" w:hAnsiTheme="majorBidi" w:cstheme="majorBidi"/>
          <w:sz w:val="20"/>
          <w:szCs w:val="20"/>
          <w:rtl/>
        </w:rPr>
        <w:t>وللتحقق من</w:t>
      </w:r>
      <w:r w:rsidRPr="003D5C12">
        <w:rPr>
          <w:rFonts w:asciiTheme="majorBidi" w:hAnsiTheme="majorBidi" w:cstheme="majorBidi"/>
          <w:sz w:val="20"/>
          <w:szCs w:val="20"/>
          <w:rtl/>
          <w:lang w:bidi="ar-BH"/>
        </w:rPr>
        <w:t xml:space="preserve"> </w:t>
      </w:r>
      <w:r w:rsidR="008B6B23" w:rsidRPr="003D5C12">
        <w:rPr>
          <w:rFonts w:asciiTheme="majorBidi" w:hAnsiTheme="majorBidi" w:cstheme="majorBidi" w:hint="cs"/>
          <w:sz w:val="20"/>
          <w:szCs w:val="20"/>
          <w:rtl/>
          <w:lang w:bidi="ar-BH"/>
        </w:rPr>
        <w:t>ثبات</w:t>
      </w:r>
      <w:r w:rsidRPr="003D5C12">
        <w:rPr>
          <w:rFonts w:asciiTheme="majorBidi" w:hAnsiTheme="majorBidi" w:cstheme="majorBidi"/>
          <w:sz w:val="20"/>
          <w:szCs w:val="20"/>
          <w:rtl/>
          <w:lang w:bidi="ar-BH"/>
        </w:rPr>
        <w:t xml:space="preserve"> مقياس المنظمة المتعلمة على البيئة الريفية المصرية</w:t>
      </w:r>
      <w:r w:rsidRPr="003D5C12">
        <w:rPr>
          <w:rFonts w:asciiTheme="majorBidi" w:hAnsiTheme="majorBidi" w:cstheme="majorBidi"/>
          <w:sz w:val="20"/>
          <w:szCs w:val="20"/>
          <w:rtl/>
        </w:rPr>
        <w:t xml:space="preserve"> تم حساب معاملات الثبات للمقياس باستخدام معادلة كرونباخ ألفا </w:t>
      </w:r>
      <w:r w:rsidRPr="003D5C12">
        <w:rPr>
          <w:rFonts w:asciiTheme="majorBidi" w:hAnsiTheme="majorBidi" w:cstheme="majorBidi"/>
          <w:sz w:val="20"/>
          <w:szCs w:val="20"/>
        </w:rPr>
        <w:t>Cronbach's Alpha</w:t>
      </w:r>
      <w:r w:rsidRPr="003D5C12">
        <w:rPr>
          <w:rFonts w:asciiTheme="majorBidi" w:hAnsiTheme="majorBidi" w:cstheme="majorBidi"/>
          <w:sz w:val="20"/>
          <w:szCs w:val="20"/>
          <w:rtl/>
        </w:rPr>
        <w:t xml:space="preserve">، والجدول رقم (٣) يبين معاملات ثبات المقياس ويتضح من الجدول السابق أن </w:t>
      </w:r>
      <w:r w:rsidRPr="003D5C12">
        <w:rPr>
          <w:rFonts w:asciiTheme="majorBidi" w:hAnsiTheme="majorBidi" w:cstheme="majorBidi"/>
          <w:sz w:val="20"/>
          <w:szCs w:val="20"/>
          <w:rtl/>
          <w:lang w:bidi="ar-BH"/>
        </w:rPr>
        <w:t xml:space="preserve">معاملات الثبات المحسوبة للمقياس بأبعاده المختلفة تراوحت بين (٠,٨٠١ و ٠,٩١٢)، كما يتضح أن معامل الثبات للمقياس ككل بلغ (٠,٩٦٦)، وعليه يتضح أن معاملات الثبات المحسوبة قد عبرت عن مؤشرات ثبات جيدة، بحيث لم يتدنً أي من معاملات الثبات دون (٠,٧٠) وهذا يُعد مؤشراً جيدا. وبناءً على ذلك فان مقياس المنظمة المتعلمة يتمتع بدرجة من الثبات تناسب استخدامه في أغراض البحث العلمي. </w:t>
      </w:r>
      <w:r w:rsidRPr="003D5C12">
        <w:rPr>
          <w:rFonts w:asciiTheme="majorBidi" w:hAnsiTheme="majorBidi" w:cstheme="majorBidi"/>
          <w:sz w:val="20"/>
          <w:szCs w:val="20"/>
          <w:rtl/>
          <w:lang w:bidi="ar-EG"/>
        </w:rPr>
        <w:t>كما تم حساب الصدق الذاتي والذي يستخدم لتأكيد صدق البناء والمحتوى، وقد تم حسابه عن طريق إيجاد الجذر التربيعي لمعامل الثبات كرونباخ ألفا كما هو موضح في الجدول رقم (٣).</w:t>
      </w:r>
    </w:p>
    <w:p w14:paraId="148A20AE" w14:textId="45CF61D3" w:rsidR="00674B36" w:rsidRPr="003D5C12" w:rsidRDefault="003B100F" w:rsidP="003B100F">
      <w:pPr>
        <w:bidi/>
        <w:ind w:firstLine="566"/>
        <w:jc w:val="both"/>
        <w:rPr>
          <w:rFonts w:asciiTheme="majorBidi" w:hAnsiTheme="majorBidi" w:cstheme="majorBidi"/>
          <w:sz w:val="20"/>
          <w:szCs w:val="20"/>
          <w:rtl/>
        </w:rPr>
      </w:pPr>
      <w:r w:rsidRPr="003D5C12">
        <w:rPr>
          <w:rFonts w:asciiTheme="majorBidi" w:hAnsiTheme="majorBidi" w:cstheme="majorBidi"/>
          <w:sz w:val="20"/>
          <w:szCs w:val="20"/>
          <w:rtl/>
          <w:lang w:bidi="ar-EG"/>
        </w:rPr>
        <w:t xml:space="preserve"> </w:t>
      </w:r>
      <w:r w:rsidRPr="003D5C12">
        <w:rPr>
          <w:rFonts w:asciiTheme="majorBidi" w:hAnsiTheme="majorBidi" w:cstheme="majorBidi"/>
          <w:sz w:val="20"/>
          <w:szCs w:val="20"/>
          <w:rtl/>
        </w:rPr>
        <w:t>وبصفة عامة فان النتائج السابقة تشير إلى أن مقياس المنظمة المتعلمة يتمتع بدلالات مرتفعة من صدق الاتساق الداخلي ويمكن الوثوق به في الكشف عن خصائص المنظمة المتعلمة في البيئة الريفية المصرية.</w:t>
      </w:r>
    </w:p>
    <w:p w14:paraId="59FCEF2C" w14:textId="77777777" w:rsidR="00423A70" w:rsidRPr="003D5C12" w:rsidRDefault="00423A70" w:rsidP="00371937">
      <w:pPr>
        <w:pStyle w:val="BodyText"/>
        <w:spacing w:after="0"/>
        <w:jc w:val="both"/>
        <w:rPr>
          <w:rFonts w:asciiTheme="majorBidi" w:hAnsiTheme="majorBidi" w:cstheme="majorBidi"/>
          <w:b/>
          <w:bCs/>
          <w:sz w:val="20"/>
          <w:szCs w:val="20"/>
          <w:rtl/>
        </w:rPr>
      </w:pPr>
      <w:r w:rsidRPr="003D5C12">
        <w:rPr>
          <w:rFonts w:asciiTheme="majorBidi" w:hAnsiTheme="majorBidi" w:cstheme="majorBidi"/>
          <w:b/>
          <w:bCs/>
          <w:sz w:val="20"/>
          <w:szCs w:val="20"/>
          <w:rtl/>
        </w:rPr>
        <w:t>اساليب تحليل البيانات احصائيا:</w:t>
      </w:r>
    </w:p>
    <w:p w14:paraId="57704DD0" w14:textId="5DFC6A10" w:rsidR="00423A70" w:rsidRPr="003D5C12" w:rsidRDefault="00423A70" w:rsidP="00674B36">
      <w:pPr>
        <w:pStyle w:val="BodyText"/>
        <w:spacing w:after="0"/>
        <w:ind w:firstLine="566"/>
        <w:jc w:val="both"/>
        <w:rPr>
          <w:rFonts w:asciiTheme="majorBidi" w:hAnsiTheme="majorBidi" w:cstheme="majorBidi"/>
          <w:spacing w:val="-4"/>
          <w:sz w:val="20"/>
          <w:szCs w:val="20"/>
          <w:rtl/>
          <w:lang w:bidi="ar-EG"/>
        </w:rPr>
      </w:pPr>
      <w:r w:rsidRPr="003D5C12">
        <w:rPr>
          <w:rFonts w:asciiTheme="majorBidi" w:hAnsiTheme="majorBidi" w:cstheme="majorBidi"/>
          <w:spacing w:val="-4"/>
          <w:sz w:val="20"/>
          <w:szCs w:val="20"/>
          <w:rtl/>
        </w:rPr>
        <w:t xml:space="preserve">استعانت الدراسة بمجموعة من الأساليب الإحصائية فى تحليل بياناتها والتي تتفق وطبيعة البيانات، وذلك باستخدام برنامج </w:t>
      </w:r>
      <w:r w:rsidRPr="003D5C12">
        <w:rPr>
          <w:rFonts w:asciiTheme="majorBidi" w:hAnsiTheme="majorBidi" w:cstheme="majorBidi"/>
          <w:spacing w:val="-4"/>
          <w:sz w:val="20"/>
          <w:szCs w:val="20"/>
        </w:rPr>
        <w:t>SPSS</w:t>
      </w:r>
      <w:r w:rsidRPr="003D5C12">
        <w:rPr>
          <w:rFonts w:asciiTheme="majorBidi" w:hAnsiTheme="majorBidi" w:cstheme="majorBidi"/>
          <w:spacing w:val="-4"/>
          <w:sz w:val="20"/>
          <w:szCs w:val="20"/>
          <w:rtl/>
        </w:rPr>
        <w:t xml:space="preserve"> الإصدار(</w:t>
      </w:r>
      <w:r w:rsidR="00345B7E" w:rsidRPr="003D5C12">
        <w:rPr>
          <w:rFonts w:asciiTheme="majorBidi" w:hAnsiTheme="majorBidi" w:cstheme="majorBidi"/>
          <w:spacing w:val="-4"/>
          <w:sz w:val="20"/>
          <w:szCs w:val="20"/>
          <w:rtl/>
        </w:rPr>
        <w:t>٢٤</w:t>
      </w:r>
      <w:r w:rsidRPr="003D5C12">
        <w:rPr>
          <w:rFonts w:asciiTheme="majorBidi" w:hAnsiTheme="majorBidi" w:cstheme="majorBidi"/>
          <w:spacing w:val="-4"/>
          <w:sz w:val="20"/>
          <w:szCs w:val="20"/>
          <w:rtl/>
        </w:rPr>
        <w:t>)</w:t>
      </w:r>
      <w:r w:rsidRPr="003D5C12">
        <w:rPr>
          <w:rFonts w:asciiTheme="majorBidi" w:hAnsiTheme="majorBidi" w:cstheme="majorBidi"/>
          <w:spacing w:val="-4"/>
          <w:sz w:val="20"/>
          <w:szCs w:val="20"/>
          <w:rtl/>
          <w:lang w:bidi="ar-EG"/>
        </w:rPr>
        <w:t xml:space="preserve">. </w:t>
      </w:r>
      <w:r w:rsidRPr="003D5C12">
        <w:rPr>
          <w:rFonts w:asciiTheme="majorBidi" w:hAnsiTheme="majorBidi" w:cstheme="majorBidi"/>
          <w:spacing w:val="-4"/>
          <w:sz w:val="20"/>
          <w:szCs w:val="20"/>
          <w:rtl/>
        </w:rPr>
        <w:t>وقد اعتمدت الدراسة على أكثر من أسلوب إحصائي تمثلت فى التكرارات والنسب المئوية، والمتوسطات الحسابية</w:t>
      </w:r>
      <w:r w:rsidR="00F46DCC" w:rsidRPr="003D5C12">
        <w:rPr>
          <w:rFonts w:asciiTheme="majorBidi" w:hAnsiTheme="majorBidi" w:cstheme="majorBidi"/>
          <w:spacing w:val="-4"/>
          <w:sz w:val="20"/>
          <w:szCs w:val="20"/>
          <w:rtl/>
        </w:rPr>
        <w:t>،</w:t>
      </w:r>
      <w:r w:rsidRPr="003D5C12">
        <w:rPr>
          <w:rFonts w:asciiTheme="majorBidi" w:hAnsiTheme="majorBidi" w:cstheme="majorBidi"/>
          <w:spacing w:val="-4"/>
          <w:sz w:val="20"/>
          <w:szCs w:val="20"/>
          <w:rtl/>
        </w:rPr>
        <w:t xml:space="preserve"> </w:t>
      </w:r>
      <w:r w:rsidR="0078244E" w:rsidRPr="003D5C12">
        <w:rPr>
          <w:rFonts w:asciiTheme="majorBidi" w:hAnsiTheme="majorBidi" w:cstheme="majorBidi"/>
          <w:spacing w:val="-4"/>
          <w:sz w:val="20"/>
          <w:szCs w:val="20"/>
          <w:rtl/>
        </w:rPr>
        <w:t>والاوزان النسبية</w:t>
      </w:r>
      <w:r w:rsidR="00F46DCC" w:rsidRPr="003D5C12">
        <w:rPr>
          <w:rFonts w:asciiTheme="majorBidi" w:hAnsiTheme="majorBidi" w:cstheme="majorBidi"/>
          <w:spacing w:val="-4"/>
          <w:sz w:val="20"/>
          <w:szCs w:val="20"/>
          <w:rtl/>
        </w:rPr>
        <w:t>،</w:t>
      </w:r>
      <w:r w:rsidR="0078244E" w:rsidRPr="003D5C12">
        <w:rPr>
          <w:rFonts w:asciiTheme="majorBidi" w:hAnsiTheme="majorBidi" w:cstheme="majorBidi"/>
          <w:spacing w:val="-4"/>
          <w:sz w:val="20"/>
          <w:szCs w:val="20"/>
          <w:rtl/>
        </w:rPr>
        <w:t xml:space="preserve"> </w:t>
      </w:r>
      <w:r w:rsidRPr="003D5C12">
        <w:rPr>
          <w:rFonts w:asciiTheme="majorBidi" w:hAnsiTheme="majorBidi" w:cstheme="majorBidi"/>
          <w:spacing w:val="-4"/>
          <w:sz w:val="20"/>
          <w:szCs w:val="20"/>
          <w:rtl/>
        </w:rPr>
        <w:t>والانحرافات المعيارية</w:t>
      </w:r>
      <w:r w:rsidR="00F46DCC" w:rsidRPr="003D5C12">
        <w:rPr>
          <w:rFonts w:asciiTheme="majorBidi" w:hAnsiTheme="majorBidi" w:cstheme="majorBidi"/>
          <w:spacing w:val="-4"/>
          <w:sz w:val="20"/>
          <w:szCs w:val="20"/>
          <w:rtl/>
        </w:rPr>
        <w:t xml:space="preserve">، ومعامل الارتباط، </w:t>
      </w:r>
      <w:r w:rsidRPr="003D5C12">
        <w:rPr>
          <w:rFonts w:asciiTheme="majorBidi" w:hAnsiTheme="majorBidi" w:cstheme="majorBidi"/>
          <w:spacing w:val="-4"/>
          <w:sz w:val="20"/>
          <w:szCs w:val="20"/>
          <w:rtl/>
        </w:rPr>
        <w:t xml:space="preserve"> وتح</w:t>
      </w:r>
      <w:r w:rsidR="0078244E" w:rsidRPr="003D5C12">
        <w:rPr>
          <w:rFonts w:asciiTheme="majorBidi" w:hAnsiTheme="majorBidi" w:cstheme="majorBidi"/>
          <w:spacing w:val="-4"/>
          <w:sz w:val="20"/>
          <w:szCs w:val="20"/>
          <w:rtl/>
        </w:rPr>
        <w:t xml:space="preserve">ليل التباين أحادى الاتجاه، واختبار (ت) لعينتين مستقلتين </w:t>
      </w:r>
      <w:r w:rsidRPr="003D5C12">
        <w:rPr>
          <w:rFonts w:asciiTheme="majorBidi" w:hAnsiTheme="majorBidi" w:cstheme="majorBidi"/>
          <w:spacing w:val="-4"/>
          <w:sz w:val="20"/>
          <w:szCs w:val="20"/>
          <w:rtl/>
        </w:rPr>
        <w:t xml:space="preserve">وذلك لمعرفة مدى وجود فروق ذات دلالة إحصائية في اختلاف استجابات أفراد الدراسة ، واختبار شيفية </w:t>
      </w:r>
      <w:proofErr w:type="spellStart"/>
      <w:r w:rsidRPr="003D5C12">
        <w:rPr>
          <w:rFonts w:asciiTheme="majorBidi" w:hAnsiTheme="majorBidi" w:cstheme="majorBidi"/>
          <w:spacing w:val="-4"/>
          <w:sz w:val="20"/>
          <w:szCs w:val="20"/>
        </w:rPr>
        <w:t>Scheffe</w:t>
      </w:r>
      <w:proofErr w:type="spellEnd"/>
      <w:r w:rsidRPr="003D5C12">
        <w:rPr>
          <w:rFonts w:asciiTheme="majorBidi" w:hAnsiTheme="majorBidi" w:cstheme="majorBidi"/>
          <w:spacing w:val="-4"/>
          <w:sz w:val="20"/>
          <w:szCs w:val="20"/>
          <w:rtl/>
        </w:rPr>
        <w:t xml:space="preserve"> للمقارنات البعدية بين المجموعات لمعرفة اتجاه الفروق الدالة إحصائيا. </w:t>
      </w:r>
    </w:p>
    <w:p w14:paraId="68D6EB8C" w14:textId="77777777" w:rsidR="00674B36" w:rsidRPr="003D5C12" w:rsidRDefault="00674B36" w:rsidP="00674B36">
      <w:pPr>
        <w:bidi/>
        <w:jc w:val="center"/>
        <w:rPr>
          <w:rFonts w:asciiTheme="majorBidi" w:hAnsiTheme="majorBidi" w:cstheme="majorBidi"/>
          <w:b/>
          <w:bCs/>
          <w:sz w:val="8"/>
          <w:szCs w:val="8"/>
          <w:rtl/>
        </w:rPr>
      </w:pPr>
    </w:p>
    <w:p w14:paraId="0A6614CF" w14:textId="34975565" w:rsidR="00A9530F" w:rsidRPr="003D5C12" w:rsidRDefault="00674B36" w:rsidP="00674B36">
      <w:pPr>
        <w:bidi/>
        <w:jc w:val="center"/>
        <w:rPr>
          <w:rFonts w:asciiTheme="majorBidi" w:hAnsiTheme="majorBidi" w:cstheme="majorBidi"/>
          <w:b/>
          <w:bCs/>
          <w:sz w:val="24"/>
          <w:szCs w:val="24"/>
          <w:rtl/>
        </w:rPr>
      </w:pPr>
      <w:r w:rsidRPr="003D5C12">
        <w:rPr>
          <w:rFonts w:asciiTheme="majorBidi" w:hAnsiTheme="majorBidi" w:cstheme="majorBidi" w:hint="cs"/>
          <w:b/>
          <w:bCs/>
          <w:sz w:val="24"/>
          <w:szCs w:val="24"/>
          <w:rtl/>
        </w:rPr>
        <w:t>النتائج</w:t>
      </w:r>
    </w:p>
    <w:p w14:paraId="51EF6A89" w14:textId="77777777" w:rsidR="00674B36" w:rsidRPr="003D5C12" w:rsidRDefault="00674B36" w:rsidP="00674B36">
      <w:pPr>
        <w:bidi/>
        <w:jc w:val="center"/>
        <w:rPr>
          <w:rFonts w:asciiTheme="majorBidi" w:hAnsiTheme="majorBidi" w:cstheme="majorBidi"/>
          <w:b/>
          <w:bCs/>
          <w:sz w:val="8"/>
          <w:szCs w:val="8"/>
          <w:rtl/>
        </w:rPr>
      </w:pPr>
    </w:p>
    <w:p w14:paraId="0939006D" w14:textId="23537DA4" w:rsidR="00A9530F" w:rsidRPr="003D5C12" w:rsidRDefault="00F5728C" w:rsidP="00674B36">
      <w:pPr>
        <w:bidi/>
        <w:ind w:left="424" w:hanging="424"/>
        <w:jc w:val="both"/>
        <w:rPr>
          <w:rFonts w:asciiTheme="majorBidi" w:hAnsiTheme="majorBidi" w:cstheme="majorBidi"/>
          <w:b/>
          <w:bCs/>
          <w:sz w:val="20"/>
          <w:szCs w:val="20"/>
          <w:rtl/>
        </w:rPr>
      </w:pPr>
      <w:r w:rsidRPr="003D5C12">
        <w:rPr>
          <w:rFonts w:asciiTheme="majorBidi" w:hAnsiTheme="majorBidi" w:cstheme="majorBidi"/>
          <w:b/>
          <w:bCs/>
          <w:sz w:val="20"/>
          <w:szCs w:val="20"/>
          <w:rtl/>
        </w:rPr>
        <w:t xml:space="preserve">اولا: </w:t>
      </w:r>
      <w:r w:rsidR="00A9530F" w:rsidRPr="003D5C12">
        <w:rPr>
          <w:rFonts w:asciiTheme="majorBidi" w:hAnsiTheme="majorBidi" w:cstheme="majorBidi"/>
          <w:b/>
          <w:bCs/>
          <w:sz w:val="20"/>
          <w:szCs w:val="20"/>
          <w:rtl/>
        </w:rPr>
        <w:t>النتائج المتعلقة بالاجابة على ال</w:t>
      </w:r>
      <w:r w:rsidR="00A44F53" w:rsidRPr="003D5C12">
        <w:rPr>
          <w:rFonts w:asciiTheme="majorBidi" w:hAnsiTheme="majorBidi" w:cstheme="majorBidi"/>
          <w:b/>
          <w:bCs/>
          <w:sz w:val="20"/>
          <w:szCs w:val="20"/>
          <w:rtl/>
        </w:rPr>
        <w:t>سؤال الاول والخاص ب</w:t>
      </w:r>
      <w:r w:rsidR="00721C4B" w:rsidRPr="003D5C12">
        <w:rPr>
          <w:rFonts w:asciiTheme="majorBidi" w:hAnsiTheme="majorBidi" w:cstheme="majorBidi"/>
          <w:b/>
          <w:bCs/>
          <w:sz w:val="20"/>
          <w:szCs w:val="20"/>
          <w:rtl/>
        </w:rPr>
        <w:t xml:space="preserve">التعرف على </w:t>
      </w:r>
      <w:r w:rsidR="001165BE" w:rsidRPr="003D5C12">
        <w:rPr>
          <w:rFonts w:asciiTheme="majorBidi" w:hAnsiTheme="majorBidi" w:cstheme="majorBidi"/>
          <w:b/>
          <w:bCs/>
          <w:sz w:val="20"/>
          <w:szCs w:val="20"/>
          <w:rtl/>
        </w:rPr>
        <w:t>درجة تطبيق أبعاد المنظمة المتعلمة في المدارس الريفية في قرية نواج من وجهة نظر المعلمين العاملين بها</w:t>
      </w:r>
    </w:p>
    <w:p w14:paraId="57D04605" w14:textId="60BF8027" w:rsidR="00721C4B" w:rsidRPr="003D5C12" w:rsidRDefault="00721C4B" w:rsidP="00674B36">
      <w:pPr>
        <w:bidi/>
        <w:ind w:firstLine="566"/>
        <w:jc w:val="both"/>
        <w:rPr>
          <w:rFonts w:asciiTheme="majorBidi" w:hAnsiTheme="majorBidi" w:cstheme="majorBidi"/>
          <w:sz w:val="20"/>
          <w:szCs w:val="20"/>
          <w:rtl/>
        </w:rPr>
      </w:pPr>
      <w:r w:rsidRPr="003D5C12">
        <w:rPr>
          <w:rFonts w:asciiTheme="majorBidi" w:hAnsiTheme="majorBidi" w:cstheme="majorBidi"/>
          <w:sz w:val="20"/>
          <w:szCs w:val="20"/>
          <w:rtl/>
        </w:rPr>
        <w:t xml:space="preserve">للإجابة عن هذا السؤال تم حساب المتوسطات الحسابية المرجحة والانحرافات المعيارية وحساب الوزن النسبي أو الاهمية النسبية لإجابات أفراد عينة الدراسة عن فقرات استمارة الاستبيان المتعلقة بأبعاد المنظمة المتعلمة. وتم تقسيم مدى مقياس ليكرت إلى </w:t>
      </w:r>
      <w:r w:rsidR="00AB3E13" w:rsidRPr="003D5C12">
        <w:rPr>
          <w:rFonts w:asciiTheme="majorBidi" w:hAnsiTheme="majorBidi" w:cstheme="majorBidi" w:hint="cs"/>
          <w:sz w:val="20"/>
          <w:szCs w:val="20"/>
          <w:rtl/>
        </w:rPr>
        <w:t>ثلاث</w:t>
      </w:r>
      <w:r w:rsidRPr="003D5C12">
        <w:rPr>
          <w:rFonts w:asciiTheme="majorBidi" w:hAnsiTheme="majorBidi" w:cstheme="majorBidi"/>
          <w:sz w:val="20"/>
          <w:szCs w:val="20"/>
          <w:rtl/>
        </w:rPr>
        <w:t xml:space="preserve"> فئات للتعليق على النتائج. هذه الفئات هي (١- ٢,٣٣) </w:t>
      </w:r>
      <w:r w:rsidR="00F46DCC" w:rsidRPr="003D5C12">
        <w:rPr>
          <w:rFonts w:asciiTheme="majorBidi" w:hAnsiTheme="majorBidi" w:cstheme="majorBidi"/>
          <w:sz w:val="20"/>
          <w:szCs w:val="20"/>
          <w:rtl/>
        </w:rPr>
        <w:t>ل</w:t>
      </w:r>
      <w:r w:rsidRPr="003D5C12">
        <w:rPr>
          <w:rFonts w:asciiTheme="majorBidi" w:hAnsiTheme="majorBidi" w:cstheme="majorBidi"/>
          <w:sz w:val="20"/>
          <w:szCs w:val="20"/>
          <w:rtl/>
        </w:rPr>
        <w:t xml:space="preserve">درجة التطبيق المنخفض، و(٢,٣٤- ٣,٦٦) </w:t>
      </w:r>
      <w:r w:rsidR="00F46DCC" w:rsidRPr="003D5C12">
        <w:rPr>
          <w:rFonts w:asciiTheme="majorBidi" w:hAnsiTheme="majorBidi" w:cstheme="majorBidi"/>
          <w:sz w:val="20"/>
          <w:szCs w:val="20"/>
          <w:rtl/>
        </w:rPr>
        <w:t>ل</w:t>
      </w:r>
      <w:r w:rsidRPr="003D5C12">
        <w:rPr>
          <w:rFonts w:asciiTheme="majorBidi" w:hAnsiTheme="majorBidi" w:cstheme="majorBidi"/>
          <w:sz w:val="20"/>
          <w:szCs w:val="20"/>
          <w:rtl/>
        </w:rPr>
        <w:t xml:space="preserve">درجة التطبيق المتوسط، و(٣,٦٧- ٥) </w:t>
      </w:r>
      <w:r w:rsidR="00F46DCC" w:rsidRPr="003D5C12">
        <w:rPr>
          <w:rFonts w:asciiTheme="majorBidi" w:hAnsiTheme="majorBidi" w:cstheme="majorBidi"/>
          <w:sz w:val="20"/>
          <w:szCs w:val="20"/>
          <w:rtl/>
        </w:rPr>
        <w:t>ل</w:t>
      </w:r>
      <w:r w:rsidRPr="003D5C12">
        <w:rPr>
          <w:rFonts w:asciiTheme="majorBidi" w:hAnsiTheme="majorBidi" w:cstheme="majorBidi"/>
          <w:sz w:val="20"/>
          <w:szCs w:val="20"/>
          <w:rtl/>
        </w:rPr>
        <w:t>درجة التطبيق الكبير. ويوضح الجدول رقم (٤) هذه النتائج.</w:t>
      </w:r>
    </w:p>
    <w:p w14:paraId="095B8A52" w14:textId="1358E6A6" w:rsidR="00B95E02" w:rsidRPr="003D5C12" w:rsidRDefault="00857DE8" w:rsidP="00674B36">
      <w:pPr>
        <w:bidi/>
        <w:ind w:firstLine="566"/>
        <w:jc w:val="both"/>
        <w:rPr>
          <w:rFonts w:asciiTheme="majorBidi" w:hAnsiTheme="majorBidi" w:cstheme="majorBidi"/>
          <w:spacing w:val="-4"/>
          <w:sz w:val="20"/>
          <w:szCs w:val="20"/>
          <w:rtl/>
        </w:rPr>
      </w:pPr>
      <w:r w:rsidRPr="003D5C12">
        <w:rPr>
          <w:rFonts w:asciiTheme="majorBidi" w:hAnsiTheme="majorBidi" w:cstheme="majorBidi"/>
          <w:spacing w:val="-4"/>
          <w:sz w:val="20"/>
          <w:szCs w:val="20"/>
          <w:rtl/>
        </w:rPr>
        <w:t>ومنه يتضح</w:t>
      </w:r>
      <w:r w:rsidR="00721C4B" w:rsidRPr="003D5C12">
        <w:rPr>
          <w:rFonts w:asciiTheme="majorBidi" w:hAnsiTheme="majorBidi" w:cstheme="majorBidi"/>
          <w:spacing w:val="-4"/>
          <w:sz w:val="20"/>
          <w:szCs w:val="20"/>
          <w:rtl/>
        </w:rPr>
        <w:t xml:space="preserve"> أن المتوسط الكلى لتطبيق </w:t>
      </w:r>
      <w:r w:rsidR="000116D4" w:rsidRPr="003D5C12">
        <w:rPr>
          <w:rFonts w:asciiTheme="majorBidi" w:hAnsiTheme="majorBidi" w:cstheme="majorBidi"/>
          <w:spacing w:val="-4"/>
          <w:sz w:val="20"/>
          <w:szCs w:val="20"/>
          <w:rtl/>
        </w:rPr>
        <w:t xml:space="preserve">أبعاد </w:t>
      </w:r>
      <w:r w:rsidR="00721C4B" w:rsidRPr="003D5C12">
        <w:rPr>
          <w:rFonts w:asciiTheme="majorBidi" w:hAnsiTheme="majorBidi" w:cstheme="majorBidi"/>
          <w:spacing w:val="-4"/>
          <w:sz w:val="20"/>
          <w:szCs w:val="20"/>
          <w:rtl/>
        </w:rPr>
        <w:t xml:space="preserve">المنظمة المتعلمة في المدارس الحكومية الريفية في منطقة الدراسة بلغ (٣,٥٥) درجة، وبانحراف معياري قدره (٠,٧٠) درجة، وهذا يشير إلى </w:t>
      </w:r>
      <w:r w:rsidR="00F46DCC" w:rsidRPr="003D5C12">
        <w:rPr>
          <w:rFonts w:asciiTheme="majorBidi" w:hAnsiTheme="majorBidi" w:cstheme="majorBidi"/>
          <w:spacing w:val="-4"/>
          <w:sz w:val="20"/>
          <w:szCs w:val="20"/>
          <w:rtl/>
        </w:rPr>
        <w:t xml:space="preserve">درجة </w:t>
      </w:r>
      <w:r w:rsidR="00721C4B" w:rsidRPr="003D5C12">
        <w:rPr>
          <w:rFonts w:asciiTheme="majorBidi" w:hAnsiTheme="majorBidi" w:cstheme="majorBidi"/>
          <w:spacing w:val="-4"/>
          <w:sz w:val="20"/>
          <w:szCs w:val="20"/>
          <w:rtl/>
        </w:rPr>
        <w:t>تطبيق</w:t>
      </w:r>
      <w:r w:rsidR="00F46DCC" w:rsidRPr="003D5C12">
        <w:rPr>
          <w:rFonts w:asciiTheme="majorBidi" w:hAnsiTheme="majorBidi" w:cstheme="majorBidi"/>
          <w:spacing w:val="-4"/>
          <w:sz w:val="20"/>
          <w:szCs w:val="20"/>
          <w:rtl/>
        </w:rPr>
        <w:t xml:space="preserve"> متوسطة</w:t>
      </w:r>
      <w:r w:rsidR="00721C4B" w:rsidRPr="003D5C12">
        <w:rPr>
          <w:rFonts w:asciiTheme="majorBidi" w:hAnsiTheme="majorBidi" w:cstheme="majorBidi"/>
          <w:spacing w:val="-4"/>
          <w:sz w:val="20"/>
          <w:szCs w:val="20"/>
          <w:rtl/>
        </w:rPr>
        <w:t>.</w:t>
      </w:r>
      <w:r w:rsidR="00B95E02" w:rsidRPr="003D5C12">
        <w:rPr>
          <w:rFonts w:asciiTheme="majorBidi" w:hAnsiTheme="majorBidi" w:cstheme="majorBidi"/>
          <w:spacing w:val="-4"/>
          <w:sz w:val="20"/>
          <w:szCs w:val="20"/>
          <w:rtl/>
        </w:rPr>
        <w:t xml:space="preserve"> </w:t>
      </w:r>
      <w:r w:rsidR="00721C4B" w:rsidRPr="003D5C12">
        <w:rPr>
          <w:rFonts w:asciiTheme="majorBidi" w:hAnsiTheme="majorBidi" w:cstheme="majorBidi"/>
          <w:spacing w:val="-4"/>
          <w:sz w:val="20"/>
          <w:szCs w:val="20"/>
          <w:rtl/>
        </w:rPr>
        <w:t xml:space="preserve">أما على </w:t>
      </w:r>
      <w:r w:rsidR="00061B3A" w:rsidRPr="003D5C12">
        <w:rPr>
          <w:rFonts w:asciiTheme="majorBidi" w:hAnsiTheme="majorBidi" w:cstheme="majorBidi"/>
          <w:spacing w:val="-4"/>
          <w:sz w:val="20"/>
          <w:szCs w:val="20"/>
          <w:rtl/>
        </w:rPr>
        <w:t xml:space="preserve">مستوى </w:t>
      </w:r>
      <w:r w:rsidR="00721C4B" w:rsidRPr="003D5C12">
        <w:rPr>
          <w:rFonts w:asciiTheme="majorBidi" w:hAnsiTheme="majorBidi" w:cstheme="majorBidi"/>
          <w:spacing w:val="-4"/>
          <w:sz w:val="20"/>
          <w:szCs w:val="20"/>
          <w:rtl/>
        </w:rPr>
        <w:t>الأبعاد فقد تباينت درجة التطبيق باختلاف الأبعاد السبعة</w:t>
      </w:r>
      <w:r w:rsidR="00061B3A" w:rsidRPr="003D5C12">
        <w:rPr>
          <w:rFonts w:asciiTheme="majorBidi" w:hAnsiTheme="majorBidi" w:cstheme="majorBidi"/>
          <w:spacing w:val="-4"/>
          <w:sz w:val="20"/>
          <w:szCs w:val="20"/>
          <w:rtl/>
        </w:rPr>
        <w:t xml:space="preserve"> لمقياس </w:t>
      </w:r>
      <w:r w:rsidR="000116D4" w:rsidRPr="003D5C12">
        <w:rPr>
          <w:rFonts w:asciiTheme="majorBidi" w:hAnsiTheme="majorBidi" w:cstheme="majorBidi"/>
          <w:spacing w:val="-4"/>
          <w:sz w:val="20"/>
          <w:szCs w:val="20"/>
          <w:rtl/>
        </w:rPr>
        <w:t xml:space="preserve">المنظمة المتعلمة، </w:t>
      </w:r>
      <w:r w:rsidR="00721C4B" w:rsidRPr="003D5C12">
        <w:rPr>
          <w:rFonts w:asciiTheme="majorBidi" w:hAnsiTheme="majorBidi" w:cstheme="majorBidi"/>
          <w:spacing w:val="-4"/>
          <w:sz w:val="20"/>
          <w:szCs w:val="20"/>
          <w:rtl/>
        </w:rPr>
        <w:t>وتراوحت متوسطات أبعاد المنظمة المتعلمة بين (٣,١٨ و٣,٨٧) درجة</w:t>
      </w:r>
      <w:r w:rsidR="00B95E02" w:rsidRPr="003D5C12">
        <w:rPr>
          <w:rFonts w:asciiTheme="majorBidi" w:hAnsiTheme="majorBidi" w:cstheme="majorBidi"/>
          <w:spacing w:val="-4"/>
          <w:sz w:val="20"/>
          <w:szCs w:val="20"/>
          <w:rtl/>
        </w:rPr>
        <w:t xml:space="preserve">، بانحرافات معيارية قيمتها أقل من (١) مما يدل على ان استجابة المبحوثين </w:t>
      </w:r>
      <w:r w:rsidR="00061B3A" w:rsidRPr="003D5C12">
        <w:rPr>
          <w:rFonts w:asciiTheme="majorBidi" w:hAnsiTheme="majorBidi" w:cstheme="majorBidi"/>
          <w:spacing w:val="-4"/>
          <w:sz w:val="20"/>
          <w:szCs w:val="20"/>
          <w:rtl/>
        </w:rPr>
        <w:t>على</w:t>
      </w:r>
      <w:r w:rsidR="00B95E02" w:rsidRPr="003D5C12">
        <w:rPr>
          <w:rFonts w:asciiTheme="majorBidi" w:hAnsiTheme="majorBidi" w:cstheme="majorBidi"/>
          <w:spacing w:val="-4"/>
          <w:sz w:val="20"/>
          <w:szCs w:val="20"/>
          <w:rtl/>
        </w:rPr>
        <w:t xml:space="preserve"> الدرجة الكلية والابعاد السبعة لم تكن متباينة بشكل كبير، بل كانت متقاربة حول متوسطها الحسابي مما يشير الي درجة كبيرة من التجانس في استجابات عينة الدراسة</w:t>
      </w:r>
      <w:r w:rsidR="00721C4B" w:rsidRPr="003D5C12">
        <w:rPr>
          <w:rFonts w:asciiTheme="majorBidi" w:hAnsiTheme="majorBidi" w:cstheme="majorBidi"/>
          <w:spacing w:val="-4"/>
          <w:sz w:val="20"/>
          <w:szCs w:val="20"/>
          <w:rtl/>
        </w:rPr>
        <w:t xml:space="preserve">. </w:t>
      </w:r>
    </w:p>
    <w:p w14:paraId="0BAE2B21" w14:textId="38ADA76D" w:rsidR="00721C4B" w:rsidRPr="003D5C12" w:rsidRDefault="000116D4" w:rsidP="00674B36">
      <w:pPr>
        <w:bidi/>
        <w:ind w:firstLine="566"/>
        <w:jc w:val="both"/>
        <w:rPr>
          <w:rFonts w:asciiTheme="majorBidi" w:hAnsiTheme="majorBidi" w:cstheme="majorBidi"/>
          <w:sz w:val="20"/>
          <w:szCs w:val="20"/>
          <w:rtl/>
        </w:rPr>
      </w:pPr>
      <w:r w:rsidRPr="003D5C12">
        <w:rPr>
          <w:rFonts w:asciiTheme="majorBidi" w:hAnsiTheme="majorBidi" w:cstheme="majorBidi"/>
          <w:sz w:val="20"/>
          <w:szCs w:val="20"/>
          <w:rtl/>
        </w:rPr>
        <w:t xml:space="preserve">وجاء في المرتبة الأولى </w:t>
      </w:r>
      <w:r w:rsidR="00721C4B" w:rsidRPr="003D5C12">
        <w:rPr>
          <w:rFonts w:asciiTheme="majorBidi" w:hAnsiTheme="majorBidi" w:cstheme="majorBidi"/>
          <w:sz w:val="20"/>
          <w:szCs w:val="20"/>
          <w:rtl/>
        </w:rPr>
        <w:t>ب</w:t>
      </w:r>
      <w:r w:rsidRPr="003D5C12">
        <w:rPr>
          <w:rFonts w:asciiTheme="majorBidi" w:hAnsiTheme="majorBidi" w:cstheme="majorBidi"/>
          <w:sz w:val="20"/>
          <w:szCs w:val="20"/>
          <w:rtl/>
        </w:rPr>
        <w:t>ُ</w:t>
      </w:r>
      <w:r w:rsidR="00721C4B" w:rsidRPr="003D5C12">
        <w:rPr>
          <w:rFonts w:asciiTheme="majorBidi" w:hAnsiTheme="majorBidi" w:cstheme="majorBidi"/>
          <w:sz w:val="20"/>
          <w:szCs w:val="20"/>
          <w:rtl/>
        </w:rPr>
        <w:t xml:space="preserve">عد </w:t>
      </w:r>
      <w:r w:rsidRPr="003D5C12">
        <w:rPr>
          <w:rFonts w:asciiTheme="majorBidi" w:hAnsiTheme="majorBidi" w:cstheme="majorBidi"/>
          <w:sz w:val="20"/>
          <w:szCs w:val="20"/>
          <w:rtl/>
        </w:rPr>
        <w:t>"</w:t>
      </w:r>
      <w:r w:rsidR="00FE207D" w:rsidRPr="003D5C12">
        <w:rPr>
          <w:rFonts w:asciiTheme="majorBidi" w:hAnsiTheme="majorBidi" w:cstheme="majorBidi"/>
          <w:sz w:val="20"/>
          <w:szCs w:val="20"/>
          <w:rtl/>
        </w:rPr>
        <w:t xml:space="preserve">توفير </w:t>
      </w:r>
      <w:r w:rsidR="00AB3E13" w:rsidRPr="003D5C12">
        <w:rPr>
          <w:rFonts w:asciiTheme="majorBidi" w:hAnsiTheme="majorBidi" w:cstheme="majorBidi"/>
          <w:sz w:val="20"/>
          <w:szCs w:val="20"/>
          <w:rtl/>
        </w:rPr>
        <w:t>فرص للتعلم المستم</w:t>
      </w:r>
      <w:r w:rsidR="00AB3E13" w:rsidRPr="003D5C12">
        <w:rPr>
          <w:rFonts w:asciiTheme="majorBidi" w:hAnsiTheme="majorBidi" w:cstheme="majorBidi" w:hint="cs"/>
          <w:sz w:val="20"/>
          <w:szCs w:val="20"/>
          <w:rtl/>
        </w:rPr>
        <w:t>ر</w:t>
      </w:r>
      <w:r w:rsidRPr="003D5C12">
        <w:rPr>
          <w:rFonts w:asciiTheme="majorBidi" w:hAnsiTheme="majorBidi" w:cstheme="majorBidi"/>
          <w:sz w:val="20"/>
          <w:szCs w:val="20"/>
          <w:rtl/>
        </w:rPr>
        <w:t>" بدرجة تطبيق كبيرة بمتوسط حسابي (٣,٨٧) درجة</w:t>
      </w:r>
      <w:r w:rsidR="00721C4B" w:rsidRPr="003D5C12">
        <w:rPr>
          <w:rFonts w:asciiTheme="majorBidi" w:hAnsiTheme="majorBidi" w:cstheme="majorBidi"/>
          <w:sz w:val="20"/>
          <w:szCs w:val="20"/>
          <w:rtl/>
        </w:rPr>
        <w:t xml:space="preserve">، يليه بعد </w:t>
      </w:r>
      <w:r w:rsidRPr="003D5C12">
        <w:rPr>
          <w:rFonts w:asciiTheme="majorBidi" w:hAnsiTheme="majorBidi" w:cstheme="majorBidi"/>
          <w:sz w:val="20"/>
          <w:szCs w:val="20"/>
          <w:rtl/>
        </w:rPr>
        <w:t>"</w:t>
      </w:r>
      <w:r w:rsidR="00721C4B" w:rsidRPr="003D5C12">
        <w:rPr>
          <w:rFonts w:asciiTheme="majorBidi" w:hAnsiTheme="majorBidi" w:cstheme="majorBidi"/>
          <w:sz w:val="20"/>
          <w:szCs w:val="20"/>
          <w:rtl/>
        </w:rPr>
        <w:t>تشجيع الحوار والاستفسار</w:t>
      </w:r>
      <w:r w:rsidRPr="003D5C12">
        <w:rPr>
          <w:rFonts w:asciiTheme="majorBidi" w:hAnsiTheme="majorBidi" w:cstheme="majorBidi"/>
          <w:sz w:val="20"/>
          <w:szCs w:val="20"/>
          <w:rtl/>
        </w:rPr>
        <w:t>" بدرجة تطبيق كبيرة أيضا بمتوسط حسابي (٣,٨١) درجة</w:t>
      </w:r>
      <w:r w:rsidR="00721C4B" w:rsidRPr="003D5C12">
        <w:rPr>
          <w:rFonts w:asciiTheme="majorBidi" w:hAnsiTheme="majorBidi" w:cstheme="majorBidi"/>
          <w:sz w:val="20"/>
          <w:szCs w:val="20"/>
          <w:rtl/>
        </w:rPr>
        <w:t xml:space="preserve">، يليه بعد </w:t>
      </w:r>
      <w:r w:rsidRPr="003D5C12">
        <w:rPr>
          <w:rFonts w:asciiTheme="majorBidi" w:hAnsiTheme="majorBidi" w:cstheme="majorBidi"/>
          <w:sz w:val="20"/>
          <w:szCs w:val="20"/>
          <w:rtl/>
        </w:rPr>
        <w:t>"</w:t>
      </w:r>
      <w:r w:rsidR="00721C4B" w:rsidRPr="003D5C12">
        <w:rPr>
          <w:rFonts w:asciiTheme="majorBidi" w:hAnsiTheme="majorBidi" w:cstheme="majorBidi"/>
          <w:sz w:val="20"/>
          <w:szCs w:val="20"/>
          <w:rtl/>
        </w:rPr>
        <w:t>القيادة الاستراتيجية الداعمة للتعلم</w:t>
      </w:r>
      <w:r w:rsidRPr="003D5C12">
        <w:rPr>
          <w:rFonts w:asciiTheme="majorBidi" w:hAnsiTheme="majorBidi" w:cstheme="majorBidi"/>
          <w:sz w:val="20"/>
          <w:szCs w:val="20"/>
          <w:rtl/>
        </w:rPr>
        <w:t>" بدرجة تطبيق متوسطة بمتوسط حسابي (</w:t>
      </w:r>
      <w:r w:rsidR="00AB3E13" w:rsidRPr="003D5C12">
        <w:rPr>
          <w:rFonts w:asciiTheme="majorBidi" w:hAnsiTheme="majorBidi" w:cstheme="majorBidi" w:hint="cs"/>
          <w:sz w:val="20"/>
          <w:szCs w:val="20"/>
          <w:rtl/>
        </w:rPr>
        <w:t>٣,٥٧</w:t>
      </w:r>
      <w:r w:rsidR="00AB3E13" w:rsidRPr="003D5C12">
        <w:rPr>
          <w:rFonts w:asciiTheme="majorBidi" w:hAnsiTheme="majorBidi" w:cstheme="majorBidi"/>
          <w:sz w:val="20"/>
          <w:szCs w:val="20"/>
          <w:rtl/>
        </w:rPr>
        <w:t>) درجة</w:t>
      </w:r>
      <w:r w:rsidR="00721C4B" w:rsidRPr="003D5C12">
        <w:rPr>
          <w:rFonts w:asciiTheme="majorBidi" w:hAnsiTheme="majorBidi" w:cstheme="majorBidi"/>
          <w:sz w:val="20"/>
          <w:szCs w:val="20"/>
          <w:rtl/>
        </w:rPr>
        <w:t xml:space="preserve">، يليه بعد </w:t>
      </w:r>
      <w:r w:rsidR="00CC7C73" w:rsidRPr="003D5C12">
        <w:rPr>
          <w:rFonts w:asciiTheme="majorBidi" w:hAnsiTheme="majorBidi" w:cstheme="majorBidi"/>
          <w:sz w:val="20"/>
          <w:szCs w:val="20"/>
          <w:rtl/>
        </w:rPr>
        <w:t>"</w:t>
      </w:r>
      <w:r w:rsidR="00721C4B" w:rsidRPr="003D5C12">
        <w:rPr>
          <w:rFonts w:asciiTheme="majorBidi" w:hAnsiTheme="majorBidi" w:cstheme="majorBidi"/>
          <w:sz w:val="20"/>
          <w:szCs w:val="20"/>
          <w:rtl/>
        </w:rPr>
        <w:t>تشجيع التعلم والتعاون الجماعي</w:t>
      </w:r>
      <w:r w:rsidR="00CC7C73" w:rsidRPr="003D5C12">
        <w:rPr>
          <w:rFonts w:asciiTheme="majorBidi" w:hAnsiTheme="majorBidi" w:cstheme="majorBidi"/>
          <w:sz w:val="20"/>
          <w:szCs w:val="20"/>
          <w:rtl/>
        </w:rPr>
        <w:t xml:space="preserve">" بدرجة تطبيق متوسطة بمتوسط حسابي (٣,٥٥) درجة </w:t>
      </w:r>
      <w:r w:rsidR="00721C4B" w:rsidRPr="003D5C12">
        <w:rPr>
          <w:rFonts w:asciiTheme="majorBidi" w:hAnsiTheme="majorBidi" w:cstheme="majorBidi"/>
          <w:sz w:val="20"/>
          <w:szCs w:val="20"/>
          <w:rtl/>
        </w:rPr>
        <w:t>، يليه ب</w:t>
      </w:r>
      <w:r w:rsidR="00CC7C73" w:rsidRPr="003D5C12">
        <w:rPr>
          <w:rFonts w:asciiTheme="majorBidi" w:hAnsiTheme="majorBidi" w:cstheme="majorBidi"/>
          <w:sz w:val="20"/>
          <w:szCs w:val="20"/>
          <w:rtl/>
        </w:rPr>
        <w:t>ُ</w:t>
      </w:r>
      <w:r w:rsidR="00721C4B" w:rsidRPr="003D5C12">
        <w:rPr>
          <w:rFonts w:asciiTheme="majorBidi" w:hAnsiTheme="majorBidi" w:cstheme="majorBidi"/>
          <w:sz w:val="20"/>
          <w:szCs w:val="20"/>
          <w:rtl/>
        </w:rPr>
        <w:t xml:space="preserve">عد </w:t>
      </w:r>
      <w:r w:rsidR="00CC7C73" w:rsidRPr="003D5C12">
        <w:rPr>
          <w:rFonts w:asciiTheme="majorBidi" w:hAnsiTheme="majorBidi" w:cstheme="majorBidi"/>
          <w:sz w:val="20"/>
          <w:szCs w:val="20"/>
          <w:rtl/>
        </w:rPr>
        <w:t>"</w:t>
      </w:r>
      <w:r w:rsidR="00721C4B" w:rsidRPr="003D5C12">
        <w:rPr>
          <w:rFonts w:asciiTheme="majorBidi" w:hAnsiTheme="majorBidi" w:cstheme="majorBidi"/>
          <w:sz w:val="20"/>
          <w:szCs w:val="20"/>
          <w:rtl/>
        </w:rPr>
        <w:t>ربط المدرسة بالبيئة الخارجية</w:t>
      </w:r>
      <w:r w:rsidR="00CC7C73" w:rsidRPr="003D5C12">
        <w:rPr>
          <w:rFonts w:asciiTheme="majorBidi" w:hAnsiTheme="majorBidi" w:cstheme="majorBidi"/>
          <w:sz w:val="20"/>
          <w:szCs w:val="20"/>
          <w:rtl/>
        </w:rPr>
        <w:t xml:space="preserve">" بدرجة تطبيق متوسطة بمتوسط حسابي (٣,٥٠) درجة </w:t>
      </w:r>
      <w:r w:rsidR="00721C4B" w:rsidRPr="003D5C12">
        <w:rPr>
          <w:rFonts w:asciiTheme="majorBidi" w:hAnsiTheme="majorBidi" w:cstheme="majorBidi"/>
          <w:sz w:val="20"/>
          <w:szCs w:val="20"/>
          <w:rtl/>
        </w:rPr>
        <w:t>، ثم ب</w:t>
      </w:r>
      <w:r w:rsidR="00CC7C73" w:rsidRPr="003D5C12">
        <w:rPr>
          <w:rFonts w:asciiTheme="majorBidi" w:hAnsiTheme="majorBidi" w:cstheme="majorBidi"/>
          <w:sz w:val="20"/>
          <w:szCs w:val="20"/>
          <w:rtl/>
        </w:rPr>
        <w:t>ُ</w:t>
      </w:r>
      <w:r w:rsidR="00721C4B" w:rsidRPr="003D5C12">
        <w:rPr>
          <w:rFonts w:asciiTheme="majorBidi" w:hAnsiTheme="majorBidi" w:cstheme="majorBidi"/>
          <w:sz w:val="20"/>
          <w:szCs w:val="20"/>
          <w:rtl/>
        </w:rPr>
        <w:t xml:space="preserve">عد </w:t>
      </w:r>
      <w:r w:rsidR="00CC7C73" w:rsidRPr="003D5C12">
        <w:rPr>
          <w:rFonts w:asciiTheme="majorBidi" w:hAnsiTheme="majorBidi" w:cstheme="majorBidi"/>
          <w:sz w:val="20"/>
          <w:szCs w:val="20"/>
          <w:rtl/>
        </w:rPr>
        <w:t>"</w:t>
      </w:r>
      <w:r w:rsidR="00721C4B" w:rsidRPr="003D5C12">
        <w:rPr>
          <w:rFonts w:asciiTheme="majorBidi" w:hAnsiTheme="majorBidi" w:cstheme="majorBidi"/>
          <w:sz w:val="20"/>
          <w:szCs w:val="20"/>
          <w:rtl/>
        </w:rPr>
        <w:t>تمكين الافراد من رؤية جماعية مشتركة</w:t>
      </w:r>
      <w:r w:rsidR="00CC7C73" w:rsidRPr="003D5C12">
        <w:rPr>
          <w:rFonts w:asciiTheme="majorBidi" w:hAnsiTheme="majorBidi" w:cstheme="majorBidi"/>
          <w:sz w:val="20"/>
          <w:szCs w:val="20"/>
          <w:rtl/>
        </w:rPr>
        <w:t xml:space="preserve">" بدرجة تطبيق متوسطة بمتوسط حسابي (٣,٣٦) درجة </w:t>
      </w:r>
      <w:r w:rsidR="00721C4B" w:rsidRPr="003D5C12">
        <w:rPr>
          <w:rFonts w:asciiTheme="majorBidi" w:hAnsiTheme="majorBidi" w:cstheme="majorBidi"/>
          <w:sz w:val="20"/>
          <w:szCs w:val="20"/>
          <w:rtl/>
        </w:rPr>
        <w:t>، وأخيرا يأتي ب</w:t>
      </w:r>
      <w:r w:rsidR="00CC7C73" w:rsidRPr="003D5C12">
        <w:rPr>
          <w:rFonts w:asciiTheme="majorBidi" w:hAnsiTheme="majorBidi" w:cstheme="majorBidi"/>
          <w:sz w:val="20"/>
          <w:szCs w:val="20"/>
          <w:rtl/>
        </w:rPr>
        <w:t>ُ</w:t>
      </w:r>
      <w:r w:rsidR="00721C4B" w:rsidRPr="003D5C12">
        <w:rPr>
          <w:rFonts w:asciiTheme="majorBidi" w:hAnsiTheme="majorBidi" w:cstheme="majorBidi"/>
          <w:sz w:val="20"/>
          <w:szCs w:val="20"/>
          <w:rtl/>
        </w:rPr>
        <w:t xml:space="preserve">عد </w:t>
      </w:r>
      <w:r w:rsidR="00CC7C73" w:rsidRPr="003D5C12">
        <w:rPr>
          <w:rFonts w:asciiTheme="majorBidi" w:hAnsiTheme="majorBidi" w:cstheme="majorBidi"/>
          <w:sz w:val="20"/>
          <w:szCs w:val="20"/>
          <w:rtl/>
        </w:rPr>
        <w:t>"</w:t>
      </w:r>
      <w:r w:rsidR="00721C4B" w:rsidRPr="003D5C12">
        <w:rPr>
          <w:rFonts w:asciiTheme="majorBidi" w:hAnsiTheme="majorBidi" w:cstheme="majorBidi"/>
          <w:sz w:val="20"/>
          <w:szCs w:val="20"/>
          <w:rtl/>
        </w:rPr>
        <w:t>إنشاء أنظمة لمشاركة المعرفة والتعلم</w:t>
      </w:r>
      <w:r w:rsidR="00CC7C73" w:rsidRPr="003D5C12">
        <w:rPr>
          <w:rFonts w:asciiTheme="majorBidi" w:hAnsiTheme="majorBidi" w:cstheme="majorBidi"/>
          <w:sz w:val="20"/>
          <w:szCs w:val="20"/>
          <w:rtl/>
        </w:rPr>
        <w:t>" بدرجة تطبيق متوسطة بمتوسط حسابي (٣,١٨) درجة</w:t>
      </w:r>
      <w:r w:rsidR="00721C4B" w:rsidRPr="003D5C12">
        <w:rPr>
          <w:rFonts w:asciiTheme="majorBidi" w:hAnsiTheme="majorBidi" w:cstheme="majorBidi"/>
          <w:sz w:val="20"/>
          <w:szCs w:val="20"/>
          <w:rtl/>
        </w:rPr>
        <w:t>.</w:t>
      </w:r>
    </w:p>
    <w:p w14:paraId="0EAB15C1" w14:textId="7C6ECA72" w:rsidR="00CC7C73" w:rsidRPr="003D5C12" w:rsidRDefault="00CC7C73" w:rsidP="00674B36">
      <w:pPr>
        <w:bidi/>
        <w:ind w:firstLine="566"/>
        <w:jc w:val="both"/>
        <w:rPr>
          <w:rFonts w:asciiTheme="majorBidi" w:hAnsiTheme="majorBidi" w:cstheme="majorBidi"/>
          <w:sz w:val="20"/>
          <w:szCs w:val="20"/>
          <w:rtl/>
        </w:rPr>
      </w:pPr>
      <w:r w:rsidRPr="003D5C12">
        <w:rPr>
          <w:rFonts w:asciiTheme="majorBidi" w:hAnsiTheme="majorBidi" w:cstheme="majorBidi"/>
          <w:sz w:val="20"/>
          <w:szCs w:val="20"/>
          <w:rtl/>
        </w:rPr>
        <w:t>كما يتضح من نتائج التحليل أن هناك (</w:t>
      </w:r>
      <w:r w:rsidR="00F46DCC" w:rsidRPr="003D5C12">
        <w:rPr>
          <w:rFonts w:asciiTheme="majorBidi" w:hAnsiTheme="majorBidi" w:cstheme="majorBidi"/>
          <w:sz w:val="20"/>
          <w:szCs w:val="20"/>
          <w:rtl/>
        </w:rPr>
        <w:t>١٢) خاصية من الخصائص المميزة لل</w:t>
      </w:r>
      <w:r w:rsidRPr="003D5C12">
        <w:rPr>
          <w:rFonts w:asciiTheme="majorBidi" w:hAnsiTheme="majorBidi" w:cstheme="majorBidi"/>
          <w:sz w:val="20"/>
          <w:szCs w:val="20"/>
          <w:rtl/>
        </w:rPr>
        <w:t xml:space="preserve">منظمة المتعلمة قد ارتفعت متوسطاتها الحسابية عن (٣,٦٧ </w:t>
      </w:r>
      <w:r w:rsidR="000B2150" w:rsidRPr="003D5C12">
        <w:rPr>
          <w:rFonts w:asciiTheme="majorBidi" w:hAnsiTheme="majorBidi" w:cstheme="majorBidi"/>
          <w:sz w:val="20"/>
          <w:szCs w:val="20"/>
          <w:rtl/>
        </w:rPr>
        <w:t>-</w:t>
      </w:r>
      <w:r w:rsidRPr="003D5C12">
        <w:rPr>
          <w:rFonts w:asciiTheme="majorBidi" w:hAnsiTheme="majorBidi" w:cstheme="majorBidi"/>
          <w:sz w:val="20"/>
          <w:szCs w:val="20"/>
          <w:rtl/>
        </w:rPr>
        <w:t xml:space="preserve"> ٥ درجات) مما يشير إلى أنها ذات أهمية نسبية مرتفعة وأنه يتم تطبيقها في المدارس الحكومية الريفية بمنطقة الدراسة بدرجة كبيرة، وهذه الخصائص على الترتيب هي:</w:t>
      </w:r>
    </w:p>
    <w:p w14:paraId="60A7CD29" w14:textId="2F3E40DD" w:rsidR="00F70CE6" w:rsidRPr="003D5C12" w:rsidRDefault="00F70CE6" w:rsidP="00674B36">
      <w:pPr>
        <w:bidi/>
        <w:ind w:left="141" w:hanging="141"/>
        <w:jc w:val="both"/>
        <w:rPr>
          <w:rFonts w:asciiTheme="majorBidi" w:hAnsiTheme="majorBidi" w:cstheme="majorBidi"/>
          <w:sz w:val="20"/>
          <w:szCs w:val="20"/>
        </w:rPr>
      </w:pPr>
      <w:r w:rsidRPr="003D5C12">
        <w:rPr>
          <w:rFonts w:asciiTheme="majorBidi" w:hAnsiTheme="majorBidi" w:cstheme="majorBidi"/>
          <w:sz w:val="20"/>
          <w:szCs w:val="20"/>
          <w:rtl/>
        </w:rPr>
        <w:lastRenderedPageBreak/>
        <w:t>- جاءت الفقرة رقم (١) التي تنتمي الى بُعد (</w:t>
      </w:r>
      <w:r w:rsidR="00FE207D" w:rsidRPr="003D5C12">
        <w:rPr>
          <w:rFonts w:asciiTheme="majorBidi" w:hAnsiTheme="majorBidi" w:cstheme="majorBidi"/>
          <w:sz w:val="20"/>
          <w:szCs w:val="20"/>
          <w:rtl/>
        </w:rPr>
        <w:t xml:space="preserve">توفير </w:t>
      </w:r>
      <w:r w:rsidRPr="003D5C12">
        <w:rPr>
          <w:rFonts w:asciiTheme="majorBidi" w:hAnsiTheme="majorBidi" w:cstheme="majorBidi"/>
          <w:sz w:val="20"/>
          <w:szCs w:val="20"/>
          <w:rtl/>
        </w:rPr>
        <w:t>فرص للتعلم المستمر) وتشير</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إلى</w:t>
      </w:r>
      <w:r w:rsidR="000871A3" w:rsidRPr="003D5C12">
        <w:rPr>
          <w:rFonts w:asciiTheme="majorBidi" w:hAnsiTheme="majorBidi" w:cstheme="majorBidi"/>
          <w:sz w:val="20"/>
          <w:szCs w:val="20"/>
        </w:rPr>
        <w:t xml:space="preserve"> </w:t>
      </w:r>
      <w:r w:rsidR="000871A3" w:rsidRPr="003D5C12">
        <w:rPr>
          <w:rFonts w:asciiTheme="majorBidi" w:hAnsiTheme="majorBidi" w:cstheme="majorBidi"/>
          <w:sz w:val="20"/>
          <w:szCs w:val="20"/>
          <w:rtl/>
          <w:lang w:bidi="ar-EG"/>
        </w:rPr>
        <w:t>"</w:t>
      </w:r>
      <w:r w:rsidRPr="003D5C12">
        <w:rPr>
          <w:rFonts w:asciiTheme="majorBidi" w:hAnsiTheme="majorBidi" w:cstheme="majorBidi"/>
          <w:sz w:val="20"/>
          <w:szCs w:val="20"/>
          <w:rtl/>
        </w:rPr>
        <w:t xml:space="preserve">أنه </w:t>
      </w:r>
      <w:r w:rsidRPr="003D5C12">
        <w:rPr>
          <w:rFonts w:asciiTheme="majorBidi" w:hAnsiTheme="majorBidi" w:cstheme="majorBidi"/>
          <w:sz w:val="20"/>
          <w:szCs w:val="20"/>
          <w:rtl/>
          <w:lang w:bidi="ar-JO"/>
        </w:rPr>
        <w:t>تتم مناقشة أخطاء العمل بهدف التعلم والاستفادة منها</w:t>
      </w:r>
      <w:r w:rsidR="000871A3" w:rsidRPr="003D5C12">
        <w:rPr>
          <w:rFonts w:asciiTheme="majorBidi" w:hAnsiTheme="majorBidi" w:cstheme="majorBidi"/>
          <w:sz w:val="20"/>
          <w:szCs w:val="20"/>
          <w:rtl/>
          <w:lang w:bidi="ar-EG"/>
        </w:rPr>
        <w:t>"</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في</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الترتيب الأول</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بمتوسط</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بلغ (٤,٢٧) درجة</w:t>
      </w:r>
      <w:r w:rsidR="00CC7C73" w:rsidRPr="003D5C12">
        <w:rPr>
          <w:rFonts w:asciiTheme="majorBidi" w:hAnsiTheme="majorBidi" w:cstheme="majorBidi"/>
          <w:sz w:val="20"/>
          <w:szCs w:val="20"/>
          <w:rtl/>
        </w:rPr>
        <w:t>،</w:t>
      </w:r>
      <w:r w:rsidRPr="003D5C12">
        <w:rPr>
          <w:rFonts w:asciiTheme="majorBidi" w:hAnsiTheme="majorBidi" w:cstheme="majorBidi"/>
          <w:sz w:val="20"/>
          <w:szCs w:val="20"/>
          <w:rtl/>
        </w:rPr>
        <w:t xml:space="preserve"> ووزن نسبي (٨٥,٣٪). </w:t>
      </w:r>
    </w:p>
    <w:p w14:paraId="20768D2A" w14:textId="60055B01" w:rsidR="00F70CE6" w:rsidRPr="003D5C12" w:rsidRDefault="00F70CE6" w:rsidP="00674B36">
      <w:pPr>
        <w:bidi/>
        <w:ind w:left="141" w:hanging="141"/>
        <w:jc w:val="both"/>
        <w:rPr>
          <w:rFonts w:asciiTheme="majorBidi" w:hAnsiTheme="majorBidi" w:cstheme="majorBidi"/>
          <w:sz w:val="20"/>
          <w:szCs w:val="20"/>
        </w:rPr>
      </w:pPr>
      <w:r w:rsidRPr="003D5C12">
        <w:rPr>
          <w:rFonts w:asciiTheme="majorBidi" w:hAnsiTheme="majorBidi" w:cstheme="majorBidi"/>
          <w:sz w:val="20"/>
          <w:szCs w:val="20"/>
          <w:rtl/>
        </w:rPr>
        <w:t>- جاءت الفقرة رقم (١٠) التي تنتمي الى بُعد (تشجيع الحوار والاستفسار) وتشير</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إلى</w:t>
      </w:r>
      <w:r w:rsidRPr="003D5C12">
        <w:rPr>
          <w:rFonts w:asciiTheme="majorBidi" w:hAnsiTheme="majorBidi" w:cstheme="majorBidi"/>
          <w:sz w:val="20"/>
          <w:szCs w:val="20"/>
        </w:rPr>
        <w:t xml:space="preserve"> </w:t>
      </w:r>
      <w:r w:rsidR="000871A3" w:rsidRPr="003D5C12">
        <w:rPr>
          <w:rFonts w:asciiTheme="majorBidi" w:hAnsiTheme="majorBidi" w:cstheme="majorBidi"/>
          <w:sz w:val="20"/>
          <w:szCs w:val="20"/>
          <w:rtl/>
          <w:lang w:bidi="ar-EG"/>
        </w:rPr>
        <w:t>"</w:t>
      </w:r>
      <w:r w:rsidRPr="003D5C12">
        <w:rPr>
          <w:rFonts w:asciiTheme="majorBidi" w:hAnsiTheme="majorBidi" w:cstheme="majorBidi"/>
          <w:sz w:val="20"/>
          <w:szCs w:val="20"/>
          <w:rtl/>
        </w:rPr>
        <w:t>الاهتمام ببناء وتعزيز جسور الثقة فيما بيننا كمعلمين</w:t>
      </w:r>
      <w:r w:rsidR="000871A3" w:rsidRPr="003D5C12">
        <w:rPr>
          <w:rFonts w:asciiTheme="majorBidi" w:hAnsiTheme="majorBidi" w:cstheme="majorBidi"/>
          <w:sz w:val="20"/>
          <w:szCs w:val="20"/>
          <w:rtl/>
          <w:lang w:bidi="ar-EG"/>
        </w:rPr>
        <w:t>"</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في</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الترتيب الثاني</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بمتوسط</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بلغ (٤,١٤) درجة</w:t>
      </w:r>
      <w:r w:rsidR="00CC7C73" w:rsidRPr="003D5C12">
        <w:rPr>
          <w:rFonts w:asciiTheme="majorBidi" w:hAnsiTheme="majorBidi" w:cstheme="majorBidi"/>
          <w:sz w:val="20"/>
          <w:szCs w:val="20"/>
          <w:rtl/>
        </w:rPr>
        <w:t>،</w:t>
      </w:r>
      <w:r w:rsidRPr="003D5C12">
        <w:rPr>
          <w:rFonts w:asciiTheme="majorBidi" w:hAnsiTheme="majorBidi" w:cstheme="majorBidi"/>
          <w:sz w:val="20"/>
          <w:szCs w:val="20"/>
          <w:rtl/>
        </w:rPr>
        <w:t xml:space="preserve"> ووزن نسبي (٨٢,٨٠٪). </w:t>
      </w:r>
    </w:p>
    <w:p w14:paraId="7F1253FA" w14:textId="58C52002" w:rsidR="00D014E5" w:rsidRPr="003D5C12" w:rsidRDefault="00F70CE6" w:rsidP="00674B36">
      <w:pPr>
        <w:bidi/>
        <w:ind w:left="141" w:hanging="141"/>
        <w:jc w:val="both"/>
        <w:rPr>
          <w:rFonts w:asciiTheme="majorBidi" w:hAnsiTheme="majorBidi" w:cstheme="majorBidi"/>
          <w:spacing w:val="-6"/>
          <w:sz w:val="20"/>
          <w:szCs w:val="20"/>
          <w:rtl/>
        </w:rPr>
      </w:pPr>
      <w:r w:rsidRPr="003D5C12">
        <w:rPr>
          <w:rFonts w:asciiTheme="majorBidi" w:hAnsiTheme="majorBidi" w:cstheme="majorBidi"/>
          <w:sz w:val="20"/>
          <w:szCs w:val="20"/>
          <w:rtl/>
        </w:rPr>
        <w:lastRenderedPageBreak/>
        <w:t xml:space="preserve">- </w:t>
      </w:r>
      <w:r w:rsidRPr="003D5C12">
        <w:rPr>
          <w:rFonts w:asciiTheme="majorBidi" w:hAnsiTheme="majorBidi" w:cstheme="majorBidi"/>
          <w:spacing w:val="-6"/>
          <w:sz w:val="20"/>
          <w:szCs w:val="20"/>
          <w:rtl/>
        </w:rPr>
        <w:t>جاءت الفقرة رقم (٣) التي تنتمي الى بُعد (</w:t>
      </w:r>
      <w:r w:rsidR="00FE207D" w:rsidRPr="003D5C12">
        <w:rPr>
          <w:rFonts w:asciiTheme="majorBidi" w:hAnsiTheme="majorBidi" w:cstheme="majorBidi"/>
          <w:spacing w:val="-6"/>
          <w:sz w:val="20"/>
          <w:szCs w:val="20"/>
          <w:rtl/>
        </w:rPr>
        <w:t xml:space="preserve">توفير </w:t>
      </w:r>
      <w:r w:rsidRPr="003D5C12">
        <w:rPr>
          <w:rFonts w:asciiTheme="majorBidi" w:hAnsiTheme="majorBidi" w:cstheme="majorBidi"/>
          <w:spacing w:val="-6"/>
          <w:sz w:val="20"/>
          <w:szCs w:val="20"/>
          <w:rtl/>
        </w:rPr>
        <w:t>فرص للتعلم المستمر) وتشير</w:t>
      </w:r>
      <w:r w:rsidRPr="003D5C12">
        <w:rPr>
          <w:rFonts w:asciiTheme="majorBidi" w:hAnsiTheme="majorBidi" w:cstheme="majorBidi"/>
          <w:spacing w:val="-6"/>
          <w:sz w:val="20"/>
          <w:szCs w:val="20"/>
        </w:rPr>
        <w:t xml:space="preserve"> </w:t>
      </w:r>
      <w:r w:rsidRPr="003D5C12">
        <w:rPr>
          <w:rFonts w:asciiTheme="majorBidi" w:hAnsiTheme="majorBidi" w:cstheme="majorBidi"/>
          <w:spacing w:val="-6"/>
          <w:sz w:val="20"/>
          <w:szCs w:val="20"/>
          <w:rtl/>
        </w:rPr>
        <w:t>إلى</w:t>
      </w:r>
      <w:r w:rsidRPr="003D5C12">
        <w:rPr>
          <w:rFonts w:asciiTheme="majorBidi" w:hAnsiTheme="majorBidi" w:cstheme="majorBidi"/>
          <w:spacing w:val="-6"/>
          <w:sz w:val="20"/>
          <w:szCs w:val="20"/>
        </w:rPr>
        <w:t xml:space="preserve"> </w:t>
      </w:r>
      <w:r w:rsidRPr="003D5C12">
        <w:rPr>
          <w:rFonts w:asciiTheme="majorBidi" w:hAnsiTheme="majorBidi" w:cstheme="majorBidi"/>
          <w:spacing w:val="-6"/>
          <w:sz w:val="20"/>
          <w:szCs w:val="20"/>
          <w:rtl/>
        </w:rPr>
        <w:t xml:space="preserve">أنه </w:t>
      </w:r>
      <w:r w:rsidR="0050398F" w:rsidRPr="003D5C12">
        <w:rPr>
          <w:rFonts w:asciiTheme="majorBidi" w:hAnsiTheme="majorBidi" w:cstheme="majorBidi"/>
          <w:spacing w:val="-6"/>
          <w:sz w:val="20"/>
          <w:szCs w:val="20"/>
          <w:rtl/>
          <w:lang w:bidi="ar-EG"/>
        </w:rPr>
        <w:t>"</w:t>
      </w:r>
      <w:r w:rsidRPr="003D5C12">
        <w:rPr>
          <w:rFonts w:asciiTheme="majorBidi" w:hAnsiTheme="majorBidi" w:cstheme="majorBidi"/>
          <w:spacing w:val="-6"/>
          <w:sz w:val="20"/>
          <w:szCs w:val="20"/>
          <w:rtl/>
          <w:lang w:bidi="ar-JO"/>
        </w:rPr>
        <w:t>يساعد المعلمون بعضهم البعض على التعلم واكتساب الخبرات</w:t>
      </w:r>
      <w:r w:rsidR="0050398F" w:rsidRPr="003D5C12">
        <w:rPr>
          <w:rFonts w:asciiTheme="majorBidi" w:hAnsiTheme="majorBidi" w:cstheme="majorBidi"/>
          <w:spacing w:val="-6"/>
          <w:sz w:val="20"/>
          <w:szCs w:val="20"/>
          <w:rtl/>
          <w:lang w:bidi="ar-EG"/>
        </w:rPr>
        <w:t>"</w:t>
      </w:r>
      <w:r w:rsidR="0050398F" w:rsidRPr="003D5C12">
        <w:rPr>
          <w:rFonts w:asciiTheme="majorBidi" w:hAnsiTheme="majorBidi" w:cstheme="majorBidi"/>
          <w:spacing w:val="-6"/>
          <w:sz w:val="20"/>
          <w:szCs w:val="20"/>
        </w:rPr>
        <w:t xml:space="preserve"> </w:t>
      </w:r>
      <w:r w:rsidRPr="003D5C12">
        <w:rPr>
          <w:rFonts w:asciiTheme="majorBidi" w:hAnsiTheme="majorBidi" w:cstheme="majorBidi"/>
          <w:spacing w:val="-6"/>
          <w:sz w:val="20"/>
          <w:szCs w:val="20"/>
        </w:rPr>
        <w:t xml:space="preserve"> </w:t>
      </w:r>
      <w:r w:rsidRPr="003D5C12">
        <w:rPr>
          <w:rFonts w:asciiTheme="majorBidi" w:hAnsiTheme="majorBidi" w:cstheme="majorBidi"/>
          <w:spacing w:val="-6"/>
          <w:sz w:val="20"/>
          <w:szCs w:val="20"/>
          <w:rtl/>
        </w:rPr>
        <w:t>في</w:t>
      </w:r>
      <w:r w:rsidRPr="003D5C12">
        <w:rPr>
          <w:rFonts w:asciiTheme="majorBidi" w:hAnsiTheme="majorBidi" w:cstheme="majorBidi"/>
          <w:spacing w:val="-6"/>
          <w:sz w:val="20"/>
          <w:szCs w:val="20"/>
        </w:rPr>
        <w:t xml:space="preserve"> </w:t>
      </w:r>
      <w:r w:rsidRPr="003D5C12">
        <w:rPr>
          <w:rFonts w:asciiTheme="majorBidi" w:hAnsiTheme="majorBidi" w:cstheme="majorBidi"/>
          <w:spacing w:val="-6"/>
          <w:sz w:val="20"/>
          <w:szCs w:val="20"/>
          <w:rtl/>
        </w:rPr>
        <w:t>الترتيب الثالث</w:t>
      </w:r>
      <w:r w:rsidRPr="003D5C12">
        <w:rPr>
          <w:rFonts w:asciiTheme="majorBidi" w:hAnsiTheme="majorBidi" w:cstheme="majorBidi"/>
          <w:spacing w:val="-6"/>
          <w:sz w:val="20"/>
          <w:szCs w:val="20"/>
        </w:rPr>
        <w:t xml:space="preserve"> </w:t>
      </w:r>
      <w:r w:rsidRPr="003D5C12">
        <w:rPr>
          <w:rFonts w:asciiTheme="majorBidi" w:hAnsiTheme="majorBidi" w:cstheme="majorBidi"/>
          <w:spacing w:val="-6"/>
          <w:sz w:val="20"/>
          <w:szCs w:val="20"/>
          <w:rtl/>
        </w:rPr>
        <w:t>بمتوسط</w:t>
      </w:r>
      <w:r w:rsidRPr="003D5C12">
        <w:rPr>
          <w:rFonts w:asciiTheme="majorBidi" w:hAnsiTheme="majorBidi" w:cstheme="majorBidi"/>
          <w:spacing w:val="-6"/>
          <w:sz w:val="20"/>
          <w:szCs w:val="20"/>
        </w:rPr>
        <w:t xml:space="preserve"> </w:t>
      </w:r>
      <w:r w:rsidRPr="003D5C12">
        <w:rPr>
          <w:rFonts w:asciiTheme="majorBidi" w:hAnsiTheme="majorBidi" w:cstheme="majorBidi"/>
          <w:spacing w:val="-6"/>
          <w:sz w:val="20"/>
          <w:szCs w:val="20"/>
          <w:rtl/>
        </w:rPr>
        <w:t>بلغ (٤,٠٤) درجة</w:t>
      </w:r>
      <w:r w:rsidR="00CC7C73" w:rsidRPr="003D5C12">
        <w:rPr>
          <w:rFonts w:asciiTheme="majorBidi" w:hAnsiTheme="majorBidi" w:cstheme="majorBidi"/>
          <w:spacing w:val="-6"/>
          <w:sz w:val="20"/>
          <w:szCs w:val="20"/>
          <w:rtl/>
        </w:rPr>
        <w:t>،</w:t>
      </w:r>
      <w:r w:rsidRPr="003D5C12">
        <w:rPr>
          <w:rFonts w:asciiTheme="majorBidi" w:hAnsiTheme="majorBidi" w:cstheme="majorBidi"/>
          <w:spacing w:val="-6"/>
          <w:sz w:val="20"/>
          <w:szCs w:val="20"/>
          <w:rtl/>
        </w:rPr>
        <w:t xml:space="preserve"> ووزن نسبي (٨٠,٧٢٪). </w:t>
      </w:r>
    </w:p>
    <w:p w14:paraId="685A6D67" w14:textId="15677430" w:rsidR="00061B3A" w:rsidRPr="003D5C12" w:rsidRDefault="00061B3A" w:rsidP="00674B36">
      <w:pPr>
        <w:bidi/>
        <w:ind w:left="141" w:hanging="141"/>
        <w:jc w:val="both"/>
        <w:rPr>
          <w:rFonts w:asciiTheme="majorBidi" w:hAnsiTheme="majorBidi" w:cstheme="majorBidi"/>
          <w:spacing w:val="-6"/>
          <w:sz w:val="20"/>
          <w:szCs w:val="20"/>
          <w:rtl/>
        </w:rPr>
      </w:pPr>
      <w:r w:rsidRPr="003D5C12">
        <w:rPr>
          <w:rFonts w:asciiTheme="majorBidi" w:hAnsiTheme="majorBidi" w:cstheme="majorBidi"/>
          <w:spacing w:val="-6"/>
          <w:sz w:val="20"/>
          <w:szCs w:val="20"/>
          <w:rtl/>
        </w:rPr>
        <w:t>- جاءت الفقرة رقم (٢) التي تنتمي الى بُعد (</w:t>
      </w:r>
      <w:r w:rsidR="00FE207D" w:rsidRPr="003D5C12">
        <w:rPr>
          <w:rFonts w:asciiTheme="majorBidi" w:hAnsiTheme="majorBidi" w:cstheme="majorBidi"/>
          <w:spacing w:val="-6"/>
          <w:sz w:val="20"/>
          <w:szCs w:val="20"/>
          <w:rtl/>
        </w:rPr>
        <w:t xml:space="preserve">توفير </w:t>
      </w:r>
      <w:r w:rsidRPr="003D5C12">
        <w:rPr>
          <w:rFonts w:asciiTheme="majorBidi" w:hAnsiTheme="majorBidi" w:cstheme="majorBidi"/>
          <w:spacing w:val="-6"/>
          <w:sz w:val="20"/>
          <w:szCs w:val="20"/>
          <w:rtl/>
        </w:rPr>
        <w:t>فرص للتعلم المستمر) وتشير</w:t>
      </w:r>
      <w:r w:rsidRPr="003D5C12">
        <w:rPr>
          <w:rFonts w:asciiTheme="majorBidi" w:hAnsiTheme="majorBidi" w:cstheme="majorBidi"/>
          <w:spacing w:val="-6"/>
          <w:sz w:val="20"/>
          <w:szCs w:val="20"/>
        </w:rPr>
        <w:t xml:space="preserve"> </w:t>
      </w:r>
      <w:r w:rsidRPr="003D5C12">
        <w:rPr>
          <w:rFonts w:asciiTheme="majorBidi" w:hAnsiTheme="majorBidi" w:cstheme="majorBidi"/>
          <w:spacing w:val="-6"/>
          <w:sz w:val="20"/>
          <w:szCs w:val="20"/>
          <w:rtl/>
        </w:rPr>
        <w:t>إلى</w:t>
      </w:r>
      <w:r w:rsidRPr="003D5C12">
        <w:rPr>
          <w:rFonts w:asciiTheme="majorBidi" w:hAnsiTheme="majorBidi" w:cstheme="majorBidi"/>
          <w:spacing w:val="-6"/>
          <w:sz w:val="20"/>
          <w:szCs w:val="20"/>
        </w:rPr>
        <w:t xml:space="preserve"> </w:t>
      </w:r>
      <w:r w:rsidRPr="003D5C12">
        <w:rPr>
          <w:rFonts w:asciiTheme="majorBidi" w:hAnsiTheme="majorBidi" w:cstheme="majorBidi"/>
          <w:spacing w:val="-6"/>
          <w:sz w:val="20"/>
          <w:szCs w:val="20"/>
          <w:rtl/>
        </w:rPr>
        <w:t xml:space="preserve">أنه </w:t>
      </w:r>
      <w:r w:rsidR="00997FCB" w:rsidRPr="003D5C12">
        <w:rPr>
          <w:rFonts w:asciiTheme="majorBidi" w:hAnsiTheme="majorBidi" w:cstheme="majorBidi"/>
          <w:spacing w:val="-6"/>
          <w:sz w:val="20"/>
          <w:szCs w:val="20"/>
          <w:rtl/>
          <w:lang w:bidi="ar-EG"/>
        </w:rPr>
        <w:t>"</w:t>
      </w:r>
      <w:r w:rsidRPr="003D5C12">
        <w:rPr>
          <w:rFonts w:asciiTheme="majorBidi" w:hAnsiTheme="majorBidi" w:cstheme="majorBidi"/>
          <w:spacing w:val="-6"/>
          <w:sz w:val="20"/>
          <w:szCs w:val="20"/>
          <w:rtl/>
          <w:lang w:bidi="ar-JO"/>
        </w:rPr>
        <w:t>يتم تحديد المهارات اللازمة لإنجاز المهام المستقبلية وتطوير الأداء</w:t>
      </w:r>
      <w:r w:rsidR="00997FCB" w:rsidRPr="003D5C12">
        <w:rPr>
          <w:rFonts w:asciiTheme="majorBidi" w:hAnsiTheme="majorBidi" w:cstheme="majorBidi"/>
          <w:spacing w:val="-6"/>
          <w:sz w:val="20"/>
          <w:szCs w:val="20"/>
          <w:rtl/>
          <w:lang w:bidi="ar-EG"/>
        </w:rPr>
        <w:t>"</w:t>
      </w:r>
      <w:r w:rsidRPr="003D5C12">
        <w:rPr>
          <w:rFonts w:asciiTheme="majorBidi" w:hAnsiTheme="majorBidi" w:cstheme="majorBidi"/>
          <w:spacing w:val="-6"/>
          <w:sz w:val="20"/>
          <w:szCs w:val="20"/>
        </w:rPr>
        <w:t xml:space="preserve"> </w:t>
      </w:r>
      <w:r w:rsidRPr="003D5C12">
        <w:rPr>
          <w:rFonts w:asciiTheme="majorBidi" w:hAnsiTheme="majorBidi" w:cstheme="majorBidi"/>
          <w:spacing w:val="-6"/>
          <w:sz w:val="20"/>
          <w:szCs w:val="20"/>
          <w:rtl/>
        </w:rPr>
        <w:t>في</w:t>
      </w:r>
      <w:r w:rsidRPr="003D5C12">
        <w:rPr>
          <w:rFonts w:asciiTheme="majorBidi" w:hAnsiTheme="majorBidi" w:cstheme="majorBidi"/>
          <w:spacing w:val="-6"/>
          <w:sz w:val="20"/>
          <w:szCs w:val="20"/>
        </w:rPr>
        <w:t xml:space="preserve"> </w:t>
      </w:r>
      <w:r w:rsidRPr="003D5C12">
        <w:rPr>
          <w:rFonts w:asciiTheme="majorBidi" w:hAnsiTheme="majorBidi" w:cstheme="majorBidi"/>
          <w:spacing w:val="-6"/>
          <w:sz w:val="20"/>
          <w:szCs w:val="20"/>
          <w:rtl/>
        </w:rPr>
        <w:t>الترتيب الرابع</w:t>
      </w:r>
      <w:r w:rsidRPr="003D5C12">
        <w:rPr>
          <w:rFonts w:asciiTheme="majorBidi" w:hAnsiTheme="majorBidi" w:cstheme="majorBidi"/>
          <w:spacing w:val="-6"/>
          <w:sz w:val="20"/>
          <w:szCs w:val="20"/>
        </w:rPr>
        <w:t xml:space="preserve"> </w:t>
      </w:r>
      <w:r w:rsidRPr="003D5C12">
        <w:rPr>
          <w:rFonts w:asciiTheme="majorBidi" w:hAnsiTheme="majorBidi" w:cstheme="majorBidi"/>
          <w:spacing w:val="-6"/>
          <w:sz w:val="20"/>
          <w:szCs w:val="20"/>
          <w:rtl/>
        </w:rPr>
        <w:t>بمتوسط</w:t>
      </w:r>
      <w:r w:rsidRPr="003D5C12">
        <w:rPr>
          <w:rFonts w:asciiTheme="majorBidi" w:hAnsiTheme="majorBidi" w:cstheme="majorBidi"/>
          <w:spacing w:val="-6"/>
          <w:sz w:val="20"/>
          <w:szCs w:val="20"/>
        </w:rPr>
        <w:t xml:space="preserve"> </w:t>
      </w:r>
      <w:r w:rsidRPr="003D5C12">
        <w:rPr>
          <w:rFonts w:asciiTheme="majorBidi" w:hAnsiTheme="majorBidi" w:cstheme="majorBidi"/>
          <w:spacing w:val="-6"/>
          <w:sz w:val="20"/>
          <w:szCs w:val="20"/>
          <w:rtl/>
        </w:rPr>
        <w:t>بلغ (٣,٩٢) درجة، ووزن نسبي (٧٨,٣٥٪).</w:t>
      </w:r>
    </w:p>
    <w:p w14:paraId="3DF821CA" w14:textId="65C20A97" w:rsidR="008532B0" w:rsidRPr="003D5C12" w:rsidRDefault="008532B0" w:rsidP="00674B36">
      <w:pPr>
        <w:bidi/>
        <w:ind w:left="141" w:hanging="141"/>
        <w:jc w:val="both"/>
        <w:rPr>
          <w:rFonts w:asciiTheme="majorBidi" w:hAnsiTheme="majorBidi" w:cstheme="majorBidi"/>
          <w:spacing w:val="-4"/>
          <w:sz w:val="20"/>
          <w:szCs w:val="20"/>
          <w:rtl/>
        </w:rPr>
        <w:sectPr w:rsidR="008532B0" w:rsidRPr="003D5C12" w:rsidSect="008532B0">
          <w:type w:val="continuous"/>
          <w:pgSz w:w="11907" w:h="16840" w:code="9"/>
          <w:pgMar w:top="1276" w:right="1276" w:bottom="1276" w:left="1276" w:header="851" w:footer="851" w:gutter="0"/>
          <w:cols w:num="2" w:space="284"/>
          <w:titlePg/>
          <w:bidi/>
          <w:docGrid w:linePitch="360"/>
        </w:sectPr>
      </w:pPr>
    </w:p>
    <w:p w14:paraId="08F8A1F8" w14:textId="77777777" w:rsidR="003D5C12" w:rsidRPr="008E7B6E" w:rsidRDefault="003D5C12" w:rsidP="00F40D3B">
      <w:pPr>
        <w:bidi/>
        <w:ind w:left="708" w:hanging="708"/>
        <w:jc w:val="both"/>
        <w:rPr>
          <w:rFonts w:asciiTheme="majorBidi" w:hAnsiTheme="majorBidi" w:cstheme="majorBidi"/>
          <w:b/>
          <w:bCs/>
          <w:sz w:val="2"/>
          <w:szCs w:val="2"/>
        </w:rPr>
      </w:pPr>
    </w:p>
    <w:p w14:paraId="15F2583E" w14:textId="0B5EC325" w:rsidR="00E73CAA" w:rsidRPr="003D5C12" w:rsidRDefault="00E73CAA" w:rsidP="0070213A">
      <w:pPr>
        <w:bidi/>
        <w:ind w:left="708" w:hanging="708"/>
        <w:jc w:val="both"/>
        <w:rPr>
          <w:rFonts w:asciiTheme="majorBidi" w:hAnsiTheme="majorBidi" w:cstheme="majorBidi"/>
          <w:b/>
          <w:bCs/>
          <w:sz w:val="20"/>
          <w:szCs w:val="20"/>
          <w:rtl/>
        </w:rPr>
      </w:pPr>
      <w:r w:rsidRPr="003D5C12">
        <w:rPr>
          <w:rFonts w:asciiTheme="majorBidi" w:hAnsiTheme="majorBidi" w:cstheme="majorBidi"/>
          <w:b/>
          <w:bCs/>
          <w:sz w:val="20"/>
          <w:szCs w:val="20"/>
          <w:rtl/>
        </w:rPr>
        <w:t xml:space="preserve">جدول </w:t>
      </w:r>
      <w:r w:rsidR="00674B36" w:rsidRPr="003D5C12">
        <w:rPr>
          <w:rFonts w:asciiTheme="majorBidi" w:hAnsiTheme="majorBidi" w:cstheme="majorBidi" w:hint="cs"/>
          <w:b/>
          <w:bCs/>
          <w:sz w:val="20"/>
          <w:szCs w:val="20"/>
          <w:rtl/>
        </w:rPr>
        <w:t>4.</w:t>
      </w:r>
      <w:r w:rsidRPr="003D5C12">
        <w:rPr>
          <w:rFonts w:asciiTheme="majorBidi" w:hAnsiTheme="majorBidi" w:cstheme="majorBidi"/>
          <w:b/>
          <w:bCs/>
          <w:sz w:val="20"/>
          <w:szCs w:val="20"/>
          <w:rtl/>
        </w:rPr>
        <w:t xml:space="preserve"> المتوسطات الحسابية والانحرافات المعيارية والوزن النسبي لاستجابات عينة الدراسة على فقرات تطبيق المنظمة المتعلمة في المدارس الحكومية الريفية في منطقة الدراسة</w:t>
      </w:r>
    </w:p>
    <w:tbl>
      <w:tblPr>
        <w:tblStyle w:val="TableGrid"/>
        <w:bidiVisual/>
        <w:tblW w:w="9356" w:type="dxa"/>
        <w:jc w:val="center"/>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4"/>
        <w:gridCol w:w="5035"/>
        <w:gridCol w:w="970"/>
        <w:gridCol w:w="1012"/>
        <w:gridCol w:w="910"/>
        <w:gridCol w:w="945"/>
      </w:tblGrid>
      <w:tr w:rsidR="000F0065" w:rsidRPr="0064271F" w14:paraId="61AFF3C3" w14:textId="77777777" w:rsidTr="002F014F">
        <w:trPr>
          <w:trHeight w:val="20"/>
          <w:tblHeader/>
          <w:jc w:val="center"/>
        </w:trPr>
        <w:tc>
          <w:tcPr>
            <w:tcW w:w="495" w:type="dxa"/>
            <w:tcBorders>
              <w:top w:val="single" w:sz="4" w:space="0" w:color="auto"/>
              <w:bottom w:val="single" w:sz="4" w:space="0" w:color="auto"/>
            </w:tcBorders>
            <w:noWrap/>
            <w:vAlign w:val="center"/>
            <w:hideMark/>
          </w:tcPr>
          <w:p w14:paraId="0D2FFD32" w14:textId="77777777" w:rsidR="009B162A" w:rsidRPr="0064271F" w:rsidRDefault="009B162A" w:rsidP="00F40D3B">
            <w:pPr>
              <w:bidi/>
              <w:jc w:val="center"/>
              <w:rPr>
                <w:rFonts w:asciiTheme="majorBidi" w:hAnsiTheme="majorBidi" w:cstheme="majorBidi"/>
                <w:b/>
                <w:bCs/>
                <w:sz w:val="19"/>
                <w:szCs w:val="19"/>
              </w:rPr>
            </w:pPr>
          </w:p>
        </w:tc>
        <w:tc>
          <w:tcPr>
            <w:tcW w:w="5154" w:type="dxa"/>
            <w:tcBorders>
              <w:top w:val="single" w:sz="4" w:space="0" w:color="auto"/>
              <w:bottom w:val="single" w:sz="4" w:space="0" w:color="auto"/>
            </w:tcBorders>
            <w:noWrap/>
            <w:vAlign w:val="center"/>
            <w:hideMark/>
          </w:tcPr>
          <w:p w14:paraId="7D826860" w14:textId="7815CC70" w:rsidR="009B162A" w:rsidRPr="0064271F" w:rsidRDefault="009B162A" w:rsidP="008E7B6E">
            <w:pPr>
              <w:bidi/>
              <w:jc w:val="center"/>
              <w:rPr>
                <w:rFonts w:asciiTheme="majorBidi" w:hAnsiTheme="majorBidi" w:cstheme="majorBidi"/>
                <w:b/>
                <w:bCs/>
                <w:sz w:val="19"/>
                <w:szCs w:val="19"/>
              </w:rPr>
            </w:pPr>
            <w:r w:rsidRPr="0064271F">
              <w:rPr>
                <w:rFonts w:asciiTheme="majorBidi" w:hAnsiTheme="majorBidi" w:cstheme="majorBidi"/>
                <w:b/>
                <w:bCs/>
                <w:sz w:val="19"/>
                <w:szCs w:val="19"/>
                <w:rtl/>
              </w:rPr>
              <w:t>العبارات/ الفقرات</w:t>
            </w:r>
          </w:p>
        </w:tc>
        <w:tc>
          <w:tcPr>
            <w:tcW w:w="993" w:type="dxa"/>
            <w:tcBorders>
              <w:top w:val="single" w:sz="4" w:space="0" w:color="auto"/>
              <w:bottom w:val="single" w:sz="4" w:space="0" w:color="auto"/>
            </w:tcBorders>
            <w:noWrap/>
            <w:vAlign w:val="center"/>
            <w:hideMark/>
          </w:tcPr>
          <w:p w14:paraId="0EEB1D12" w14:textId="77777777" w:rsidR="009B162A" w:rsidRPr="0064271F" w:rsidRDefault="009B162A" w:rsidP="00F40D3B">
            <w:pPr>
              <w:bidi/>
              <w:jc w:val="center"/>
              <w:rPr>
                <w:rFonts w:asciiTheme="majorBidi" w:hAnsiTheme="majorBidi" w:cstheme="majorBidi"/>
                <w:b/>
                <w:bCs/>
                <w:sz w:val="19"/>
                <w:szCs w:val="19"/>
              </w:rPr>
            </w:pPr>
            <w:r w:rsidRPr="0064271F">
              <w:rPr>
                <w:rFonts w:asciiTheme="majorBidi" w:hAnsiTheme="majorBidi" w:cstheme="majorBidi"/>
                <w:b/>
                <w:bCs/>
                <w:sz w:val="19"/>
                <w:szCs w:val="19"/>
                <w:rtl/>
              </w:rPr>
              <w:t>المتوسط الحسابي</w:t>
            </w:r>
          </w:p>
        </w:tc>
        <w:tc>
          <w:tcPr>
            <w:tcW w:w="1036" w:type="dxa"/>
            <w:tcBorders>
              <w:top w:val="single" w:sz="4" w:space="0" w:color="auto"/>
              <w:bottom w:val="single" w:sz="4" w:space="0" w:color="auto"/>
            </w:tcBorders>
            <w:noWrap/>
            <w:vAlign w:val="center"/>
            <w:hideMark/>
          </w:tcPr>
          <w:p w14:paraId="6CC6E81E" w14:textId="77777777" w:rsidR="009B162A" w:rsidRPr="0064271F" w:rsidRDefault="009B162A" w:rsidP="00F40D3B">
            <w:pPr>
              <w:bidi/>
              <w:jc w:val="center"/>
              <w:rPr>
                <w:rFonts w:asciiTheme="majorBidi" w:hAnsiTheme="majorBidi" w:cstheme="majorBidi"/>
                <w:b/>
                <w:bCs/>
                <w:sz w:val="19"/>
                <w:szCs w:val="19"/>
              </w:rPr>
            </w:pPr>
            <w:r w:rsidRPr="0064271F">
              <w:rPr>
                <w:rFonts w:asciiTheme="majorBidi" w:hAnsiTheme="majorBidi" w:cstheme="majorBidi"/>
                <w:b/>
                <w:bCs/>
                <w:sz w:val="19"/>
                <w:szCs w:val="19"/>
                <w:rtl/>
              </w:rPr>
              <w:t>الانحراف المعياري</w:t>
            </w:r>
          </w:p>
        </w:tc>
        <w:tc>
          <w:tcPr>
            <w:tcW w:w="931" w:type="dxa"/>
            <w:tcBorders>
              <w:top w:val="single" w:sz="4" w:space="0" w:color="auto"/>
              <w:bottom w:val="single" w:sz="4" w:space="0" w:color="auto"/>
            </w:tcBorders>
            <w:noWrap/>
            <w:vAlign w:val="center"/>
            <w:hideMark/>
          </w:tcPr>
          <w:p w14:paraId="3789D24B" w14:textId="77777777" w:rsidR="002F014F" w:rsidRPr="0064271F" w:rsidRDefault="009B162A" w:rsidP="00F40D3B">
            <w:pPr>
              <w:bidi/>
              <w:jc w:val="center"/>
              <w:rPr>
                <w:rFonts w:asciiTheme="majorBidi" w:hAnsiTheme="majorBidi" w:cstheme="majorBidi"/>
                <w:b/>
                <w:bCs/>
                <w:sz w:val="19"/>
                <w:szCs w:val="19"/>
              </w:rPr>
            </w:pPr>
            <w:r w:rsidRPr="0064271F">
              <w:rPr>
                <w:rFonts w:asciiTheme="majorBidi" w:hAnsiTheme="majorBidi" w:cstheme="majorBidi"/>
                <w:b/>
                <w:bCs/>
                <w:sz w:val="19"/>
                <w:szCs w:val="19"/>
                <w:rtl/>
              </w:rPr>
              <w:t xml:space="preserve">الوزن </w:t>
            </w:r>
          </w:p>
          <w:p w14:paraId="25C3CA06" w14:textId="3D555300" w:rsidR="009B162A" w:rsidRPr="0064271F" w:rsidRDefault="009B162A" w:rsidP="002F014F">
            <w:pPr>
              <w:bidi/>
              <w:jc w:val="center"/>
              <w:rPr>
                <w:rFonts w:asciiTheme="majorBidi" w:hAnsiTheme="majorBidi" w:cstheme="majorBidi"/>
                <w:b/>
                <w:bCs/>
                <w:sz w:val="19"/>
                <w:szCs w:val="19"/>
              </w:rPr>
            </w:pPr>
            <w:r w:rsidRPr="0064271F">
              <w:rPr>
                <w:rFonts w:asciiTheme="majorBidi" w:hAnsiTheme="majorBidi" w:cstheme="majorBidi"/>
                <w:b/>
                <w:bCs/>
                <w:sz w:val="19"/>
                <w:szCs w:val="19"/>
                <w:rtl/>
              </w:rPr>
              <w:t>النسبي</w:t>
            </w:r>
          </w:p>
        </w:tc>
        <w:tc>
          <w:tcPr>
            <w:tcW w:w="967" w:type="dxa"/>
            <w:tcBorders>
              <w:top w:val="single" w:sz="4" w:space="0" w:color="auto"/>
              <w:bottom w:val="single" w:sz="4" w:space="0" w:color="auto"/>
            </w:tcBorders>
            <w:noWrap/>
            <w:vAlign w:val="center"/>
            <w:hideMark/>
          </w:tcPr>
          <w:p w14:paraId="0D5DF2FB" w14:textId="77777777" w:rsidR="002F014F" w:rsidRPr="0064271F" w:rsidRDefault="009B162A" w:rsidP="00F40D3B">
            <w:pPr>
              <w:bidi/>
              <w:jc w:val="center"/>
              <w:rPr>
                <w:rFonts w:asciiTheme="majorBidi" w:hAnsiTheme="majorBidi" w:cstheme="majorBidi"/>
                <w:b/>
                <w:bCs/>
                <w:sz w:val="19"/>
                <w:szCs w:val="19"/>
              </w:rPr>
            </w:pPr>
            <w:r w:rsidRPr="0064271F">
              <w:rPr>
                <w:rFonts w:asciiTheme="majorBidi" w:hAnsiTheme="majorBidi" w:cstheme="majorBidi"/>
                <w:b/>
                <w:bCs/>
                <w:sz w:val="19"/>
                <w:szCs w:val="19"/>
                <w:rtl/>
              </w:rPr>
              <w:t xml:space="preserve">درجة </w:t>
            </w:r>
          </w:p>
          <w:p w14:paraId="632A1D39" w14:textId="683F41B3" w:rsidR="009B162A" w:rsidRPr="0064271F" w:rsidRDefault="00385BB5" w:rsidP="002F014F">
            <w:pPr>
              <w:bidi/>
              <w:jc w:val="center"/>
              <w:rPr>
                <w:rFonts w:asciiTheme="majorBidi" w:hAnsiTheme="majorBidi" w:cstheme="majorBidi"/>
                <w:b/>
                <w:bCs/>
                <w:sz w:val="19"/>
                <w:szCs w:val="19"/>
              </w:rPr>
            </w:pPr>
            <w:r w:rsidRPr="0064271F">
              <w:rPr>
                <w:rFonts w:asciiTheme="majorBidi" w:hAnsiTheme="majorBidi" w:cstheme="majorBidi"/>
                <w:b/>
                <w:bCs/>
                <w:sz w:val="19"/>
                <w:szCs w:val="19"/>
                <w:rtl/>
              </w:rPr>
              <w:t>التطبيق</w:t>
            </w:r>
          </w:p>
        </w:tc>
      </w:tr>
      <w:tr w:rsidR="0070213A" w:rsidRPr="0064271F" w14:paraId="2FC1EE82" w14:textId="77777777" w:rsidTr="00F40D3B">
        <w:trPr>
          <w:trHeight w:val="20"/>
          <w:jc w:val="center"/>
        </w:trPr>
        <w:tc>
          <w:tcPr>
            <w:tcW w:w="495" w:type="dxa"/>
            <w:tcBorders>
              <w:top w:val="single" w:sz="4" w:space="0" w:color="auto"/>
            </w:tcBorders>
            <w:noWrap/>
            <w:vAlign w:val="center"/>
            <w:hideMark/>
          </w:tcPr>
          <w:p w14:paraId="36277ACC" w14:textId="77777777" w:rsidR="009B162A" w:rsidRPr="0064271F" w:rsidRDefault="009B162A" w:rsidP="00F40D3B">
            <w:pPr>
              <w:bidi/>
              <w:jc w:val="left"/>
              <w:rPr>
                <w:rFonts w:asciiTheme="majorBidi" w:hAnsiTheme="majorBidi" w:cstheme="majorBidi"/>
                <w:sz w:val="19"/>
                <w:szCs w:val="19"/>
              </w:rPr>
            </w:pPr>
            <w:r w:rsidRPr="0064271F">
              <w:rPr>
                <w:rFonts w:asciiTheme="majorBidi" w:hAnsiTheme="majorBidi" w:cstheme="majorBidi"/>
                <w:sz w:val="19"/>
                <w:szCs w:val="19"/>
              </w:rPr>
              <w:t>1</w:t>
            </w:r>
          </w:p>
        </w:tc>
        <w:tc>
          <w:tcPr>
            <w:tcW w:w="5154" w:type="dxa"/>
            <w:tcBorders>
              <w:top w:val="single" w:sz="4" w:space="0" w:color="auto"/>
            </w:tcBorders>
            <w:noWrap/>
            <w:vAlign w:val="center"/>
            <w:hideMark/>
          </w:tcPr>
          <w:p w14:paraId="239EC0B9" w14:textId="77777777" w:rsidR="009B162A" w:rsidRPr="0064271F" w:rsidRDefault="009B162A" w:rsidP="00E25CCD">
            <w:pPr>
              <w:bidi/>
              <w:ind w:left="83"/>
              <w:jc w:val="left"/>
              <w:rPr>
                <w:rFonts w:asciiTheme="majorBidi" w:hAnsiTheme="majorBidi" w:cstheme="majorBidi"/>
                <w:sz w:val="19"/>
                <w:szCs w:val="19"/>
              </w:rPr>
            </w:pPr>
            <w:r w:rsidRPr="0064271F">
              <w:rPr>
                <w:rFonts w:asciiTheme="majorBidi" w:hAnsiTheme="majorBidi" w:cstheme="majorBidi"/>
                <w:sz w:val="19"/>
                <w:szCs w:val="19"/>
                <w:rtl/>
              </w:rPr>
              <w:t>تتم مناقشة أخطاء العمل بهدف التعلم والاستفادة منها</w:t>
            </w:r>
          </w:p>
        </w:tc>
        <w:tc>
          <w:tcPr>
            <w:tcW w:w="993" w:type="dxa"/>
            <w:tcBorders>
              <w:top w:val="single" w:sz="4" w:space="0" w:color="auto"/>
            </w:tcBorders>
            <w:noWrap/>
            <w:vAlign w:val="center"/>
            <w:hideMark/>
          </w:tcPr>
          <w:p w14:paraId="1C54402B"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4.27</w:t>
            </w:r>
          </w:p>
        </w:tc>
        <w:tc>
          <w:tcPr>
            <w:tcW w:w="1036" w:type="dxa"/>
            <w:tcBorders>
              <w:top w:val="single" w:sz="4" w:space="0" w:color="auto"/>
            </w:tcBorders>
            <w:noWrap/>
            <w:vAlign w:val="center"/>
            <w:hideMark/>
          </w:tcPr>
          <w:p w14:paraId="672E659F"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0.9</w:t>
            </w:r>
          </w:p>
        </w:tc>
        <w:tc>
          <w:tcPr>
            <w:tcW w:w="931" w:type="dxa"/>
            <w:tcBorders>
              <w:top w:val="single" w:sz="4" w:space="0" w:color="auto"/>
            </w:tcBorders>
            <w:noWrap/>
            <w:vAlign w:val="center"/>
            <w:hideMark/>
          </w:tcPr>
          <w:p w14:paraId="79FD60D8"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85.30</w:t>
            </w:r>
          </w:p>
        </w:tc>
        <w:tc>
          <w:tcPr>
            <w:tcW w:w="967" w:type="dxa"/>
            <w:tcBorders>
              <w:top w:val="single" w:sz="4" w:space="0" w:color="auto"/>
            </w:tcBorders>
            <w:noWrap/>
            <w:vAlign w:val="center"/>
            <w:hideMark/>
          </w:tcPr>
          <w:p w14:paraId="087947BE"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tl/>
              </w:rPr>
              <w:t>كبيرة</w:t>
            </w:r>
          </w:p>
        </w:tc>
      </w:tr>
      <w:tr w:rsidR="0070213A" w:rsidRPr="0064271F" w14:paraId="65B05724" w14:textId="77777777" w:rsidTr="00F40D3B">
        <w:trPr>
          <w:trHeight w:val="20"/>
          <w:jc w:val="center"/>
        </w:trPr>
        <w:tc>
          <w:tcPr>
            <w:tcW w:w="495" w:type="dxa"/>
            <w:noWrap/>
            <w:vAlign w:val="center"/>
            <w:hideMark/>
          </w:tcPr>
          <w:p w14:paraId="3DE7CAB1" w14:textId="77777777" w:rsidR="009B162A" w:rsidRPr="0064271F" w:rsidRDefault="009B162A" w:rsidP="00F40D3B">
            <w:pPr>
              <w:bidi/>
              <w:jc w:val="left"/>
              <w:rPr>
                <w:rFonts w:asciiTheme="majorBidi" w:hAnsiTheme="majorBidi" w:cstheme="majorBidi"/>
                <w:sz w:val="19"/>
                <w:szCs w:val="19"/>
              </w:rPr>
            </w:pPr>
            <w:r w:rsidRPr="0064271F">
              <w:rPr>
                <w:rFonts w:asciiTheme="majorBidi" w:hAnsiTheme="majorBidi" w:cstheme="majorBidi"/>
                <w:sz w:val="19"/>
                <w:szCs w:val="19"/>
              </w:rPr>
              <w:t>2</w:t>
            </w:r>
          </w:p>
        </w:tc>
        <w:tc>
          <w:tcPr>
            <w:tcW w:w="5154" w:type="dxa"/>
            <w:noWrap/>
            <w:vAlign w:val="center"/>
            <w:hideMark/>
          </w:tcPr>
          <w:p w14:paraId="0057BD80" w14:textId="77777777" w:rsidR="009B162A" w:rsidRPr="0064271F" w:rsidRDefault="009B162A" w:rsidP="00E25CCD">
            <w:pPr>
              <w:bidi/>
              <w:ind w:left="83"/>
              <w:jc w:val="left"/>
              <w:rPr>
                <w:rFonts w:asciiTheme="majorBidi" w:hAnsiTheme="majorBidi" w:cstheme="majorBidi"/>
                <w:sz w:val="19"/>
                <w:szCs w:val="19"/>
              </w:rPr>
            </w:pPr>
            <w:r w:rsidRPr="0064271F">
              <w:rPr>
                <w:rFonts w:asciiTheme="majorBidi" w:hAnsiTheme="majorBidi" w:cstheme="majorBidi"/>
                <w:sz w:val="19"/>
                <w:szCs w:val="19"/>
                <w:rtl/>
              </w:rPr>
              <w:t>يتم تحديد المهارات اللازمة لإنجاز المهام المستقبلية وتطوير الأداء</w:t>
            </w:r>
          </w:p>
        </w:tc>
        <w:tc>
          <w:tcPr>
            <w:tcW w:w="993" w:type="dxa"/>
            <w:noWrap/>
            <w:vAlign w:val="center"/>
            <w:hideMark/>
          </w:tcPr>
          <w:p w14:paraId="410D78C5"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3.92</w:t>
            </w:r>
          </w:p>
        </w:tc>
        <w:tc>
          <w:tcPr>
            <w:tcW w:w="1036" w:type="dxa"/>
            <w:noWrap/>
            <w:vAlign w:val="center"/>
            <w:hideMark/>
          </w:tcPr>
          <w:p w14:paraId="3CDEE9EC"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1.0</w:t>
            </w:r>
          </w:p>
        </w:tc>
        <w:tc>
          <w:tcPr>
            <w:tcW w:w="931" w:type="dxa"/>
            <w:noWrap/>
            <w:vAlign w:val="center"/>
            <w:hideMark/>
          </w:tcPr>
          <w:p w14:paraId="4EC0C81E"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78.35</w:t>
            </w:r>
          </w:p>
        </w:tc>
        <w:tc>
          <w:tcPr>
            <w:tcW w:w="967" w:type="dxa"/>
            <w:noWrap/>
            <w:vAlign w:val="center"/>
            <w:hideMark/>
          </w:tcPr>
          <w:p w14:paraId="54CA0861"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tl/>
              </w:rPr>
              <w:t>كبيرة</w:t>
            </w:r>
          </w:p>
        </w:tc>
      </w:tr>
      <w:tr w:rsidR="0070213A" w:rsidRPr="0064271F" w14:paraId="0B6D42AB" w14:textId="77777777" w:rsidTr="00F40D3B">
        <w:trPr>
          <w:trHeight w:val="20"/>
          <w:jc w:val="center"/>
        </w:trPr>
        <w:tc>
          <w:tcPr>
            <w:tcW w:w="495" w:type="dxa"/>
            <w:noWrap/>
            <w:vAlign w:val="center"/>
            <w:hideMark/>
          </w:tcPr>
          <w:p w14:paraId="390BDB1E" w14:textId="77777777" w:rsidR="009B162A" w:rsidRPr="0064271F" w:rsidRDefault="009B162A" w:rsidP="00F40D3B">
            <w:pPr>
              <w:bidi/>
              <w:jc w:val="left"/>
              <w:rPr>
                <w:rFonts w:asciiTheme="majorBidi" w:hAnsiTheme="majorBidi" w:cstheme="majorBidi"/>
                <w:sz w:val="19"/>
                <w:szCs w:val="19"/>
              </w:rPr>
            </w:pPr>
            <w:r w:rsidRPr="0064271F">
              <w:rPr>
                <w:rFonts w:asciiTheme="majorBidi" w:hAnsiTheme="majorBidi" w:cstheme="majorBidi"/>
                <w:sz w:val="19"/>
                <w:szCs w:val="19"/>
              </w:rPr>
              <w:t>3</w:t>
            </w:r>
          </w:p>
        </w:tc>
        <w:tc>
          <w:tcPr>
            <w:tcW w:w="5154" w:type="dxa"/>
            <w:noWrap/>
            <w:vAlign w:val="center"/>
            <w:hideMark/>
          </w:tcPr>
          <w:p w14:paraId="16E1DBFA" w14:textId="77777777" w:rsidR="009B162A" w:rsidRPr="0064271F" w:rsidRDefault="009B162A" w:rsidP="00E25CCD">
            <w:pPr>
              <w:bidi/>
              <w:ind w:left="83"/>
              <w:jc w:val="left"/>
              <w:rPr>
                <w:rFonts w:asciiTheme="majorBidi" w:hAnsiTheme="majorBidi" w:cstheme="majorBidi"/>
                <w:sz w:val="19"/>
                <w:szCs w:val="19"/>
              </w:rPr>
            </w:pPr>
            <w:r w:rsidRPr="0064271F">
              <w:rPr>
                <w:rFonts w:asciiTheme="majorBidi" w:hAnsiTheme="majorBidi" w:cstheme="majorBidi"/>
                <w:sz w:val="19"/>
                <w:szCs w:val="19"/>
                <w:rtl/>
              </w:rPr>
              <w:t>يساعد بعضنا البعض على التعلم واكتساب الخبرات.</w:t>
            </w:r>
          </w:p>
        </w:tc>
        <w:tc>
          <w:tcPr>
            <w:tcW w:w="993" w:type="dxa"/>
            <w:noWrap/>
            <w:vAlign w:val="center"/>
            <w:hideMark/>
          </w:tcPr>
          <w:p w14:paraId="71C0C3A2"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4.04</w:t>
            </w:r>
          </w:p>
        </w:tc>
        <w:tc>
          <w:tcPr>
            <w:tcW w:w="1036" w:type="dxa"/>
            <w:noWrap/>
            <w:vAlign w:val="center"/>
            <w:hideMark/>
          </w:tcPr>
          <w:p w14:paraId="0B1E1870"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0.9</w:t>
            </w:r>
          </w:p>
        </w:tc>
        <w:tc>
          <w:tcPr>
            <w:tcW w:w="931" w:type="dxa"/>
            <w:noWrap/>
            <w:vAlign w:val="center"/>
            <w:hideMark/>
          </w:tcPr>
          <w:p w14:paraId="1C9C3A76"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80.72</w:t>
            </w:r>
          </w:p>
        </w:tc>
        <w:tc>
          <w:tcPr>
            <w:tcW w:w="967" w:type="dxa"/>
            <w:noWrap/>
            <w:vAlign w:val="center"/>
            <w:hideMark/>
          </w:tcPr>
          <w:p w14:paraId="307B7611"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tl/>
              </w:rPr>
              <w:t>كبيرة</w:t>
            </w:r>
          </w:p>
        </w:tc>
      </w:tr>
      <w:tr w:rsidR="0070213A" w:rsidRPr="0064271F" w14:paraId="43F78045" w14:textId="77777777" w:rsidTr="00F40D3B">
        <w:trPr>
          <w:trHeight w:val="20"/>
          <w:jc w:val="center"/>
        </w:trPr>
        <w:tc>
          <w:tcPr>
            <w:tcW w:w="495" w:type="dxa"/>
            <w:noWrap/>
            <w:vAlign w:val="center"/>
            <w:hideMark/>
          </w:tcPr>
          <w:p w14:paraId="79A36173" w14:textId="77777777" w:rsidR="009B162A" w:rsidRPr="0064271F" w:rsidRDefault="009B162A" w:rsidP="00F40D3B">
            <w:pPr>
              <w:bidi/>
              <w:jc w:val="left"/>
              <w:rPr>
                <w:rFonts w:asciiTheme="majorBidi" w:hAnsiTheme="majorBidi" w:cstheme="majorBidi"/>
                <w:sz w:val="19"/>
                <w:szCs w:val="19"/>
              </w:rPr>
            </w:pPr>
            <w:r w:rsidRPr="0064271F">
              <w:rPr>
                <w:rFonts w:asciiTheme="majorBidi" w:hAnsiTheme="majorBidi" w:cstheme="majorBidi"/>
                <w:sz w:val="19"/>
                <w:szCs w:val="19"/>
              </w:rPr>
              <w:t>4</w:t>
            </w:r>
          </w:p>
        </w:tc>
        <w:tc>
          <w:tcPr>
            <w:tcW w:w="5154" w:type="dxa"/>
            <w:noWrap/>
            <w:vAlign w:val="center"/>
            <w:hideMark/>
          </w:tcPr>
          <w:p w14:paraId="0BDE75FC" w14:textId="77777777" w:rsidR="009B162A" w:rsidRPr="0064271F" w:rsidRDefault="009B162A" w:rsidP="00E25CCD">
            <w:pPr>
              <w:bidi/>
              <w:ind w:left="83"/>
              <w:jc w:val="left"/>
              <w:rPr>
                <w:rFonts w:asciiTheme="majorBidi" w:hAnsiTheme="majorBidi" w:cstheme="majorBidi"/>
                <w:sz w:val="19"/>
                <w:szCs w:val="19"/>
              </w:rPr>
            </w:pPr>
            <w:r w:rsidRPr="0064271F">
              <w:rPr>
                <w:rFonts w:asciiTheme="majorBidi" w:hAnsiTheme="majorBidi" w:cstheme="majorBidi"/>
                <w:sz w:val="19"/>
                <w:szCs w:val="19"/>
                <w:rtl/>
              </w:rPr>
              <w:t>يتم تخصيص الوقت الكافي لدعم عملية التعلم واكتساب الخبرات</w:t>
            </w:r>
          </w:p>
        </w:tc>
        <w:tc>
          <w:tcPr>
            <w:tcW w:w="993" w:type="dxa"/>
            <w:noWrap/>
            <w:vAlign w:val="center"/>
            <w:hideMark/>
          </w:tcPr>
          <w:p w14:paraId="70610C1A"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3.66</w:t>
            </w:r>
          </w:p>
        </w:tc>
        <w:tc>
          <w:tcPr>
            <w:tcW w:w="1036" w:type="dxa"/>
            <w:noWrap/>
            <w:vAlign w:val="center"/>
            <w:hideMark/>
          </w:tcPr>
          <w:p w14:paraId="561A2D31"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1.1</w:t>
            </w:r>
          </w:p>
        </w:tc>
        <w:tc>
          <w:tcPr>
            <w:tcW w:w="931" w:type="dxa"/>
            <w:noWrap/>
            <w:vAlign w:val="center"/>
            <w:hideMark/>
          </w:tcPr>
          <w:p w14:paraId="4544926F"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73.26</w:t>
            </w:r>
          </w:p>
        </w:tc>
        <w:tc>
          <w:tcPr>
            <w:tcW w:w="967" w:type="dxa"/>
            <w:noWrap/>
            <w:vAlign w:val="center"/>
            <w:hideMark/>
          </w:tcPr>
          <w:p w14:paraId="72B279CC"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tl/>
              </w:rPr>
              <w:t>متوسطة</w:t>
            </w:r>
          </w:p>
        </w:tc>
      </w:tr>
      <w:tr w:rsidR="0070213A" w:rsidRPr="0064271F" w14:paraId="369F888E" w14:textId="77777777" w:rsidTr="00A0590A">
        <w:trPr>
          <w:trHeight w:val="20"/>
          <w:jc w:val="center"/>
        </w:trPr>
        <w:tc>
          <w:tcPr>
            <w:tcW w:w="495" w:type="dxa"/>
            <w:tcBorders>
              <w:bottom w:val="nil"/>
            </w:tcBorders>
            <w:noWrap/>
            <w:vAlign w:val="center"/>
            <w:hideMark/>
          </w:tcPr>
          <w:p w14:paraId="0900A5F8" w14:textId="77777777" w:rsidR="009B162A" w:rsidRPr="0064271F" w:rsidRDefault="009B162A" w:rsidP="00F40D3B">
            <w:pPr>
              <w:bidi/>
              <w:jc w:val="left"/>
              <w:rPr>
                <w:rFonts w:asciiTheme="majorBidi" w:hAnsiTheme="majorBidi" w:cstheme="majorBidi"/>
                <w:sz w:val="19"/>
                <w:szCs w:val="19"/>
              </w:rPr>
            </w:pPr>
            <w:r w:rsidRPr="0064271F">
              <w:rPr>
                <w:rFonts w:asciiTheme="majorBidi" w:hAnsiTheme="majorBidi" w:cstheme="majorBidi"/>
                <w:sz w:val="19"/>
                <w:szCs w:val="19"/>
              </w:rPr>
              <w:t>5</w:t>
            </w:r>
          </w:p>
        </w:tc>
        <w:tc>
          <w:tcPr>
            <w:tcW w:w="5154" w:type="dxa"/>
            <w:tcBorders>
              <w:bottom w:val="nil"/>
            </w:tcBorders>
            <w:noWrap/>
            <w:vAlign w:val="center"/>
            <w:hideMark/>
          </w:tcPr>
          <w:p w14:paraId="78EBD8D5" w14:textId="77777777" w:rsidR="009B162A" w:rsidRPr="0064271F" w:rsidRDefault="009B162A" w:rsidP="00E25CCD">
            <w:pPr>
              <w:bidi/>
              <w:ind w:left="83"/>
              <w:jc w:val="left"/>
              <w:rPr>
                <w:rFonts w:asciiTheme="majorBidi" w:hAnsiTheme="majorBidi" w:cstheme="majorBidi"/>
                <w:sz w:val="19"/>
                <w:szCs w:val="19"/>
              </w:rPr>
            </w:pPr>
            <w:r w:rsidRPr="0064271F">
              <w:rPr>
                <w:rFonts w:asciiTheme="majorBidi" w:hAnsiTheme="majorBidi" w:cstheme="majorBidi"/>
                <w:sz w:val="19"/>
                <w:szCs w:val="19"/>
                <w:rtl/>
              </w:rPr>
              <w:t>يتم النظر للمشكلات التعليمية باعتبارها فرصا للتعلم</w:t>
            </w:r>
          </w:p>
        </w:tc>
        <w:tc>
          <w:tcPr>
            <w:tcW w:w="993" w:type="dxa"/>
            <w:tcBorders>
              <w:bottom w:val="nil"/>
            </w:tcBorders>
            <w:noWrap/>
            <w:vAlign w:val="center"/>
            <w:hideMark/>
          </w:tcPr>
          <w:p w14:paraId="0AEA56FF"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3.86</w:t>
            </w:r>
          </w:p>
        </w:tc>
        <w:tc>
          <w:tcPr>
            <w:tcW w:w="1036" w:type="dxa"/>
            <w:tcBorders>
              <w:bottom w:val="nil"/>
            </w:tcBorders>
            <w:noWrap/>
            <w:vAlign w:val="center"/>
            <w:hideMark/>
          </w:tcPr>
          <w:p w14:paraId="5B18329A"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1.0</w:t>
            </w:r>
          </w:p>
        </w:tc>
        <w:tc>
          <w:tcPr>
            <w:tcW w:w="931" w:type="dxa"/>
            <w:tcBorders>
              <w:bottom w:val="nil"/>
            </w:tcBorders>
            <w:noWrap/>
            <w:vAlign w:val="center"/>
            <w:hideMark/>
          </w:tcPr>
          <w:p w14:paraId="4A5A201A"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77.28</w:t>
            </w:r>
          </w:p>
        </w:tc>
        <w:tc>
          <w:tcPr>
            <w:tcW w:w="967" w:type="dxa"/>
            <w:tcBorders>
              <w:bottom w:val="nil"/>
            </w:tcBorders>
            <w:noWrap/>
            <w:vAlign w:val="center"/>
            <w:hideMark/>
          </w:tcPr>
          <w:p w14:paraId="7E8E5D55"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tl/>
              </w:rPr>
              <w:t>كبيرة</w:t>
            </w:r>
          </w:p>
        </w:tc>
      </w:tr>
      <w:tr w:rsidR="003D5C12" w:rsidRPr="0064271F" w14:paraId="23EBF298" w14:textId="77777777" w:rsidTr="00A0590A">
        <w:trPr>
          <w:trHeight w:val="20"/>
          <w:jc w:val="center"/>
        </w:trPr>
        <w:tc>
          <w:tcPr>
            <w:tcW w:w="495" w:type="dxa"/>
            <w:tcBorders>
              <w:top w:val="nil"/>
              <w:bottom w:val="nil"/>
            </w:tcBorders>
            <w:noWrap/>
            <w:vAlign w:val="center"/>
            <w:hideMark/>
          </w:tcPr>
          <w:p w14:paraId="21468109" w14:textId="77777777" w:rsidR="009B162A" w:rsidRPr="0064271F" w:rsidRDefault="009B162A" w:rsidP="00F40D3B">
            <w:pPr>
              <w:bidi/>
              <w:jc w:val="left"/>
              <w:rPr>
                <w:rFonts w:asciiTheme="majorBidi" w:hAnsiTheme="majorBidi" w:cstheme="majorBidi"/>
                <w:sz w:val="19"/>
                <w:szCs w:val="19"/>
              </w:rPr>
            </w:pPr>
            <w:r w:rsidRPr="0064271F">
              <w:rPr>
                <w:rFonts w:asciiTheme="majorBidi" w:hAnsiTheme="majorBidi" w:cstheme="majorBidi"/>
                <w:sz w:val="19"/>
                <w:szCs w:val="19"/>
              </w:rPr>
              <w:t>6</w:t>
            </w:r>
          </w:p>
        </w:tc>
        <w:tc>
          <w:tcPr>
            <w:tcW w:w="5154" w:type="dxa"/>
            <w:tcBorders>
              <w:top w:val="nil"/>
              <w:bottom w:val="nil"/>
            </w:tcBorders>
            <w:noWrap/>
            <w:vAlign w:val="center"/>
            <w:hideMark/>
          </w:tcPr>
          <w:p w14:paraId="28D0FAC1" w14:textId="77777777" w:rsidR="009B162A" w:rsidRPr="0064271F" w:rsidRDefault="009B162A" w:rsidP="00E25CCD">
            <w:pPr>
              <w:bidi/>
              <w:ind w:left="83"/>
              <w:jc w:val="left"/>
              <w:rPr>
                <w:rFonts w:asciiTheme="majorBidi" w:hAnsiTheme="majorBidi" w:cstheme="majorBidi"/>
                <w:sz w:val="19"/>
                <w:szCs w:val="19"/>
              </w:rPr>
            </w:pPr>
            <w:r w:rsidRPr="0064271F">
              <w:rPr>
                <w:rFonts w:asciiTheme="majorBidi" w:hAnsiTheme="majorBidi" w:cstheme="majorBidi"/>
                <w:sz w:val="19"/>
                <w:szCs w:val="19"/>
                <w:rtl/>
              </w:rPr>
              <w:t>يتم مكافأة من يتعلم جديدا أو يحصل على درجة مهنية أعلى</w:t>
            </w:r>
          </w:p>
        </w:tc>
        <w:tc>
          <w:tcPr>
            <w:tcW w:w="993" w:type="dxa"/>
            <w:tcBorders>
              <w:top w:val="nil"/>
              <w:bottom w:val="nil"/>
            </w:tcBorders>
            <w:noWrap/>
            <w:vAlign w:val="center"/>
            <w:hideMark/>
          </w:tcPr>
          <w:p w14:paraId="743098B3"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3.47</w:t>
            </w:r>
          </w:p>
        </w:tc>
        <w:tc>
          <w:tcPr>
            <w:tcW w:w="1036" w:type="dxa"/>
            <w:tcBorders>
              <w:top w:val="nil"/>
              <w:bottom w:val="nil"/>
            </w:tcBorders>
            <w:noWrap/>
            <w:vAlign w:val="center"/>
            <w:hideMark/>
          </w:tcPr>
          <w:p w14:paraId="075EFC06"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1.3</w:t>
            </w:r>
          </w:p>
        </w:tc>
        <w:tc>
          <w:tcPr>
            <w:tcW w:w="931" w:type="dxa"/>
            <w:tcBorders>
              <w:top w:val="nil"/>
              <w:bottom w:val="nil"/>
            </w:tcBorders>
            <w:noWrap/>
            <w:vAlign w:val="center"/>
            <w:hideMark/>
          </w:tcPr>
          <w:p w14:paraId="61F7225B"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69.32</w:t>
            </w:r>
          </w:p>
        </w:tc>
        <w:tc>
          <w:tcPr>
            <w:tcW w:w="967" w:type="dxa"/>
            <w:tcBorders>
              <w:top w:val="nil"/>
              <w:bottom w:val="nil"/>
            </w:tcBorders>
            <w:noWrap/>
            <w:vAlign w:val="center"/>
            <w:hideMark/>
          </w:tcPr>
          <w:p w14:paraId="60EDF564"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tl/>
              </w:rPr>
              <w:t>متوسطة</w:t>
            </w:r>
          </w:p>
        </w:tc>
      </w:tr>
      <w:tr w:rsidR="003D5C12" w:rsidRPr="0064271F" w14:paraId="5C9852DD" w14:textId="77777777" w:rsidTr="00A0590A">
        <w:trPr>
          <w:trHeight w:val="20"/>
          <w:jc w:val="center"/>
        </w:trPr>
        <w:tc>
          <w:tcPr>
            <w:tcW w:w="495" w:type="dxa"/>
            <w:tcBorders>
              <w:top w:val="nil"/>
              <w:bottom w:val="nil"/>
            </w:tcBorders>
            <w:noWrap/>
            <w:vAlign w:val="center"/>
          </w:tcPr>
          <w:p w14:paraId="2DC66EF6" w14:textId="77777777" w:rsidR="009B162A" w:rsidRPr="0064271F" w:rsidRDefault="009B162A" w:rsidP="00F40D3B">
            <w:pPr>
              <w:bidi/>
              <w:jc w:val="left"/>
              <w:rPr>
                <w:rFonts w:asciiTheme="majorBidi" w:hAnsiTheme="majorBidi" w:cstheme="majorBidi"/>
                <w:sz w:val="19"/>
                <w:szCs w:val="19"/>
              </w:rPr>
            </w:pPr>
          </w:p>
        </w:tc>
        <w:tc>
          <w:tcPr>
            <w:tcW w:w="5154" w:type="dxa"/>
            <w:tcBorders>
              <w:top w:val="nil"/>
              <w:bottom w:val="nil"/>
            </w:tcBorders>
            <w:noWrap/>
            <w:vAlign w:val="center"/>
            <w:hideMark/>
          </w:tcPr>
          <w:p w14:paraId="309BA09F" w14:textId="687E70AC" w:rsidR="009B162A" w:rsidRPr="0064271F" w:rsidRDefault="00FE207D" w:rsidP="00AB3E13">
            <w:pPr>
              <w:bidi/>
              <w:ind w:left="83"/>
              <w:jc w:val="center"/>
              <w:rPr>
                <w:rFonts w:asciiTheme="majorBidi" w:hAnsiTheme="majorBidi" w:cstheme="majorBidi"/>
                <w:sz w:val="19"/>
                <w:szCs w:val="19"/>
              </w:rPr>
            </w:pPr>
            <w:r w:rsidRPr="0064271F">
              <w:rPr>
                <w:rFonts w:asciiTheme="majorBidi" w:hAnsiTheme="majorBidi" w:cstheme="majorBidi"/>
                <w:sz w:val="19"/>
                <w:szCs w:val="19"/>
                <w:rtl/>
              </w:rPr>
              <w:t xml:space="preserve">توفير </w:t>
            </w:r>
            <w:r w:rsidR="009B162A" w:rsidRPr="0064271F">
              <w:rPr>
                <w:rFonts w:asciiTheme="majorBidi" w:hAnsiTheme="majorBidi" w:cstheme="majorBidi"/>
                <w:sz w:val="19"/>
                <w:szCs w:val="19"/>
                <w:rtl/>
              </w:rPr>
              <w:t>فرص للتعلم المستمر</w:t>
            </w:r>
          </w:p>
        </w:tc>
        <w:tc>
          <w:tcPr>
            <w:tcW w:w="993" w:type="dxa"/>
            <w:tcBorders>
              <w:top w:val="nil"/>
              <w:bottom w:val="nil"/>
            </w:tcBorders>
            <w:noWrap/>
            <w:vAlign w:val="center"/>
            <w:hideMark/>
          </w:tcPr>
          <w:p w14:paraId="5D6DB1A7"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3.87</w:t>
            </w:r>
          </w:p>
        </w:tc>
        <w:tc>
          <w:tcPr>
            <w:tcW w:w="1036" w:type="dxa"/>
            <w:tcBorders>
              <w:top w:val="nil"/>
              <w:bottom w:val="nil"/>
            </w:tcBorders>
            <w:noWrap/>
            <w:vAlign w:val="center"/>
            <w:hideMark/>
          </w:tcPr>
          <w:p w14:paraId="54452EDB"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0.8</w:t>
            </w:r>
          </w:p>
        </w:tc>
        <w:tc>
          <w:tcPr>
            <w:tcW w:w="931" w:type="dxa"/>
            <w:tcBorders>
              <w:top w:val="nil"/>
              <w:bottom w:val="nil"/>
            </w:tcBorders>
            <w:noWrap/>
            <w:vAlign w:val="center"/>
            <w:hideMark/>
          </w:tcPr>
          <w:p w14:paraId="7D236391"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77.37</w:t>
            </w:r>
          </w:p>
        </w:tc>
        <w:tc>
          <w:tcPr>
            <w:tcW w:w="967" w:type="dxa"/>
            <w:tcBorders>
              <w:top w:val="nil"/>
              <w:bottom w:val="nil"/>
            </w:tcBorders>
            <w:noWrap/>
            <w:vAlign w:val="center"/>
            <w:hideMark/>
          </w:tcPr>
          <w:p w14:paraId="51AFB3FA"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tl/>
              </w:rPr>
              <w:t>كبيرة</w:t>
            </w:r>
          </w:p>
        </w:tc>
      </w:tr>
      <w:tr w:rsidR="003D5C12" w:rsidRPr="0064271F" w14:paraId="1A86A25C" w14:textId="77777777" w:rsidTr="003D5C12">
        <w:trPr>
          <w:trHeight w:val="20"/>
          <w:jc w:val="center"/>
        </w:trPr>
        <w:tc>
          <w:tcPr>
            <w:tcW w:w="495" w:type="dxa"/>
            <w:tcBorders>
              <w:top w:val="nil"/>
            </w:tcBorders>
            <w:noWrap/>
            <w:vAlign w:val="center"/>
            <w:hideMark/>
          </w:tcPr>
          <w:p w14:paraId="5AAFC858" w14:textId="77777777" w:rsidR="009B162A" w:rsidRPr="0064271F" w:rsidRDefault="009B162A" w:rsidP="00F40D3B">
            <w:pPr>
              <w:bidi/>
              <w:jc w:val="left"/>
              <w:rPr>
                <w:rFonts w:asciiTheme="majorBidi" w:hAnsiTheme="majorBidi" w:cstheme="majorBidi"/>
                <w:sz w:val="19"/>
                <w:szCs w:val="19"/>
              </w:rPr>
            </w:pPr>
            <w:r w:rsidRPr="0064271F">
              <w:rPr>
                <w:rFonts w:asciiTheme="majorBidi" w:hAnsiTheme="majorBidi" w:cstheme="majorBidi"/>
                <w:sz w:val="19"/>
                <w:szCs w:val="19"/>
              </w:rPr>
              <w:t>7</w:t>
            </w:r>
          </w:p>
        </w:tc>
        <w:tc>
          <w:tcPr>
            <w:tcW w:w="5154" w:type="dxa"/>
            <w:tcBorders>
              <w:top w:val="nil"/>
            </w:tcBorders>
            <w:noWrap/>
            <w:vAlign w:val="center"/>
            <w:hideMark/>
          </w:tcPr>
          <w:p w14:paraId="24A5AC91" w14:textId="77777777" w:rsidR="009B162A" w:rsidRPr="0064271F" w:rsidRDefault="009B162A" w:rsidP="00E25CCD">
            <w:pPr>
              <w:bidi/>
              <w:ind w:left="83"/>
              <w:jc w:val="left"/>
              <w:rPr>
                <w:rFonts w:asciiTheme="majorBidi" w:hAnsiTheme="majorBidi" w:cstheme="majorBidi"/>
                <w:sz w:val="19"/>
                <w:szCs w:val="19"/>
              </w:rPr>
            </w:pPr>
            <w:r w:rsidRPr="0064271F">
              <w:rPr>
                <w:rFonts w:asciiTheme="majorBidi" w:hAnsiTheme="majorBidi" w:cstheme="majorBidi"/>
                <w:sz w:val="19"/>
                <w:szCs w:val="19"/>
                <w:rtl/>
              </w:rPr>
              <w:t>نتبادل المعلومات فيما بيننا بصراحة ومصداقية</w:t>
            </w:r>
          </w:p>
        </w:tc>
        <w:tc>
          <w:tcPr>
            <w:tcW w:w="993" w:type="dxa"/>
            <w:tcBorders>
              <w:top w:val="nil"/>
            </w:tcBorders>
            <w:noWrap/>
            <w:vAlign w:val="center"/>
            <w:hideMark/>
          </w:tcPr>
          <w:p w14:paraId="02D9ECEE"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3.89</w:t>
            </w:r>
          </w:p>
        </w:tc>
        <w:tc>
          <w:tcPr>
            <w:tcW w:w="1036" w:type="dxa"/>
            <w:tcBorders>
              <w:top w:val="nil"/>
            </w:tcBorders>
            <w:noWrap/>
            <w:vAlign w:val="center"/>
            <w:hideMark/>
          </w:tcPr>
          <w:p w14:paraId="7D63070D"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1.0</w:t>
            </w:r>
          </w:p>
        </w:tc>
        <w:tc>
          <w:tcPr>
            <w:tcW w:w="931" w:type="dxa"/>
            <w:tcBorders>
              <w:top w:val="nil"/>
            </w:tcBorders>
            <w:noWrap/>
            <w:vAlign w:val="center"/>
            <w:hideMark/>
          </w:tcPr>
          <w:p w14:paraId="5B127E73"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77.71</w:t>
            </w:r>
          </w:p>
        </w:tc>
        <w:tc>
          <w:tcPr>
            <w:tcW w:w="967" w:type="dxa"/>
            <w:tcBorders>
              <w:top w:val="nil"/>
            </w:tcBorders>
            <w:noWrap/>
            <w:vAlign w:val="center"/>
            <w:hideMark/>
          </w:tcPr>
          <w:p w14:paraId="6F89F4F1"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tl/>
              </w:rPr>
              <w:t>كبيرة</w:t>
            </w:r>
          </w:p>
        </w:tc>
      </w:tr>
      <w:tr w:rsidR="0070213A" w:rsidRPr="0064271F" w14:paraId="7D33548C" w14:textId="77777777" w:rsidTr="00F40D3B">
        <w:trPr>
          <w:trHeight w:val="20"/>
          <w:jc w:val="center"/>
        </w:trPr>
        <w:tc>
          <w:tcPr>
            <w:tcW w:w="495" w:type="dxa"/>
            <w:noWrap/>
            <w:vAlign w:val="center"/>
            <w:hideMark/>
          </w:tcPr>
          <w:p w14:paraId="3A0F70F9" w14:textId="77777777" w:rsidR="009B162A" w:rsidRPr="0064271F" w:rsidRDefault="009B162A" w:rsidP="00F40D3B">
            <w:pPr>
              <w:bidi/>
              <w:jc w:val="left"/>
              <w:rPr>
                <w:rFonts w:asciiTheme="majorBidi" w:hAnsiTheme="majorBidi" w:cstheme="majorBidi"/>
                <w:sz w:val="19"/>
                <w:szCs w:val="19"/>
              </w:rPr>
            </w:pPr>
            <w:r w:rsidRPr="0064271F">
              <w:rPr>
                <w:rFonts w:asciiTheme="majorBidi" w:hAnsiTheme="majorBidi" w:cstheme="majorBidi"/>
                <w:sz w:val="19"/>
                <w:szCs w:val="19"/>
              </w:rPr>
              <w:t>8</w:t>
            </w:r>
          </w:p>
        </w:tc>
        <w:tc>
          <w:tcPr>
            <w:tcW w:w="5154" w:type="dxa"/>
            <w:noWrap/>
            <w:vAlign w:val="center"/>
            <w:hideMark/>
          </w:tcPr>
          <w:p w14:paraId="7D6DDA38" w14:textId="77777777" w:rsidR="009B162A" w:rsidRPr="0064271F" w:rsidRDefault="009B162A" w:rsidP="00E25CCD">
            <w:pPr>
              <w:bidi/>
              <w:ind w:left="83"/>
              <w:jc w:val="left"/>
              <w:rPr>
                <w:rFonts w:asciiTheme="majorBidi" w:hAnsiTheme="majorBidi" w:cstheme="majorBidi"/>
                <w:sz w:val="19"/>
                <w:szCs w:val="19"/>
              </w:rPr>
            </w:pPr>
            <w:r w:rsidRPr="0064271F">
              <w:rPr>
                <w:rFonts w:asciiTheme="majorBidi" w:hAnsiTheme="majorBidi" w:cstheme="majorBidi"/>
                <w:sz w:val="19"/>
                <w:szCs w:val="19"/>
                <w:rtl/>
              </w:rPr>
              <w:t>نستمع لوجهات نظر الآخرين قبل التعبير عن وجهة نظرنا</w:t>
            </w:r>
          </w:p>
        </w:tc>
        <w:tc>
          <w:tcPr>
            <w:tcW w:w="993" w:type="dxa"/>
            <w:noWrap/>
            <w:vAlign w:val="center"/>
            <w:hideMark/>
          </w:tcPr>
          <w:p w14:paraId="7A598768"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3.78</w:t>
            </w:r>
          </w:p>
        </w:tc>
        <w:tc>
          <w:tcPr>
            <w:tcW w:w="1036" w:type="dxa"/>
            <w:noWrap/>
            <w:vAlign w:val="center"/>
            <w:hideMark/>
          </w:tcPr>
          <w:p w14:paraId="57ACA4BB"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1.1</w:t>
            </w:r>
          </w:p>
        </w:tc>
        <w:tc>
          <w:tcPr>
            <w:tcW w:w="931" w:type="dxa"/>
            <w:noWrap/>
            <w:vAlign w:val="center"/>
            <w:hideMark/>
          </w:tcPr>
          <w:p w14:paraId="15386ED5"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75.70</w:t>
            </w:r>
          </w:p>
        </w:tc>
        <w:tc>
          <w:tcPr>
            <w:tcW w:w="967" w:type="dxa"/>
            <w:noWrap/>
            <w:vAlign w:val="center"/>
            <w:hideMark/>
          </w:tcPr>
          <w:p w14:paraId="31008D23"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tl/>
              </w:rPr>
              <w:t>كبيرة</w:t>
            </w:r>
          </w:p>
        </w:tc>
      </w:tr>
      <w:tr w:rsidR="0070213A" w:rsidRPr="0064271F" w14:paraId="45903ACB" w14:textId="77777777" w:rsidTr="00F40D3B">
        <w:trPr>
          <w:trHeight w:val="20"/>
          <w:jc w:val="center"/>
        </w:trPr>
        <w:tc>
          <w:tcPr>
            <w:tcW w:w="495" w:type="dxa"/>
            <w:noWrap/>
            <w:vAlign w:val="center"/>
            <w:hideMark/>
          </w:tcPr>
          <w:p w14:paraId="353F8116" w14:textId="77777777" w:rsidR="009B162A" w:rsidRPr="0064271F" w:rsidRDefault="009B162A" w:rsidP="00F40D3B">
            <w:pPr>
              <w:bidi/>
              <w:jc w:val="left"/>
              <w:rPr>
                <w:rFonts w:asciiTheme="majorBidi" w:hAnsiTheme="majorBidi" w:cstheme="majorBidi"/>
                <w:sz w:val="19"/>
                <w:szCs w:val="19"/>
              </w:rPr>
            </w:pPr>
            <w:r w:rsidRPr="0064271F">
              <w:rPr>
                <w:rFonts w:asciiTheme="majorBidi" w:hAnsiTheme="majorBidi" w:cstheme="majorBidi"/>
                <w:sz w:val="19"/>
                <w:szCs w:val="19"/>
              </w:rPr>
              <w:t>9</w:t>
            </w:r>
          </w:p>
        </w:tc>
        <w:tc>
          <w:tcPr>
            <w:tcW w:w="5154" w:type="dxa"/>
            <w:noWrap/>
            <w:vAlign w:val="center"/>
            <w:hideMark/>
          </w:tcPr>
          <w:p w14:paraId="6047F724" w14:textId="49572430" w:rsidR="009B162A" w:rsidRPr="0064271F" w:rsidRDefault="009B162A" w:rsidP="00E25CCD">
            <w:pPr>
              <w:bidi/>
              <w:ind w:left="83"/>
              <w:jc w:val="left"/>
              <w:rPr>
                <w:rFonts w:asciiTheme="majorBidi" w:hAnsiTheme="majorBidi" w:cstheme="majorBidi"/>
                <w:sz w:val="19"/>
                <w:szCs w:val="19"/>
              </w:rPr>
            </w:pPr>
            <w:r w:rsidRPr="0064271F">
              <w:rPr>
                <w:rFonts w:asciiTheme="majorBidi" w:hAnsiTheme="majorBidi" w:cstheme="majorBidi"/>
                <w:sz w:val="19"/>
                <w:szCs w:val="19"/>
                <w:rtl/>
              </w:rPr>
              <w:t>نثير الأسئلة حول اتخاذ القرارات بغض النظر عن موقعنا الوظيفي</w:t>
            </w:r>
          </w:p>
        </w:tc>
        <w:tc>
          <w:tcPr>
            <w:tcW w:w="993" w:type="dxa"/>
            <w:noWrap/>
            <w:vAlign w:val="center"/>
            <w:hideMark/>
          </w:tcPr>
          <w:p w14:paraId="43E10B3A"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3.54</w:t>
            </w:r>
          </w:p>
        </w:tc>
        <w:tc>
          <w:tcPr>
            <w:tcW w:w="1036" w:type="dxa"/>
            <w:noWrap/>
            <w:vAlign w:val="center"/>
            <w:hideMark/>
          </w:tcPr>
          <w:p w14:paraId="2B78802C"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1.1</w:t>
            </w:r>
          </w:p>
        </w:tc>
        <w:tc>
          <w:tcPr>
            <w:tcW w:w="931" w:type="dxa"/>
            <w:noWrap/>
            <w:vAlign w:val="center"/>
            <w:hideMark/>
          </w:tcPr>
          <w:p w14:paraId="48D9D221"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70.82</w:t>
            </w:r>
          </w:p>
        </w:tc>
        <w:tc>
          <w:tcPr>
            <w:tcW w:w="967" w:type="dxa"/>
            <w:noWrap/>
            <w:vAlign w:val="center"/>
            <w:hideMark/>
          </w:tcPr>
          <w:p w14:paraId="675F1407"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tl/>
              </w:rPr>
              <w:t>متوسطة</w:t>
            </w:r>
          </w:p>
        </w:tc>
      </w:tr>
      <w:tr w:rsidR="0070213A" w:rsidRPr="0064271F" w14:paraId="2540D39B" w14:textId="77777777" w:rsidTr="00A0590A">
        <w:trPr>
          <w:trHeight w:val="20"/>
          <w:jc w:val="center"/>
        </w:trPr>
        <w:tc>
          <w:tcPr>
            <w:tcW w:w="495" w:type="dxa"/>
            <w:tcBorders>
              <w:bottom w:val="nil"/>
            </w:tcBorders>
            <w:noWrap/>
            <w:vAlign w:val="center"/>
            <w:hideMark/>
          </w:tcPr>
          <w:p w14:paraId="492C46F3" w14:textId="77777777" w:rsidR="009B162A" w:rsidRPr="0064271F" w:rsidRDefault="009B162A" w:rsidP="00F40D3B">
            <w:pPr>
              <w:bidi/>
              <w:jc w:val="left"/>
              <w:rPr>
                <w:rFonts w:asciiTheme="majorBidi" w:hAnsiTheme="majorBidi" w:cstheme="majorBidi"/>
                <w:sz w:val="19"/>
                <w:szCs w:val="19"/>
              </w:rPr>
            </w:pPr>
            <w:r w:rsidRPr="0064271F">
              <w:rPr>
                <w:rFonts w:asciiTheme="majorBidi" w:hAnsiTheme="majorBidi" w:cstheme="majorBidi"/>
                <w:sz w:val="19"/>
                <w:szCs w:val="19"/>
              </w:rPr>
              <w:t>10</w:t>
            </w:r>
          </w:p>
        </w:tc>
        <w:tc>
          <w:tcPr>
            <w:tcW w:w="5154" w:type="dxa"/>
            <w:tcBorders>
              <w:bottom w:val="nil"/>
            </w:tcBorders>
            <w:noWrap/>
            <w:vAlign w:val="center"/>
            <w:hideMark/>
          </w:tcPr>
          <w:p w14:paraId="42AAC3E0" w14:textId="77777777" w:rsidR="009B162A" w:rsidRPr="0064271F" w:rsidRDefault="009B162A" w:rsidP="00E25CCD">
            <w:pPr>
              <w:bidi/>
              <w:ind w:left="83"/>
              <w:jc w:val="left"/>
              <w:rPr>
                <w:rFonts w:asciiTheme="majorBidi" w:hAnsiTheme="majorBidi" w:cstheme="majorBidi"/>
                <w:sz w:val="19"/>
                <w:szCs w:val="19"/>
              </w:rPr>
            </w:pPr>
            <w:r w:rsidRPr="0064271F">
              <w:rPr>
                <w:rFonts w:asciiTheme="majorBidi" w:hAnsiTheme="majorBidi" w:cstheme="majorBidi"/>
                <w:sz w:val="19"/>
                <w:szCs w:val="19"/>
                <w:rtl/>
              </w:rPr>
              <w:t>نهتم ببناء وتعزيز جسور الثقة فيما بيننا كمعلمين</w:t>
            </w:r>
          </w:p>
        </w:tc>
        <w:tc>
          <w:tcPr>
            <w:tcW w:w="993" w:type="dxa"/>
            <w:tcBorders>
              <w:bottom w:val="nil"/>
            </w:tcBorders>
            <w:noWrap/>
            <w:vAlign w:val="center"/>
            <w:hideMark/>
          </w:tcPr>
          <w:p w14:paraId="2C293BEC"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4.14</w:t>
            </w:r>
          </w:p>
        </w:tc>
        <w:tc>
          <w:tcPr>
            <w:tcW w:w="1036" w:type="dxa"/>
            <w:tcBorders>
              <w:bottom w:val="nil"/>
            </w:tcBorders>
            <w:noWrap/>
            <w:vAlign w:val="center"/>
            <w:hideMark/>
          </w:tcPr>
          <w:p w14:paraId="44EC9484"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1.0</w:t>
            </w:r>
          </w:p>
        </w:tc>
        <w:tc>
          <w:tcPr>
            <w:tcW w:w="931" w:type="dxa"/>
            <w:tcBorders>
              <w:bottom w:val="nil"/>
            </w:tcBorders>
            <w:noWrap/>
            <w:vAlign w:val="center"/>
            <w:hideMark/>
          </w:tcPr>
          <w:p w14:paraId="430A663E"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82.80</w:t>
            </w:r>
          </w:p>
        </w:tc>
        <w:tc>
          <w:tcPr>
            <w:tcW w:w="967" w:type="dxa"/>
            <w:tcBorders>
              <w:bottom w:val="nil"/>
            </w:tcBorders>
            <w:noWrap/>
            <w:vAlign w:val="center"/>
            <w:hideMark/>
          </w:tcPr>
          <w:p w14:paraId="01012DA5"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tl/>
              </w:rPr>
              <w:t>كبيرة</w:t>
            </w:r>
          </w:p>
        </w:tc>
      </w:tr>
      <w:tr w:rsidR="003D5C12" w:rsidRPr="0064271F" w14:paraId="33AA4F5D" w14:textId="77777777" w:rsidTr="00A0590A">
        <w:trPr>
          <w:trHeight w:val="20"/>
          <w:jc w:val="center"/>
        </w:trPr>
        <w:tc>
          <w:tcPr>
            <w:tcW w:w="495" w:type="dxa"/>
            <w:tcBorders>
              <w:top w:val="nil"/>
              <w:bottom w:val="nil"/>
            </w:tcBorders>
            <w:noWrap/>
            <w:vAlign w:val="center"/>
            <w:hideMark/>
          </w:tcPr>
          <w:p w14:paraId="4302B1C8" w14:textId="77777777" w:rsidR="009B162A" w:rsidRPr="0064271F" w:rsidRDefault="009B162A" w:rsidP="00F40D3B">
            <w:pPr>
              <w:bidi/>
              <w:jc w:val="left"/>
              <w:rPr>
                <w:rFonts w:asciiTheme="majorBidi" w:hAnsiTheme="majorBidi" w:cstheme="majorBidi"/>
                <w:sz w:val="19"/>
                <w:szCs w:val="19"/>
              </w:rPr>
            </w:pPr>
            <w:r w:rsidRPr="0064271F">
              <w:rPr>
                <w:rFonts w:asciiTheme="majorBidi" w:hAnsiTheme="majorBidi" w:cstheme="majorBidi"/>
                <w:sz w:val="19"/>
                <w:szCs w:val="19"/>
              </w:rPr>
              <w:t>11</w:t>
            </w:r>
          </w:p>
        </w:tc>
        <w:tc>
          <w:tcPr>
            <w:tcW w:w="5154" w:type="dxa"/>
            <w:tcBorders>
              <w:top w:val="nil"/>
              <w:bottom w:val="nil"/>
            </w:tcBorders>
            <w:noWrap/>
            <w:vAlign w:val="center"/>
            <w:hideMark/>
          </w:tcPr>
          <w:p w14:paraId="596B2E24" w14:textId="77777777" w:rsidR="009B162A" w:rsidRPr="0064271F" w:rsidRDefault="009B162A" w:rsidP="00E25CCD">
            <w:pPr>
              <w:bidi/>
              <w:ind w:left="83"/>
              <w:jc w:val="left"/>
              <w:rPr>
                <w:rFonts w:asciiTheme="majorBidi" w:hAnsiTheme="majorBidi" w:cstheme="majorBidi"/>
                <w:sz w:val="19"/>
                <w:szCs w:val="19"/>
              </w:rPr>
            </w:pPr>
            <w:r w:rsidRPr="0064271F">
              <w:rPr>
                <w:rFonts w:asciiTheme="majorBidi" w:hAnsiTheme="majorBidi" w:cstheme="majorBidi"/>
                <w:sz w:val="19"/>
                <w:szCs w:val="19"/>
                <w:rtl/>
              </w:rPr>
              <w:t>تتاح لنا عرض وجهات نظرنا والاستفسار عن وجهة نظر الآخرين</w:t>
            </w:r>
          </w:p>
        </w:tc>
        <w:tc>
          <w:tcPr>
            <w:tcW w:w="993" w:type="dxa"/>
            <w:tcBorders>
              <w:top w:val="nil"/>
              <w:bottom w:val="nil"/>
            </w:tcBorders>
            <w:noWrap/>
            <w:vAlign w:val="center"/>
            <w:hideMark/>
          </w:tcPr>
          <w:p w14:paraId="7FD6138F"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3.70</w:t>
            </w:r>
          </w:p>
        </w:tc>
        <w:tc>
          <w:tcPr>
            <w:tcW w:w="1036" w:type="dxa"/>
            <w:tcBorders>
              <w:top w:val="nil"/>
              <w:bottom w:val="nil"/>
            </w:tcBorders>
            <w:noWrap/>
            <w:vAlign w:val="center"/>
            <w:hideMark/>
          </w:tcPr>
          <w:p w14:paraId="52B95826"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1.0</w:t>
            </w:r>
          </w:p>
        </w:tc>
        <w:tc>
          <w:tcPr>
            <w:tcW w:w="931" w:type="dxa"/>
            <w:tcBorders>
              <w:top w:val="nil"/>
              <w:bottom w:val="nil"/>
            </w:tcBorders>
            <w:noWrap/>
            <w:vAlign w:val="center"/>
            <w:hideMark/>
          </w:tcPr>
          <w:p w14:paraId="2B7785BE"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74.05</w:t>
            </w:r>
          </w:p>
        </w:tc>
        <w:tc>
          <w:tcPr>
            <w:tcW w:w="967" w:type="dxa"/>
            <w:tcBorders>
              <w:top w:val="nil"/>
              <w:bottom w:val="nil"/>
            </w:tcBorders>
            <w:noWrap/>
            <w:vAlign w:val="center"/>
            <w:hideMark/>
          </w:tcPr>
          <w:p w14:paraId="23529EFF"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tl/>
              </w:rPr>
              <w:t>كبيرة</w:t>
            </w:r>
          </w:p>
        </w:tc>
      </w:tr>
      <w:tr w:rsidR="003D5C12" w:rsidRPr="0064271F" w14:paraId="6A84F18D" w14:textId="77777777" w:rsidTr="00A0590A">
        <w:trPr>
          <w:trHeight w:val="20"/>
          <w:jc w:val="center"/>
        </w:trPr>
        <w:tc>
          <w:tcPr>
            <w:tcW w:w="495" w:type="dxa"/>
            <w:tcBorders>
              <w:top w:val="nil"/>
              <w:bottom w:val="nil"/>
            </w:tcBorders>
            <w:noWrap/>
            <w:vAlign w:val="center"/>
            <w:hideMark/>
          </w:tcPr>
          <w:p w14:paraId="27B37B81" w14:textId="77777777" w:rsidR="009B162A" w:rsidRPr="0064271F" w:rsidRDefault="009B162A" w:rsidP="00F40D3B">
            <w:pPr>
              <w:bidi/>
              <w:jc w:val="left"/>
              <w:rPr>
                <w:rFonts w:asciiTheme="majorBidi" w:hAnsiTheme="majorBidi" w:cstheme="majorBidi"/>
                <w:sz w:val="19"/>
                <w:szCs w:val="19"/>
              </w:rPr>
            </w:pPr>
          </w:p>
        </w:tc>
        <w:tc>
          <w:tcPr>
            <w:tcW w:w="5154" w:type="dxa"/>
            <w:tcBorders>
              <w:top w:val="nil"/>
              <w:bottom w:val="nil"/>
            </w:tcBorders>
            <w:noWrap/>
            <w:vAlign w:val="center"/>
            <w:hideMark/>
          </w:tcPr>
          <w:p w14:paraId="2B95B9BD" w14:textId="77777777" w:rsidR="009B162A" w:rsidRPr="0064271F" w:rsidRDefault="009B162A" w:rsidP="00AB3E13">
            <w:pPr>
              <w:bidi/>
              <w:ind w:left="83"/>
              <w:jc w:val="center"/>
              <w:rPr>
                <w:rFonts w:asciiTheme="majorBidi" w:hAnsiTheme="majorBidi" w:cstheme="majorBidi"/>
                <w:sz w:val="19"/>
                <w:szCs w:val="19"/>
              </w:rPr>
            </w:pPr>
            <w:r w:rsidRPr="0064271F">
              <w:rPr>
                <w:rFonts w:asciiTheme="majorBidi" w:hAnsiTheme="majorBidi" w:cstheme="majorBidi"/>
                <w:sz w:val="19"/>
                <w:szCs w:val="19"/>
                <w:rtl/>
              </w:rPr>
              <w:t>تشجيع الحوار والاستفسار</w:t>
            </w:r>
          </w:p>
        </w:tc>
        <w:tc>
          <w:tcPr>
            <w:tcW w:w="993" w:type="dxa"/>
            <w:tcBorders>
              <w:top w:val="nil"/>
              <w:bottom w:val="nil"/>
            </w:tcBorders>
            <w:noWrap/>
            <w:vAlign w:val="center"/>
            <w:hideMark/>
          </w:tcPr>
          <w:p w14:paraId="2A035224"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3.81</w:t>
            </w:r>
          </w:p>
        </w:tc>
        <w:tc>
          <w:tcPr>
            <w:tcW w:w="1036" w:type="dxa"/>
            <w:tcBorders>
              <w:top w:val="nil"/>
              <w:bottom w:val="nil"/>
            </w:tcBorders>
            <w:noWrap/>
            <w:vAlign w:val="center"/>
            <w:hideMark/>
          </w:tcPr>
          <w:p w14:paraId="5C72F7AF"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0.8</w:t>
            </w:r>
          </w:p>
        </w:tc>
        <w:tc>
          <w:tcPr>
            <w:tcW w:w="931" w:type="dxa"/>
            <w:tcBorders>
              <w:top w:val="nil"/>
              <w:bottom w:val="nil"/>
            </w:tcBorders>
            <w:noWrap/>
            <w:vAlign w:val="center"/>
            <w:hideMark/>
          </w:tcPr>
          <w:p w14:paraId="4194CECA"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76.22</w:t>
            </w:r>
          </w:p>
        </w:tc>
        <w:tc>
          <w:tcPr>
            <w:tcW w:w="967" w:type="dxa"/>
            <w:tcBorders>
              <w:top w:val="nil"/>
              <w:bottom w:val="nil"/>
            </w:tcBorders>
            <w:noWrap/>
            <w:vAlign w:val="center"/>
            <w:hideMark/>
          </w:tcPr>
          <w:p w14:paraId="04CDE989"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tl/>
              </w:rPr>
              <w:t>كبيرة</w:t>
            </w:r>
          </w:p>
        </w:tc>
      </w:tr>
      <w:tr w:rsidR="003D5C12" w:rsidRPr="0064271F" w14:paraId="663BE097" w14:textId="77777777" w:rsidTr="003D5C12">
        <w:trPr>
          <w:trHeight w:val="20"/>
          <w:jc w:val="center"/>
        </w:trPr>
        <w:tc>
          <w:tcPr>
            <w:tcW w:w="495" w:type="dxa"/>
            <w:tcBorders>
              <w:top w:val="nil"/>
            </w:tcBorders>
            <w:noWrap/>
            <w:vAlign w:val="center"/>
            <w:hideMark/>
          </w:tcPr>
          <w:p w14:paraId="0933A4B0" w14:textId="77777777" w:rsidR="009B162A" w:rsidRPr="0064271F" w:rsidRDefault="009B162A" w:rsidP="00F40D3B">
            <w:pPr>
              <w:bidi/>
              <w:jc w:val="left"/>
              <w:rPr>
                <w:rFonts w:asciiTheme="majorBidi" w:hAnsiTheme="majorBidi" w:cstheme="majorBidi"/>
                <w:sz w:val="19"/>
                <w:szCs w:val="19"/>
              </w:rPr>
            </w:pPr>
            <w:r w:rsidRPr="0064271F">
              <w:rPr>
                <w:rFonts w:asciiTheme="majorBidi" w:hAnsiTheme="majorBidi" w:cstheme="majorBidi"/>
                <w:sz w:val="19"/>
                <w:szCs w:val="19"/>
              </w:rPr>
              <w:t>12</w:t>
            </w:r>
          </w:p>
        </w:tc>
        <w:tc>
          <w:tcPr>
            <w:tcW w:w="5154" w:type="dxa"/>
            <w:tcBorders>
              <w:top w:val="nil"/>
            </w:tcBorders>
            <w:noWrap/>
            <w:vAlign w:val="center"/>
            <w:hideMark/>
          </w:tcPr>
          <w:p w14:paraId="1D41AE16" w14:textId="77777777" w:rsidR="009B162A" w:rsidRPr="0064271F" w:rsidRDefault="009B162A" w:rsidP="00E25CCD">
            <w:pPr>
              <w:bidi/>
              <w:ind w:left="83"/>
              <w:jc w:val="left"/>
              <w:rPr>
                <w:rFonts w:asciiTheme="majorBidi" w:hAnsiTheme="majorBidi" w:cstheme="majorBidi"/>
                <w:sz w:val="19"/>
                <w:szCs w:val="19"/>
              </w:rPr>
            </w:pPr>
            <w:r w:rsidRPr="0064271F">
              <w:rPr>
                <w:rFonts w:asciiTheme="majorBidi" w:hAnsiTheme="majorBidi" w:cstheme="majorBidi"/>
                <w:sz w:val="19"/>
                <w:szCs w:val="19"/>
                <w:rtl/>
              </w:rPr>
              <w:t>يتمتع المعلّمون بحرية تكييف أهدافهم حسب حاجة المدرسة.</w:t>
            </w:r>
          </w:p>
        </w:tc>
        <w:tc>
          <w:tcPr>
            <w:tcW w:w="993" w:type="dxa"/>
            <w:tcBorders>
              <w:top w:val="nil"/>
            </w:tcBorders>
            <w:noWrap/>
            <w:vAlign w:val="center"/>
            <w:hideMark/>
          </w:tcPr>
          <w:p w14:paraId="7BC033AB"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3.69</w:t>
            </w:r>
          </w:p>
        </w:tc>
        <w:tc>
          <w:tcPr>
            <w:tcW w:w="1036" w:type="dxa"/>
            <w:tcBorders>
              <w:top w:val="nil"/>
            </w:tcBorders>
            <w:noWrap/>
            <w:vAlign w:val="center"/>
            <w:hideMark/>
          </w:tcPr>
          <w:p w14:paraId="178B115F"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1.1</w:t>
            </w:r>
          </w:p>
        </w:tc>
        <w:tc>
          <w:tcPr>
            <w:tcW w:w="931" w:type="dxa"/>
            <w:tcBorders>
              <w:top w:val="nil"/>
            </w:tcBorders>
            <w:noWrap/>
            <w:vAlign w:val="center"/>
            <w:hideMark/>
          </w:tcPr>
          <w:p w14:paraId="4D2632DE"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73.84</w:t>
            </w:r>
          </w:p>
        </w:tc>
        <w:tc>
          <w:tcPr>
            <w:tcW w:w="967" w:type="dxa"/>
            <w:tcBorders>
              <w:top w:val="nil"/>
            </w:tcBorders>
            <w:noWrap/>
            <w:vAlign w:val="center"/>
            <w:hideMark/>
          </w:tcPr>
          <w:p w14:paraId="4D7A41D1"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tl/>
              </w:rPr>
              <w:t>كبيرة</w:t>
            </w:r>
          </w:p>
        </w:tc>
      </w:tr>
      <w:tr w:rsidR="0070213A" w:rsidRPr="0064271F" w14:paraId="3344EF08" w14:textId="77777777" w:rsidTr="00F40D3B">
        <w:trPr>
          <w:trHeight w:val="20"/>
          <w:jc w:val="center"/>
        </w:trPr>
        <w:tc>
          <w:tcPr>
            <w:tcW w:w="495" w:type="dxa"/>
            <w:noWrap/>
            <w:vAlign w:val="center"/>
            <w:hideMark/>
          </w:tcPr>
          <w:p w14:paraId="2223EFC0" w14:textId="77777777" w:rsidR="009B162A" w:rsidRPr="0064271F" w:rsidRDefault="009B162A" w:rsidP="00F40D3B">
            <w:pPr>
              <w:bidi/>
              <w:jc w:val="left"/>
              <w:rPr>
                <w:rFonts w:asciiTheme="majorBidi" w:hAnsiTheme="majorBidi" w:cstheme="majorBidi"/>
                <w:sz w:val="19"/>
                <w:szCs w:val="19"/>
              </w:rPr>
            </w:pPr>
            <w:r w:rsidRPr="0064271F">
              <w:rPr>
                <w:rFonts w:asciiTheme="majorBidi" w:hAnsiTheme="majorBidi" w:cstheme="majorBidi"/>
                <w:sz w:val="19"/>
                <w:szCs w:val="19"/>
              </w:rPr>
              <w:t>13</w:t>
            </w:r>
          </w:p>
        </w:tc>
        <w:tc>
          <w:tcPr>
            <w:tcW w:w="5154" w:type="dxa"/>
            <w:noWrap/>
            <w:vAlign w:val="center"/>
            <w:hideMark/>
          </w:tcPr>
          <w:p w14:paraId="57B16BFF" w14:textId="77777777" w:rsidR="009B162A" w:rsidRPr="0064271F" w:rsidRDefault="009B162A" w:rsidP="00E25CCD">
            <w:pPr>
              <w:bidi/>
              <w:ind w:left="83"/>
              <w:jc w:val="left"/>
              <w:rPr>
                <w:rFonts w:asciiTheme="majorBidi" w:hAnsiTheme="majorBidi" w:cstheme="majorBidi"/>
                <w:sz w:val="19"/>
                <w:szCs w:val="19"/>
              </w:rPr>
            </w:pPr>
            <w:r w:rsidRPr="0064271F">
              <w:rPr>
                <w:rFonts w:asciiTheme="majorBidi" w:hAnsiTheme="majorBidi" w:cstheme="majorBidi"/>
                <w:sz w:val="19"/>
                <w:szCs w:val="19"/>
                <w:rtl/>
              </w:rPr>
              <w:t>يعامل المعلّمون على قدم المساواة بغض النظر عن الاختلافات في المكانة.</w:t>
            </w:r>
          </w:p>
        </w:tc>
        <w:tc>
          <w:tcPr>
            <w:tcW w:w="993" w:type="dxa"/>
            <w:noWrap/>
            <w:vAlign w:val="center"/>
            <w:hideMark/>
          </w:tcPr>
          <w:p w14:paraId="4C88E7E8"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3.59</w:t>
            </w:r>
          </w:p>
        </w:tc>
        <w:tc>
          <w:tcPr>
            <w:tcW w:w="1036" w:type="dxa"/>
            <w:noWrap/>
            <w:vAlign w:val="center"/>
            <w:hideMark/>
          </w:tcPr>
          <w:p w14:paraId="3B359A0E"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1.2</w:t>
            </w:r>
          </w:p>
        </w:tc>
        <w:tc>
          <w:tcPr>
            <w:tcW w:w="931" w:type="dxa"/>
            <w:noWrap/>
            <w:vAlign w:val="center"/>
            <w:hideMark/>
          </w:tcPr>
          <w:p w14:paraId="1263DEB6"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71.83</w:t>
            </w:r>
          </w:p>
        </w:tc>
        <w:tc>
          <w:tcPr>
            <w:tcW w:w="967" w:type="dxa"/>
            <w:noWrap/>
            <w:vAlign w:val="center"/>
            <w:hideMark/>
          </w:tcPr>
          <w:p w14:paraId="1C639482"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tl/>
              </w:rPr>
              <w:t>متوسطة</w:t>
            </w:r>
          </w:p>
        </w:tc>
      </w:tr>
      <w:tr w:rsidR="0070213A" w:rsidRPr="0064271F" w14:paraId="28C9D925" w14:textId="77777777" w:rsidTr="00F40D3B">
        <w:trPr>
          <w:trHeight w:val="20"/>
          <w:jc w:val="center"/>
        </w:trPr>
        <w:tc>
          <w:tcPr>
            <w:tcW w:w="495" w:type="dxa"/>
            <w:noWrap/>
            <w:vAlign w:val="center"/>
            <w:hideMark/>
          </w:tcPr>
          <w:p w14:paraId="7692DB65" w14:textId="77777777" w:rsidR="009B162A" w:rsidRPr="0064271F" w:rsidRDefault="009B162A" w:rsidP="00F40D3B">
            <w:pPr>
              <w:bidi/>
              <w:jc w:val="left"/>
              <w:rPr>
                <w:rFonts w:asciiTheme="majorBidi" w:hAnsiTheme="majorBidi" w:cstheme="majorBidi"/>
                <w:sz w:val="19"/>
                <w:szCs w:val="19"/>
              </w:rPr>
            </w:pPr>
            <w:r w:rsidRPr="0064271F">
              <w:rPr>
                <w:rFonts w:asciiTheme="majorBidi" w:hAnsiTheme="majorBidi" w:cstheme="majorBidi"/>
                <w:sz w:val="19"/>
                <w:szCs w:val="19"/>
              </w:rPr>
              <w:t>14</w:t>
            </w:r>
          </w:p>
        </w:tc>
        <w:tc>
          <w:tcPr>
            <w:tcW w:w="5154" w:type="dxa"/>
            <w:noWrap/>
            <w:vAlign w:val="center"/>
            <w:hideMark/>
          </w:tcPr>
          <w:p w14:paraId="7AF7BB8E" w14:textId="77777777" w:rsidR="009B162A" w:rsidRPr="0064271F" w:rsidRDefault="009B162A" w:rsidP="00E25CCD">
            <w:pPr>
              <w:bidi/>
              <w:ind w:left="83"/>
              <w:jc w:val="left"/>
              <w:rPr>
                <w:rFonts w:asciiTheme="majorBidi" w:hAnsiTheme="majorBidi" w:cstheme="majorBidi"/>
                <w:sz w:val="19"/>
                <w:szCs w:val="19"/>
              </w:rPr>
            </w:pPr>
            <w:r w:rsidRPr="0064271F">
              <w:rPr>
                <w:rFonts w:asciiTheme="majorBidi" w:hAnsiTheme="majorBidi" w:cstheme="majorBidi"/>
                <w:sz w:val="19"/>
                <w:szCs w:val="19"/>
                <w:rtl/>
              </w:rPr>
              <w:t>يركّز المعلّمون على مهمة الجماعة وكيفية عمل هذه الجماعة بشكل جيد.</w:t>
            </w:r>
          </w:p>
        </w:tc>
        <w:tc>
          <w:tcPr>
            <w:tcW w:w="993" w:type="dxa"/>
            <w:noWrap/>
            <w:vAlign w:val="center"/>
            <w:hideMark/>
          </w:tcPr>
          <w:p w14:paraId="0CE33F2F"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3.75</w:t>
            </w:r>
          </w:p>
        </w:tc>
        <w:tc>
          <w:tcPr>
            <w:tcW w:w="1036" w:type="dxa"/>
            <w:noWrap/>
            <w:vAlign w:val="center"/>
            <w:hideMark/>
          </w:tcPr>
          <w:p w14:paraId="04FBA6A6"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1.</w:t>
            </w:r>
            <w:r w:rsidR="003908FE" w:rsidRPr="0064271F">
              <w:rPr>
                <w:rFonts w:asciiTheme="majorBidi" w:hAnsiTheme="majorBidi" w:cstheme="majorBidi"/>
                <w:sz w:val="19"/>
                <w:szCs w:val="19"/>
              </w:rPr>
              <w:t>0</w:t>
            </w:r>
          </w:p>
        </w:tc>
        <w:tc>
          <w:tcPr>
            <w:tcW w:w="931" w:type="dxa"/>
            <w:noWrap/>
            <w:vAlign w:val="center"/>
            <w:hideMark/>
          </w:tcPr>
          <w:p w14:paraId="4534E71A" w14:textId="77777777" w:rsidR="009B162A" w:rsidRPr="0064271F" w:rsidRDefault="003908FE" w:rsidP="00F40D3B">
            <w:pPr>
              <w:bidi/>
              <w:jc w:val="center"/>
              <w:rPr>
                <w:rFonts w:asciiTheme="majorBidi" w:hAnsiTheme="majorBidi" w:cstheme="majorBidi"/>
                <w:sz w:val="19"/>
                <w:szCs w:val="19"/>
              </w:rPr>
            </w:pPr>
            <w:r w:rsidRPr="0064271F">
              <w:rPr>
                <w:rFonts w:asciiTheme="majorBidi" w:hAnsiTheme="majorBidi" w:cstheme="majorBidi"/>
                <w:sz w:val="19"/>
                <w:szCs w:val="19"/>
              </w:rPr>
              <w:t>75.0</w:t>
            </w:r>
          </w:p>
        </w:tc>
        <w:tc>
          <w:tcPr>
            <w:tcW w:w="967" w:type="dxa"/>
            <w:noWrap/>
            <w:vAlign w:val="center"/>
            <w:hideMark/>
          </w:tcPr>
          <w:p w14:paraId="19929E26"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tl/>
              </w:rPr>
              <w:t>كبيرة</w:t>
            </w:r>
          </w:p>
        </w:tc>
      </w:tr>
      <w:tr w:rsidR="0070213A" w:rsidRPr="0064271F" w14:paraId="628D0916" w14:textId="77777777" w:rsidTr="00F40D3B">
        <w:trPr>
          <w:trHeight w:val="20"/>
          <w:jc w:val="center"/>
        </w:trPr>
        <w:tc>
          <w:tcPr>
            <w:tcW w:w="495" w:type="dxa"/>
            <w:noWrap/>
            <w:vAlign w:val="center"/>
            <w:hideMark/>
          </w:tcPr>
          <w:p w14:paraId="629C22E7" w14:textId="77777777" w:rsidR="009B162A" w:rsidRPr="0064271F" w:rsidRDefault="009B162A" w:rsidP="00F40D3B">
            <w:pPr>
              <w:bidi/>
              <w:jc w:val="left"/>
              <w:rPr>
                <w:rFonts w:asciiTheme="majorBidi" w:hAnsiTheme="majorBidi" w:cstheme="majorBidi"/>
                <w:sz w:val="19"/>
                <w:szCs w:val="19"/>
              </w:rPr>
            </w:pPr>
            <w:r w:rsidRPr="0064271F">
              <w:rPr>
                <w:rFonts w:asciiTheme="majorBidi" w:hAnsiTheme="majorBidi" w:cstheme="majorBidi"/>
                <w:sz w:val="19"/>
                <w:szCs w:val="19"/>
              </w:rPr>
              <w:t>15</w:t>
            </w:r>
          </w:p>
        </w:tc>
        <w:tc>
          <w:tcPr>
            <w:tcW w:w="5154" w:type="dxa"/>
            <w:noWrap/>
            <w:vAlign w:val="center"/>
            <w:hideMark/>
          </w:tcPr>
          <w:p w14:paraId="1AF3D62E" w14:textId="77777777" w:rsidR="009B162A" w:rsidRPr="0064271F" w:rsidRDefault="009B162A" w:rsidP="00E25CCD">
            <w:pPr>
              <w:bidi/>
              <w:ind w:left="83"/>
              <w:jc w:val="left"/>
              <w:rPr>
                <w:rFonts w:asciiTheme="majorBidi" w:hAnsiTheme="majorBidi" w:cstheme="majorBidi"/>
                <w:sz w:val="19"/>
                <w:szCs w:val="19"/>
              </w:rPr>
            </w:pPr>
            <w:r w:rsidRPr="0064271F">
              <w:rPr>
                <w:rFonts w:asciiTheme="majorBidi" w:hAnsiTheme="majorBidi" w:cstheme="majorBidi"/>
                <w:sz w:val="19"/>
                <w:szCs w:val="19"/>
                <w:rtl/>
              </w:rPr>
              <w:t>يراجع المعلّمون أفكارهم نتيجة لمناقشاتهم ومعلوماتهم.</w:t>
            </w:r>
          </w:p>
        </w:tc>
        <w:tc>
          <w:tcPr>
            <w:tcW w:w="993" w:type="dxa"/>
            <w:noWrap/>
            <w:vAlign w:val="center"/>
            <w:hideMark/>
          </w:tcPr>
          <w:p w14:paraId="176C6985"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3.55</w:t>
            </w:r>
          </w:p>
        </w:tc>
        <w:tc>
          <w:tcPr>
            <w:tcW w:w="1036" w:type="dxa"/>
            <w:noWrap/>
            <w:vAlign w:val="center"/>
            <w:hideMark/>
          </w:tcPr>
          <w:p w14:paraId="3518DFBF"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1.1</w:t>
            </w:r>
          </w:p>
        </w:tc>
        <w:tc>
          <w:tcPr>
            <w:tcW w:w="931" w:type="dxa"/>
            <w:noWrap/>
            <w:vAlign w:val="center"/>
            <w:hideMark/>
          </w:tcPr>
          <w:p w14:paraId="164C605B"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71.04</w:t>
            </w:r>
          </w:p>
        </w:tc>
        <w:tc>
          <w:tcPr>
            <w:tcW w:w="967" w:type="dxa"/>
            <w:noWrap/>
            <w:vAlign w:val="center"/>
            <w:hideMark/>
          </w:tcPr>
          <w:p w14:paraId="0B193EDB"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tl/>
              </w:rPr>
              <w:t>متوسطة</w:t>
            </w:r>
          </w:p>
        </w:tc>
      </w:tr>
      <w:tr w:rsidR="0070213A" w:rsidRPr="0064271F" w14:paraId="4BD24C25" w14:textId="77777777" w:rsidTr="00E43E4D">
        <w:trPr>
          <w:trHeight w:val="20"/>
          <w:jc w:val="center"/>
        </w:trPr>
        <w:tc>
          <w:tcPr>
            <w:tcW w:w="495" w:type="dxa"/>
            <w:tcBorders>
              <w:bottom w:val="nil"/>
            </w:tcBorders>
            <w:noWrap/>
            <w:vAlign w:val="center"/>
            <w:hideMark/>
          </w:tcPr>
          <w:p w14:paraId="57A26D4D" w14:textId="77777777" w:rsidR="009B162A" w:rsidRPr="0064271F" w:rsidRDefault="009B162A" w:rsidP="00F40D3B">
            <w:pPr>
              <w:bidi/>
              <w:jc w:val="left"/>
              <w:rPr>
                <w:rFonts w:asciiTheme="majorBidi" w:hAnsiTheme="majorBidi" w:cstheme="majorBidi"/>
                <w:sz w:val="19"/>
                <w:szCs w:val="19"/>
              </w:rPr>
            </w:pPr>
            <w:r w:rsidRPr="0064271F">
              <w:rPr>
                <w:rFonts w:asciiTheme="majorBidi" w:hAnsiTheme="majorBidi" w:cstheme="majorBidi"/>
                <w:sz w:val="19"/>
                <w:szCs w:val="19"/>
              </w:rPr>
              <w:t>16</w:t>
            </w:r>
          </w:p>
        </w:tc>
        <w:tc>
          <w:tcPr>
            <w:tcW w:w="5154" w:type="dxa"/>
            <w:tcBorders>
              <w:bottom w:val="nil"/>
            </w:tcBorders>
            <w:noWrap/>
            <w:vAlign w:val="center"/>
            <w:hideMark/>
          </w:tcPr>
          <w:p w14:paraId="0D481AC9" w14:textId="77777777" w:rsidR="009B162A" w:rsidRPr="0064271F" w:rsidRDefault="009B162A" w:rsidP="00E25CCD">
            <w:pPr>
              <w:bidi/>
              <w:ind w:left="83"/>
              <w:jc w:val="left"/>
              <w:rPr>
                <w:rFonts w:asciiTheme="majorBidi" w:hAnsiTheme="majorBidi" w:cstheme="majorBidi"/>
                <w:sz w:val="19"/>
                <w:szCs w:val="19"/>
              </w:rPr>
            </w:pPr>
            <w:r w:rsidRPr="0064271F">
              <w:rPr>
                <w:rFonts w:asciiTheme="majorBidi" w:hAnsiTheme="majorBidi" w:cstheme="majorBidi"/>
                <w:sz w:val="19"/>
                <w:szCs w:val="19"/>
                <w:rtl/>
              </w:rPr>
              <w:t>يكافئ المعلّمون على إنجازاتهم في العمل كفريق واحد.</w:t>
            </w:r>
          </w:p>
        </w:tc>
        <w:tc>
          <w:tcPr>
            <w:tcW w:w="993" w:type="dxa"/>
            <w:tcBorders>
              <w:bottom w:val="nil"/>
            </w:tcBorders>
            <w:noWrap/>
            <w:vAlign w:val="center"/>
            <w:hideMark/>
          </w:tcPr>
          <w:p w14:paraId="22385582"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3.34</w:t>
            </w:r>
          </w:p>
        </w:tc>
        <w:tc>
          <w:tcPr>
            <w:tcW w:w="1036" w:type="dxa"/>
            <w:tcBorders>
              <w:bottom w:val="nil"/>
            </w:tcBorders>
            <w:noWrap/>
            <w:vAlign w:val="center"/>
            <w:hideMark/>
          </w:tcPr>
          <w:p w14:paraId="66351073"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1.2</w:t>
            </w:r>
          </w:p>
        </w:tc>
        <w:tc>
          <w:tcPr>
            <w:tcW w:w="931" w:type="dxa"/>
            <w:tcBorders>
              <w:bottom w:val="nil"/>
            </w:tcBorders>
            <w:noWrap/>
            <w:vAlign w:val="center"/>
            <w:hideMark/>
          </w:tcPr>
          <w:p w14:paraId="1CC4FCC6"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66.88</w:t>
            </w:r>
          </w:p>
        </w:tc>
        <w:tc>
          <w:tcPr>
            <w:tcW w:w="967" w:type="dxa"/>
            <w:tcBorders>
              <w:bottom w:val="nil"/>
            </w:tcBorders>
            <w:noWrap/>
            <w:vAlign w:val="center"/>
            <w:hideMark/>
          </w:tcPr>
          <w:p w14:paraId="4C21E81C"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tl/>
              </w:rPr>
              <w:t>متوسطة</w:t>
            </w:r>
          </w:p>
        </w:tc>
      </w:tr>
      <w:tr w:rsidR="003D5C12" w:rsidRPr="0064271F" w14:paraId="2D3011BA" w14:textId="77777777" w:rsidTr="00E43E4D">
        <w:trPr>
          <w:trHeight w:val="20"/>
          <w:jc w:val="center"/>
        </w:trPr>
        <w:tc>
          <w:tcPr>
            <w:tcW w:w="495" w:type="dxa"/>
            <w:tcBorders>
              <w:top w:val="nil"/>
              <w:bottom w:val="nil"/>
            </w:tcBorders>
            <w:noWrap/>
            <w:vAlign w:val="center"/>
            <w:hideMark/>
          </w:tcPr>
          <w:p w14:paraId="5DBFF657" w14:textId="77777777" w:rsidR="009B162A" w:rsidRPr="0064271F" w:rsidRDefault="009B162A" w:rsidP="00F40D3B">
            <w:pPr>
              <w:bidi/>
              <w:jc w:val="left"/>
              <w:rPr>
                <w:rFonts w:asciiTheme="majorBidi" w:hAnsiTheme="majorBidi" w:cstheme="majorBidi"/>
                <w:sz w:val="19"/>
                <w:szCs w:val="19"/>
              </w:rPr>
            </w:pPr>
            <w:r w:rsidRPr="0064271F">
              <w:rPr>
                <w:rFonts w:asciiTheme="majorBidi" w:hAnsiTheme="majorBidi" w:cstheme="majorBidi"/>
                <w:sz w:val="19"/>
                <w:szCs w:val="19"/>
              </w:rPr>
              <w:t>17</w:t>
            </w:r>
          </w:p>
        </w:tc>
        <w:tc>
          <w:tcPr>
            <w:tcW w:w="5154" w:type="dxa"/>
            <w:tcBorders>
              <w:top w:val="nil"/>
              <w:bottom w:val="nil"/>
            </w:tcBorders>
            <w:noWrap/>
            <w:vAlign w:val="center"/>
            <w:hideMark/>
          </w:tcPr>
          <w:p w14:paraId="285A4BB6" w14:textId="32A01FC1" w:rsidR="009B162A" w:rsidRPr="0064271F" w:rsidRDefault="009B162A" w:rsidP="00E25CCD">
            <w:pPr>
              <w:bidi/>
              <w:ind w:left="83"/>
              <w:jc w:val="left"/>
              <w:rPr>
                <w:rFonts w:asciiTheme="majorBidi" w:hAnsiTheme="majorBidi" w:cstheme="majorBidi"/>
                <w:sz w:val="19"/>
                <w:szCs w:val="19"/>
              </w:rPr>
            </w:pPr>
            <w:r w:rsidRPr="0064271F">
              <w:rPr>
                <w:rFonts w:asciiTheme="majorBidi" w:hAnsiTheme="majorBidi" w:cstheme="majorBidi"/>
                <w:sz w:val="19"/>
                <w:szCs w:val="19"/>
                <w:rtl/>
              </w:rPr>
              <w:t xml:space="preserve">المعلّمون على </w:t>
            </w:r>
            <w:r w:rsidR="008B6B23" w:rsidRPr="0064271F">
              <w:rPr>
                <w:rFonts w:asciiTheme="majorBidi" w:hAnsiTheme="majorBidi" w:cstheme="majorBidi" w:hint="cs"/>
                <w:sz w:val="19"/>
                <w:szCs w:val="19"/>
                <w:rtl/>
              </w:rPr>
              <w:t>ثقة</w:t>
            </w:r>
            <w:r w:rsidRPr="0064271F">
              <w:rPr>
                <w:rFonts w:asciiTheme="majorBidi" w:hAnsiTheme="majorBidi" w:cstheme="majorBidi"/>
                <w:sz w:val="19"/>
                <w:szCs w:val="19"/>
                <w:rtl/>
              </w:rPr>
              <w:t xml:space="preserve"> بأن المدرسة ستعمل في ضوء توصياتهم ومقترحاتهم.</w:t>
            </w:r>
          </w:p>
        </w:tc>
        <w:tc>
          <w:tcPr>
            <w:tcW w:w="993" w:type="dxa"/>
            <w:tcBorders>
              <w:top w:val="nil"/>
              <w:bottom w:val="nil"/>
            </w:tcBorders>
            <w:noWrap/>
            <w:vAlign w:val="center"/>
            <w:hideMark/>
          </w:tcPr>
          <w:p w14:paraId="2B17525F"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3.43</w:t>
            </w:r>
          </w:p>
        </w:tc>
        <w:tc>
          <w:tcPr>
            <w:tcW w:w="1036" w:type="dxa"/>
            <w:tcBorders>
              <w:top w:val="nil"/>
              <w:bottom w:val="nil"/>
            </w:tcBorders>
            <w:noWrap/>
            <w:vAlign w:val="center"/>
            <w:hideMark/>
          </w:tcPr>
          <w:p w14:paraId="38BFC467"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1.2</w:t>
            </w:r>
          </w:p>
        </w:tc>
        <w:tc>
          <w:tcPr>
            <w:tcW w:w="931" w:type="dxa"/>
            <w:tcBorders>
              <w:top w:val="nil"/>
              <w:bottom w:val="nil"/>
            </w:tcBorders>
            <w:noWrap/>
            <w:vAlign w:val="center"/>
            <w:hideMark/>
          </w:tcPr>
          <w:p w14:paraId="2FDE7E9B"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68.60</w:t>
            </w:r>
          </w:p>
        </w:tc>
        <w:tc>
          <w:tcPr>
            <w:tcW w:w="967" w:type="dxa"/>
            <w:tcBorders>
              <w:top w:val="nil"/>
              <w:bottom w:val="nil"/>
            </w:tcBorders>
            <w:noWrap/>
            <w:vAlign w:val="center"/>
            <w:hideMark/>
          </w:tcPr>
          <w:p w14:paraId="05ABDC53"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tl/>
              </w:rPr>
              <w:t>متوسطة</w:t>
            </w:r>
          </w:p>
        </w:tc>
      </w:tr>
      <w:tr w:rsidR="003D5C12" w:rsidRPr="0064271F" w14:paraId="32F0CE34" w14:textId="77777777" w:rsidTr="00E43E4D">
        <w:trPr>
          <w:trHeight w:val="20"/>
          <w:jc w:val="center"/>
        </w:trPr>
        <w:tc>
          <w:tcPr>
            <w:tcW w:w="495" w:type="dxa"/>
            <w:tcBorders>
              <w:top w:val="nil"/>
              <w:bottom w:val="nil"/>
            </w:tcBorders>
            <w:noWrap/>
            <w:vAlign w:val="center"/>
            <w:hideMark/>
          </w:tcPr>
          <w:p w14:paraId="2824E18A" w14:textId="77777777" w:rsidR="009B162A" w:rsidRPr="0064271F" w:rsidRDefault="009B162A" w:rsidP="00F40D3B">
            <w:pPr>
              <w:bidi/>
              <w:jc w:val="left"/>
              <w:rPr>
                <w:rFonts w:asciiTheme="majorBidi" w:hAnsiTheme="majorBidi" w:cstheme="majorBidi"/>
                <w:sz w:val="19"/>
                <w:szCs w:val="19"/>
              </w:rPr>
            </w:pPr>
          </w:p>
        </w:tc>
        <w:tc>
          <w:tcPr>
            <w:tcW w:w="5154" w:type="dxa"/>
            <w:tcBorders>
              <w:top w:val="nil"/>
              <w:bottom w:val="nil"/>
            </w:tcBorders>
            <w:noWrap/>
            <w:vAlign w:val="center"/>
            <w:hideMark/>
          </w:tcPr>
          <w:p w14:paraId="29ED4439" w14:textId="77777777" w:rsidR="009B162A" w:rsidRPr="0064271F" w:rsidRDefault="009B162A" w:rsidP="00AB3E13">
            <w:pPr>
              <w:bidi/>
              <w:ind w:left="83"/>
              <w:jc w:val="center"/>
              <w:rPr>
                <w:rFonts w:asciiTheme="majorBidi" w:hAnsiTheme="majorBidi" w:cstheme="majorBidi"/>
                <w:sz w:val="19"/>
                <w:szCs w:val="19"/>
              </w:rPr>
            </w:pPr>
            <w:r w:rsidRPr="0064271F">
              <w:rPr>
                <w:rFonts w:asciiTheme="majorBidi" w:hAnsiTheme="majorBidi" w:cstheme="majorBidi"/>
                <w:sz w:val="19"/>
                <w:szCs w:val="19"/>
                <w:rtl/>
              </w:rPr>
              <w:t>تشجيع التعلم والتعاون الجماعي</w:t>
            </w:r>
          </w:p>
        </w:tc>
        <w:tc>
          <w:tcPr>
            <w:tcW w:w="993" w:type="dxa"/>
            <w:tcBorders>
              <w:top w:val="nil"/>
              <w:bottom w:val="nil"/>
            </w:tcBorders>
            <w:noWrap/>
            <w:vAlign w:val="center"/>
            <w:hideMark/>
          </w:tcPr>
          <w:p w14:paraId="0E5F176D"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3.55</w:t>
            </w:r>
          </w:p>
        </w:tc>
        <w:tc>
          <w:tcPr>
            <w:tcW w:w="1036" w:type="dxa"/>
            <w:tcBorders>
              <w:top w:val="nil"/>
              <w:bottom w:val="nil"/>
            </w:tcBorders>
            <w:noWrap/>
            <w:vAlign w:val="center"/>
            <w:hideMark/>
          </w:tcPr>
          <w:p w14:paraId="71126678"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0.5</w:t>
            </w:r>
          </w:p>
        </w:tc>
        <w:tc>
          <w:tcPr>
            <w:tcW w:w="931" w:type="dxa"/>
            <w:tcBorders>
              <w:top w:val="nil"/>
              <w:bottom w:val="nil"/>
            </w:tcBorders>
            <w:noWrap/>
            <w:vAlign w:val="center"/>
            <w:hideMark/>
          </w:tcPr>
          <w:p w14:paraId="69F1FA6F"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70.94</w:t>
            </w:r>
          </w:p>
        </w:tc>
        <w:tc>
          <w:tcPr>
            <w:tcW w:w="967" w:type="dxa"/>
            <w:tcBorders>
              <w:top w:val="nil"/>
              <w:bottom w:val="nil"/>
            </w:tcBorders>
            <w:noWrap/>
            <w:vAlign w:val="center"/>
            <w:hideMark/>
          </w:tcPr>
          <w:p w14:paraId="03216372"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tl/>
              </w:rPr>
              <w:t>متوسطة</w:t>
            </w:r>
          </w:p>
        </w:tc>
      </w:tr>
      <w:tr w:rsidR="003D5C12" w:rsidRPr="0064271F" w14:paraId="22D4281B" w14:textId="77777777" w:rsidTr="003D5C12">
        <w:trPr>
          <w:trHeight w:val="20"/>
          <w:jc w:val="center"/>
        </w:trPr>
        <w:tc>
          <w:tcPr>
            <w:tcW w:w="495" w:type="dxa"/>
            <w:tcBorders>
              <w:top w:val="nil"/>
            </w:tcBorders>
            <w:noWrap/>
            <w:vAlign w:val="center"/>
            <w:hideMark/>
          </w:tcPr>
          <w:p w14:paraId="5B2366CD" w14:textId="77777777" w:rsidR="009B162A" w:rsidRPr="0064271F" w:rsidRDefault="009B162A" w:rsidP="00F40D3B">
            <w:pPr>
              <w:bidi/>
              <w:jc w:val="left"/>
              <w:rPr>
                <w:rFonts w:asciiTheme="majorBidi" w:hAnsiTheme="majorBidi" w:cstheme="majorBidi"/>
                <w:sz w:val="19"/>
                <w:szCs w:val="19"/>
              </w:rPr>
            </w:pPr>
            <w:r w:rsidRPr="0064271F">
              <w:rPr>
                <w:rFonts w:asciiTheme="majorBidi" w:hAnsiTheme="majorBidi" w:cstheme="majorBidi"/>
                <w:sz w:val="19"/>
                <w:szCs w:val="19"/>
              </w:rPr>
              <w:t>18</w:t>
            </w:r>
          </w:p>
        </w:tc>
        <w:tc>
          <w:tcPr>
            <w:tcW w:w="5154" w:type="dxa"/>
            <w:tcBorders>
              <w:top w:val="nil"/>
            </w:tcBorders>
            <w:noWrap/>
            <w:vAlign w:val="center"/>
            <w:hideMark/>
          </w:tcPr>
          <w:p w14:paraId="782BA302" w14:textId="77777777" w:rsidR="009B162A" w:rsidRPr="0064271F" w:rsidRDefault="009B162A" w:rsidP="00E25CCD">
            <w:pPr>
              <w:bidi/>
              <w:ind w:left="83"/>
              <w:jc w:val="left"/>
              <w:rPr>
                <w:rFonts w:asciiTheme="majorBidi" w:hAnsiTheme="majorBidi" w:cstheme="majorBidi"/>
                <w:sz w:val="19"/>
                <w:szCs w:val="19"/>
              </w:rPr>
            </w:pPr>
            <w:r w:rsidRPr="0064271F">
              <w:rPr>
                <w:rFonts w:asciiTheme="majorBidi" w:hAnsiTheme="majorBidi" w:cstheme="majorBidi"/>
                <w:sz w:val="19"/>
                <w:szCs w:val="19"/>
                <w:rtl/>
              </w:rPr>
              <w:t xml:space="preserve">تستخدم أساليب التواصل المتبادلة لعرض وجهات النظر مثل صندوق الاقتراحات، لوحات الإعلانات، والاجتماعات </w:t>
            </w:r>
          </w:p>
        </w:tc>
        <w:tc>
          <w:tcPr>
            <w:tcW w:w="993" w:type="dxa"/>
            <w:tcBorders>
              <w:top w:val="nil"/>
            </w:tcBorders>
            <w:noWrap/>
            <w:vAlign w:val="center"/>
            <w:hideMark/>
          </w:tcPr>
          <w:p w14:paraId="3D196A14"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3.10</w:t>
            </w:r>
          </w:p>
        </w:tc>
        <w:tc>
          <w:tcPr>
            <w:tcW w:w="1036" w:type="dxa"/>
            <w:tcBorders>
              <w:top w:val="nil"/>
            </w:tcBorders>
            <w:noWrap/>
            <w:vAlign w:val="center"/>
            <w:hideMark/>
          </w:tcPr>
          <w:p w14:paraId="13075FE7"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1.3</w:t>
            </w:r>
          </w:p>
        </w:tc>
        <w:tc>
          <w:tcPr>
            <w:tcW w:w="931" w:type="dxa"/>
            <w:tcBorders>
              <w:top w:val="nil"/>
            </w:tcBorders>
            <w:noWrap/>
            <w:vAlign w:val="center"/>
            <w:hideMark/>
          </w:tcPr>
          <w:p w14:paraId="1CF6E435"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62.01</w:t>
            </w:r>
          </w:p>
        </w:tc>
        <w:tc>
          <w:tcPr>
            <w:tcW w:w="967" w:type="dxa"/>
            <w:tcBorders>
              <w:top w:val="nil"/>
            </w:tcBorders>
            <w:noWrap/>
            <w:vAlign w:val="center"/>
            <w:hideMark/>
          </w:tcPr>
          <w:p w14:paraId="469D7D13"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tl/>
              </w:rPr>
              <w:t>متوسطة</w:t>
            </w:r>
          </w:p>
        </w:tc>
      </w:tr>
      <w:tr w:rsidR="0070213A" w:rsidRPr="0064271F" w14:paraId="58008A4D" w14:textId="77777777" w:rsidTr="00F40D3B">
        <w:trPr>
          <w:trHeight w:val="20"/>
          <w:jc w:val="center"/>
        </w:trPr>
        <w:tc>
          <w:tcPr>
            <w:tcW w:w="495" w:type="dxa"/>
            <w:noWrap/>
            <w:vAlign w:val="center"/>
            <w:hideMark/>
          </w:tcPr>
          <w:p w14:paraId="4013645B" w14:textId="77777777" w:rsidR="009B162A" w:rsidRPr="0064271F" w:rsidRDefault="009B162A" w:rsidP="00F40D3B">
            <w:pPr>
              <w:bidi/>
              <w:jc w:val="left"/>
              <w:rPr>
                <w:rFonts w:asciiTheme="majorBidi" w:hAnsiTheme="majorBidi" w:cstheme="majorBidi"/>
                <w:sz w:val="19"/>
                <w:szCs w:val="19"/>
              </w:rPr>
            </w:pPr>
            <w:r w:rsidRPr="0064271F">
              <w:rPr>
                <w:rFonts w:asciiTheme="majorBidi" w:hAnsiTheme="majorBidi" w:cstheme="majorBidi"/>
                <w:sz w:val="19"/>
                <w:szCs w:val="19"/>
              </w:rPr>
              <w:t>19</w:t>
            </w:r>
          </w:p>
        </w:tc>
        <w:tc>
          <w:tcPr>
            <w:tcW w:w="5154" w:type="dxa"/>
            <w:noWrap/>
            <w:vAlign w:val="center"/>
            <w:hideMark/>
          </w:tcPr>
          <w:p w14:paraId="42FDDB03" w14:textId="77777777" w:rsidR="009B162A" w:rsidRPr="0064271F" w:rsidRDefault="009B162A" w:rsidP="00E25CCD">
            <w:pPr>
              <w:bidi/>
              <w:ind w:left="83"/>
              <w:jc w:val="left"/>
              <w:rPr>
                <w:rFonts w:asciiTheme="majorBidi" w:hAnsiTheme="majorBidi" w:cstheme="majorBidi"/>
                <w:sz w:val="19"/>
                <w:szCs w:val="19"/>
              </w:rPr>
            </w:pPr>
            <w:r w:rsidRPr="0064271F">
              <w:rPr>
                <w:rFonts w:asciiTheme="majorBidi" w:hAnsiTheme="majorBidi" w:cstheme="majorBidi"/>
                <w:sz w:val="19"/>
                <w:szCs w:val="19"/>
                <w:rtl/>
              </w:rPr>
              <w:t>تُمكن مدرستي المعلّمين من الحصول على المعلومات في أي وقت وبسرعة.</w:t>
            </w:r>
          </w:p>
        </w:tc>
        <w:tc>
          <w:tcPr>
            <w:tcW w:w="993" w:type="dxa"/>
            <w:noWrap/>
            <w:vAlign w:val="center"/>
            <w:hideMark/>
          </w:tcPr>
          <w:p w14:paraId="1FC7E7C5"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3.31</w:t>
            </w:r>
          </w:p>
        </w:tc>
        <w:tc>
          <w:tcPr>
            <w:tcW w:w="1036" w:type="dxa"/>
            <w:noWrap/>
            <w:vAlign w:val="center"/>
            <w:hideMark/>
          </w:tcPr>
          <w:p w14:paraId="531336B3"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1.2</w:t>
            </w:r>
          </w:p>
        </w:tc>
        <w:tc>
          <w:tcPr>
            <w:tcW w:w="931" w:type="dxa"/>
            <w:noWrap/>
            <w:vAlign w:val="center"/>
            <w:hideMark/>
          </w:tcPr>
          <w:p w14:paraId="23264B78"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66.24</w:t>
            </w:r>
          </w:p>
        </w:tc>
        <w:tc>
          <w:tcPr>
            <w:tcW w:w="967" w:type="dxa"/>
            <w:noWrap/>
            <w:vAlign w:val="center"/>
            <w:hideMark/>
          </w:tcPr>
          <w:p w14:paraId="0F29F74A"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tl/>
              </w:rPr>
              <w:t>متوسطة</w:t>
            </w:r>
          </w:p>
        </w:tc>
      </w:tr>
      <w:tr w:rsidR="0070213A" w:rsidRPr="0064271F" w14:paraId="7F2D16E0" w14:textId="77777777" w:rsidTr="00F40D3B">
        <w:trPr>
          <w:trHeight w:val="20"/>
          <w:jc w:val="center"/>
        </w:trPr>
        <w:tc>
          <w:tcPr>
            <w:tcW w:w="495" w:type="dxa"/>
            <w:noWrap/>
            <w:vAlign w:val="center"/>
            <w:hideMark/>
          </w:tcPr>
          <w:p w14:paraId="27C6A38F" w14:textId="77777777" w:rsidR="009B162A" w:rsidRPr="0064271F" w:rsidRDefault="009B162A" w:rsidP="00F40D3B">
            <w:pPr>
              <w:bidi/>
              <w:jc w:val="left"/>
              <w:rPr>
                <w:rFonts w:asciiTheme="majorBidi" w:hAnsiTheme="majorBidi" w:cstheme="majorBidi"/>
                <w:sz w:val="19"/>
                <w:szCs w:val="19"/>
              </w:rPr>
            </w:pPr>
            <w:r w:rsidRPr="0064271F">
              <w:rPr>
                <w:rFonts w:asciiTheme="majorBidi" w:hAnsiTheme="majorBidi" w:cstheme="majorBidi"/>
                <w:sz w:val="19"/>
                <w:szCs w:val="19"/>
              </w:rPr>
              <w:t>20</w:t>
            </w:r>
          </w:p>
        </w:tc>
        <w:tc>
          <w:tcPr>
            <w:tcW w:w="5154" w:type="dxa"/>
            <w:noWrap/>
            <w:vAlign w:val="center"/>
            <w:hideMark/>
          </w:tcPr>
          <w:p w14:paraId="0A7D7AE5" w14:textId="77777777" w:rsidR="009B162A" w:rsidRPr="0064271F" w:rsidRDefault="009B162A" w:rsidP="00E25CCD">
            <w:pPr>
              <w:bidi/>
              <w:ind w:left="83"/>
              <w:jc w:val="left"/>
              <w:rPr>
                <w:rFonts w:asciiTheme="majorBidi" w:hAnsiTheme="majorBidi" w:cstheme="majorBidi"/>
                <w:sz w:val="19"/>
                <w:szCs w:val="19"/>
              </w:rPr>
            </w:pPr>
            <w:r w:rsidRPr="0064271F">
              <w:rPr>
                <w:rFonts w:asciiTheme="majorBidi" w:hAnsiTheme="majorBidi" w:cstheme="majorBidi"/>
                <w:sz w:val="19"/>
                <w:szCs w:val="19"/>
                <w:rtl/>
              </w:rPr>
              <w:t>تحتفظ مدرستي بقاعدة بيانات حديثة عن مهارات المعلّمين فيها.</w:t>
            </w:r>
          </w:p>
        </w:tc>
        <w:tc>
          <w:tcPr>
            <w:tcW w:w="993" w:type="dxa"/>
            <w:noWrap/>
            <w:vAlign w:val="center"/>
            <w:hideMark/>
          </w:tcPr>
          <w:p w14:paraId="0AE063C8"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3.44</w:t>
            </w:r>
          </w:p>
        </w:tc>
        <w:tc>
          <w:tcPr>
            <w:tcW w:w="1036" w:type="dxa"/>
            <w:noWrap/>
            <w:vAlign w:val="center"/>
            <w:hideMark/>
          </w:tcPr>
          <w:p w14:paraId="5D60B929"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1.3</w:t>
            </w:r>
          </w:p>
        </w:tc>
        <w:tc>
          <w:tcPr>
            <w:tcW w:w="931" w:type="dxa"/>
            <w:noWrap/>
            <w:vAlign w:val="center"/>
            <w:hideMark/>
          </w:tcPr>
          <w:p w14:paraId="62AC3B00"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68.89</w:t>
            </w:r>
          </w:p>
        </w:tc>
        <w:tc>
          <w:tcPr>
            <w:tcW w:w="967" w:type="dxa"/>
            <w:noWrap/>
            <w:vAlign w:val="center"/>
            <w:hideMark/>
          </w:tcPr>
          <w:p w14:paraId="0460586E"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tl/>
              </w:rPr>
              <w:t>متوسطة</w:t>
            </w:r>
          </w:p>
        </w:tc>
      </w:tr>
      <w:tr w:rsidR="0070213A" w:rsidRPr="0064271F" w14:paraId="6755C839" w14:textId="77777777" w:rsidTr="00F40D3B">
        <w:trPr>
          <w:trHeight w:val="20"/>
          <w:jc w:val="center"/>
        </w:trPr>
        <w:tc>
          <w:tcPr>
            <w:tcW w:w="495" w:type="dxa"/>
            <w:noWrap/>
            <w:vAlign w:val="center"/>
            <w:hideMark/>
          </w:tcPr>
          <w:p w14:paraId="7FD381F0" w14:textId="77777777" w:rsidR="009B162A" w:rsidRPr="0064271F" w:rsidRDefault="009B162A" w:rsidP="00F40D3B">
            <w:pPr>
              <w:bidi/>
              <w:jc w:val="left"/>
              <w:rPr>
                <w:rFonts w:asciiTheme="majorBidi" w:hAnsiTheme="majorBidi" w:cstheme="majorBidi"/>
                <w:sz w:val="19"/>
                <w:szCs w:val="19"/>
              </w:rPr>
            </w:pPr>
            <w:r w:rsidRPr="0064271F">
              <w:rPr>
                <w:rFonts w:asciiTheme="majorBidi" w:hAnsiTheme="majorBidi" w:cstheme="majorBidi"/>
                <w:sz w:val="19"/>
                <w:szCs w:val="19"/>
              </w:rPr>
              <w:t>21</w:t>
            </w:r>
          </w:p>
        </w:tc>
        <w:tc>
          <w:tcPr>
            <w:tcW w:w="5154" w:type="dxa"/>
            <w:noWrap/>
            <w:vAlign w:val="center"/>
            <w:hideMark/>
          </w:tcPr>
          <w:p w14:paraId="702CCA0C" w14:textId="77777777" w:rsidR="009B162A" w:rsidRPr="0064271F" w:rsidRDefault="009B162A" w:rsidP="00E25CCD">
            <w:pPr>
              <w:bidi/>
              <w:ind w:left="83"/>
              <w:jc w:val="left"/>
              <w:rPr>
                <w:rFonts w:asciiTheme="majorBidi" w:hAnsiTheme="majorBidi" w:cstheme="majorBidi"/>
                <w:sz w:val="19"/>
                <w:szCs w:val="19"/>
              </w:rPr>
            </w:pPr>
            <w:r w:rsidRPr="0064271F">
              <w:rPr>
                <w:rFonts w:asciiTheme="majorBidi" w:hAnsiTheme="majorBidi" w:cstheme="majorBidi"/>
                <w:sz w:val="19"/>
                <w:szCs w:val="19"/>
                <w:rtl/>
              </w:rPr>
              <w:t>تستخدم مدرستي نظاماً لقياس الفجوات بين الأداء الحالي والأداء المتوقع.</w:t>
            </w:r>
          </w:p>
        </w:tc>
        <w:tc>
          <w:tcPr>
            <w:tcW w:w="993" w:type="dxa"/>
            <w:noWrap/>
            <w:vAlign w:val="center"/>
            <w:hideMark/>
          </w:tcPr>
          <w:p w14:paraId="015023ED"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3.02</w:t>
            </w:r>
          </w:p>
        </w:tc>
        <w:tc>
          <w:tcPr>
            <w:tcW w:w="1036" w:type="dxa"/>
            <w:noWrap/>
            <w:vAlign w:val="center"/>
            <w:hideMark/>
          </w:tcPr>
          <w:p w14:paraId="7A7EEE6C"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1.2</w:t>
            </w:r>
          </w:p>
        </w:tc>
        <w:tc>
          <w:tcPr>
            <w:tcW w:w="931" w:type="dxa"/>
            <w:noWrap/>
            <w:vAlign w:val="center"/>
            <w:hideMark/>
          </w:tcPr>
          <w:p w14:paraId="728D8F55"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60.43</w:t>
            </w:r>
          </w:p>
        </w:tc>
        <w:tc>
          <w:tcPr>
            <w:tcW w:w="967" w:type="dxa"/>
            <w:noWrap/>
            <w:vAlign w:val="center"/>
            <w:hideMark/>
          </w:tcPr>
          <w:p w14:paraId="3BC09D0D"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tl/>
              </w:rPr>
              <w:t>متوسطة</w:t>
            </w:r>
          </w:p>
        </w:tc>
      </w:tr>
      <w:tr w:rsidR="0070213A" w:rsidRPr="0064271F" w14:paraId="77FBE5FA" w14:textId="77777777" w:rsidTr="00E43E4D">
        <w:trPr>
          <w:trHeight w:val="20"/>
          <w:jc w:val="center"/>
        </w:trPr>
        <w:tc>
          <w:tcPr>
            <w:tcW w:w="495" w:type="dxa"/>
            <w:tcBorders>
              <w:bottom w:val="nil"/>
            </w:tcBorders>
            <w:noWrap/>
            <w:vAlign w:val="center"/>
            <w:hideMark/>
          </w:tcPr>
          <w:p w14:paraId="60EF1E01" w14:textId="77777777" w:rsidR="009B162A" w:rsidRPr="0064271F" w:rsidRDefault="009B162A" w:rsidP="00F40D3B">
            <w:pPr>
              <w:bidi/>
              <w:jc w:val="left"/>
              <w:rPr>
                <w:rFonts w:asciiTheme="majorBidi" w:hAnsiTheme="majorBidi" w:cstheme="majorBidi"/>
                <w:sz w:val="19"/>
                <w:szCs w:val="19"/>
              </w:rPr>
            </w:pPr>
            <w:r w:rsidRPr="0064271F">
              <w:rPr>
                <w:rFonts w:asciiTheme="majorBidi" w:hAnsiTheme="majorBidi" w:cstheme="majorBidi"/>
                <w:sz w:val="19"/>
                <w:szCs w:val="19"/>
              </w:rPr>
              <w:t>22</w:t>
            </w:r>
          </w:p>
        </w:tc>
        <w:tc>
          <w:tcPr>
            <w:tcW w:w="5154" w:type="dxa"/>
            <w:tcBorders>
              <w:bottom w:val="nil"/>
            </w:tcBorders>
            <w:noWrap/>
            <w:vAlign w:val="center"/>
            <w:hideMark/>
          </w:tcPr>
          <w:p w14:paraId="505EEA66" w14:textId="77777777" w:rsidR="009B162A" w:rsidRPr="0064271F" w:rsidRDefault="009B162A" w:rsidP="00E25CCD">
            <w:pPr>
              <w:bidi/>
              <w:ind w:left="83"/>
              <w:jc w:val="left"/>
              <w:rPr>
                <w:rFonts w:asciiTheme="majorBidi" w:hAnsiTheme="majorBidi" w:cstheme="majorBidi"/>
                <w:sz w:val="19"/>
                <w:szCs w:val="19"/>
              </w:rPr>
            </w:pPr>
            <w:r w:rsidRPr="0064271F">
              <w:rPr>
                <w:rFonts w:asciiTheme="majorBidi" w:hAnsiTheme="majorBidi" w:cstheme="majorBidi"/>
                <w:sz w:val="19"/>
                <w:szCs w:val="19"/>
                <w:rtl/>
              </w:rPr>
              <w:t xml:space="preserve">تتيح المدرسة كافة الخبرات المستفادة من التجارب السابقة للجمع.  </w:t>
            </w:r>
          </w:p>
        </w:tc>
        <w:tc>
          <w:tcPr>
            <w:tcW w:w="993" w:type="dxa"/>
            <w:tcBorders>
              <w:bottom w:val="nil"/>
            </w:tcBorders>
            <w:noWrap/>
            <w:vAlign w:val="center"/>
            <w:hideMark/>
          </w:tcPr>
          <w:p w14:paraId="64532351"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3.20</w:t>
            </w:r>
          </w:p>
        </w:tc>
        <w:tc>
          <w:tcPr>
            <w:tcW w:w="1036" w:type="dxa"/>
            <w:tcBorders>
              <w:bottom w:val="nil"/>
            </w:tcBorders>
            <w:noWrap/>
            <w:vAlign w:val="center"/>
            <w:hideMark/>
          </w:tcPr>
          <w:p w14:paraId="647ED994"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1.2</w:t>
            </w:r>
          </w:p>
        </w:tc>
        <w:tc>
          <w:tcPr>
            <w:tcW w:w="931" w:type="dxa"/>
            <w:tcBorders>
              <w:bottom w:val="nil"/>
            </w:tcBorders>
            <w:noWrap/>
            <w:vAlign w:val="center"/>
            <w:hideMark/>
          </w:tcPr>
          <w:p w14:paraId="716DE5F8"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64.01</w:t>
            </w:r>
          </w:p>
        </w:tc>
        <w:tc>
          <w:tcPr>
            <w:tcW w:w="967" w:type="dxa"/>
            <w:tcBorders>
              <w:bottom w:val="nil"/>
            </w:tcBorders>
            <w:noWrap/>
            <w:vAlign w:val="center"/>
            <w:hideMark/>
          </w:tcPr>
          <w:p w14:paraId="201C47D1"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tl/>
              </w:rPr>
              <w:t>متوسطة</w:t>
            </w:r>
          </w:p>
        </w:tc>
      </w:tr>
      <w:tr w:rsidR="003D5C12" w:rsidRPr="0064271F" w14:paraId="5A481AF4" w14:textId="77777777" w:rsidTr="00E43E4D">
        <w:trPr>
          <w:trHeight w:val="20"/>
          <w:jc w:val="center"/>
        </w:trPr>
        <w:tc>
          <w:tcPr>
            <w:tcW w:w="495" w:type="dxa"/>
            <w:tcBorders>
              <w:top w:val="nil"/>
              <w:bottom w:val="nil"/>
            </w:tcBorders>
            <w:noWrap/>
            <w:vAlign w:val="center"/>
            <w:hideMark/>
          </w:tcPr>
          <w:p w14:paraId="15B2ABD9" w14:textId="77777777" w:rsidR="009B162A" w:rsidRPr="0064271F" w:rsidRDefault="009B162A" w:rsidP="00F40D3B">
            <w:pPr>
              <w:bidi/>
              <w:jc w:val="left"/>
              <w:rPr>
                <w:rFonts w:asciiTheme="majorBidi" w:hAnsiTheme="majorBidi" w:cstheme="majorBidi"/>
                <w:sz w:val="19"/>
                <w:szCs w:val="19"/>
              </w:rPr>
            </w:pPr>
            <w:r w:rsidRPr="0064271F">
              <w:rPr>
                <w:rFonts w:asciiTheme="majorBidi" w:hAnsiTheme="majorBidi" w:cstheme="majorBidi"/>
                <w:sz w:val="19"/>
                <w:szCs w:val="19"/>
              </w:rPr>
              <w:t>23</w:t>
            </w:r>
          </w:p>
        </w:tc>
        <w:tc>
          <w:tcPr>
            <w:tcW w:w="5154" w:type="dxa"/>
            <w:tcBorders>
              <w:top w:val="nil"/>
              <w:bottom w:val="nil"/>
            </w:tcBorders>
            <w:noWrap/>
            <w:vAlign w:val="center"/>
            <w:hideMark/>
          </w:tcPr>
          <w:p w14:paraId="02775969" w14:textId="77777777" w:rsidR="009B162A" w:rsidRPr="0064271F" w:rsidRDefault="009B162A" w:rsidP="00E25CCD">
            <w:pPr>
              <w:bidi/>
              <w:ind w:left="83"/>
              <w:jc w:val="left"/>
              <w:rPr>
                <w:rFonts w:asciiTheme="majorBidi" w:hAnsiTheme="majorBidi" w:cstheme="majorBidi"/>
                <w:sz w:val="19"/>
                <w:szCs w:val="19"/>
              </w:rPr>
            </w:pPr>
            <w:r w:rsidRPr="0064271F">
              <w:rPr>
                <w:rFonts w:asciiTheme="majorBidi" w:hAnsiTheme="majorBidi" w:cstheme="majorBidi"/>
                <w:sz w:val="19"/>
                <w:szCs w:val="19"/>
                <w:rtl/>
              </w:rPr>
              <w:t>تقوم مدرستي بقياس نتائج الوقت والموارد التي تُنفق على التدريب.</w:t>
            </w:r>
          </w:p>
        </w:tc>
        <w:tc>
          <w:tcPr>
            <w:tcW w:w="993" w:type="dxa"/>
            <w:tcBorders>
              <w:top w:val="nil"/>
              <w:bottom w:val="nil"/>
            </w:tcBorders>
            <w:noWrap/>
            <w:vAlign w:val="center"/>
            <w:hideMark/>
          </w:tcPr>
          <w:p w14:paraId="37ADBFC0"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2.99</w:t>
            </w:r>
          </w:p>
        </w:tc>
        <w:tc>
          <w:tcPr>
            <w:tcW w:w="1036" w:type="dxa"/>
            <w:tcBorders>
              <w:top w:val="nil"/>
              <w:bottom w:val="nil"/>
            </w:tcBorders>
            <w:noWrap/>
            <w:vAlign w:val="center"/>
            <w:hideMark/>
          </w:tcPr>
          <w:p w14:paraId="1FA201D8"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1.3</w:t>
            </w:r>
          </w:p>
        </w:tc>
        <w:tc>
          <w:tcPr>
            <w:tcW w:w="931" w:type="dxa"/>
            <w:tcBorders>
              <w:top w:val="nil"/>
              <w:bottom w:val="nil"/>
            </w:tcBorders>
            <w:noWrap/>
            <w:vAlign w:val="center"/>
            <w:hideMark/>
          </w:tcPr>
          <w:p w14:paraId="252D84D3"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59.86</w:t>
            </w:r>
          </w:p>
        </w:tc>
        <w:tc>
          <w:tcPr>
            <w:tcW w:w="967" w:type="dxa"/>
            <w:tcBorders>
              <w:top w:val="nil"/>
              <w:bottom w:val="nil"/>
            </w:tcBorders>
            <w:noWrap/>
            <w:vAlign w:val="center"/>
            <w:hideMark/>
          </w:tcPr>
          <w:p w14:paraId="5E4D65D2"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tl/>
              </w:rPr>
              <w:t>متوسطة</w:t>
            </w:r>
          </w:p>
        </w:tc>
      </w:tr>
      <w:tr w:rsidR="003D5C12" w:rsidRPr="0064271F" w14:paraId="11C86BAA" w14:textId="77777777" w:rsidTr="00E43E4D">
        <w:trPr>
          <w:trHeight w:val="20"/>
          <w:jc w:val="center"/>
        </w:trPr>
        <w:tc>
          <w:tcPr>
            <w:tcW w:w="495" w:type="dxa"/>
            <w:tcBorders>
              <w:top w:val="nil"/>
              <w:bottom w:val="nil"/>
            </w:tcBorders>
            <w:noWrap/>
            <w:vAlign w:val="center"/>
            <w:hideMark/>
          </w:tcPr>
          <w:p w14:paraId="1B3EF189" w14:textId="77777777" w:rsidR="009B162A" w:rsidRPr="0064271F" w:rsidRDefault="009B162A" w:rsidP="00F40D3B">
            <w:pPr>
              <w:bidi/>
              <w:jc w:val="left"/>
              <w:rPr>
                <w:rFonts w:asciiTheme="majorBidi" w:hAnsiTheme="majorBidi" w:cstheme="majorBidi"/>
                <w:sz w:val="19"/>
                <w:szCs w:val="19"/>
              </w:rPr>
            </w:pPr>
          </w:p>
        </w:tc>
        <w:tc>
          <w:tcPr>
            <w:tcW w:w="5154" w:type="dxa"/>
            <w:tcBorders>
              <w:top w:val="nil"/>
              <w:bottom w:val="nil"/>
            </w:tcBorders>
            <w:noWrap/>
            <w:vAlign w:val="center"/>
            <w:hideMark/>
          </w:tcPr>
          <w:p w14:paraId="58C4E804" w14:textId="77777777" w:rsidR="009B162A" w:rsidRPr="0064271F" w:rsidRDefault="009B162A" w:rsidP="00AB3E13">
            <w:pPr>
              <w:bidi/>
              <w:ind w:left="83"/>
              <w:jc w:val="center"/>
              <w:rPr>
                <w:rFonts w:asciiTheme="majorBidi" w:hAnsiTheme="majorBidi" w:cstheme="majorBidi"/>
                <w:sz w:val="19"/>
                <w:szCs w:val="19"/>
              </w:rPr>
            </w:pPr>
            <w:r w:rsidRPr="0064271F">
              <w:rPr>
                <w:rFonts w:asciiTheme="majorBidi" w:hAnsiTheme="majorBidi" w:cstheme="majorBidi"/>
                <w:sz w:val="19"/>
                <w:szCs w:val="19"/>
                <w:rtl/>
              </w:rPr>
              <w:t>إنشاء أنظمة لمشاركة المعرفة والتعلم</w:t>
            </w:r>
          </w:p>
        </w:tc>
        <w:tc>
          <w:tcPr>
            <w:tcW w:w="993" w:type="dxa"/>
            <w:tcBorders>
              <w:top w:val="nil"/>
              <w:bottom w:val="nil"/>
            </w:tcBorders>
            <w:noWrap/>
            <w:vAlign w:val="center"/>
            <w:hideMark/>
          </w:tcPr>
          <w:p w14:paraId="1505B3BA"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3.18</w:t>
            </w:r>
          </w:p>
        </w:tc>
        <w:tc>
          <w:tcPr>
            <w:tcW w:w="1036" w:type="dxa"/>
            <w:tcBorders>
              <w:top w:val="nil"/>
              <w:bottom w:val="nil"/>
            </w:tcBorders>
            <w:noWrap/>
            <w:vAlign w:val="center"/>
            <w:hideMark/>
          </w:tcPr>
          <w:p w14:paraId="16CCAAFC"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1.0</w:t>
            </w:r>
          </w:p>
        </w:tc>
        <w:tc>
          <w:tcPr>
            <w:tcW w:w="931" w:type="dxa"/>
            <w:tcBorders>
              <w:top w:val="nil"/>
              <w:bottom w:val="nil"/>
            </w:tcBorders>
            <w:noWrap/>
            <w:vAlign w:val="center"/>
            <w:hideMark/>
          </w:tcPr>
          <w:p w14:paraId="44C832CE"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63.57</w:t>
            </w:r>
          </w:p>
        </w:tc>
        <w:tc>
          <w:tcPr>
            <w:tcW w:w="967" w:type="dxa"/>
            <w:tcBorders>
              <w:top w:val="nil"/>
              <w:bottom w:val="nil"/>
            </w:tcBorders>
            <w:noWrap/>
            <w:vAlign w:val="center"/>
            <w:hideMark/>
          </w:tcPr>
          <w:p w14:paraId="4F51D796"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tl/>
              </w:rPr>
              <w:t>متوسطة</w:t>
            </w:r>
          </w:p>
        </w:tc>
      </w:tr>
      <w:tr w:rsidR="003D5C12" w:rsidRPr="0064271F" w14:paraId="133C7126" w14:textId="77777777" w:rsidTr="003D5C12">
        <w:trPr>
          <w:trHeight w:val="20"/>
          <w:jc w:val="center"/>
        </w:trPr>
        <w:tc>
          <w:tcPr>
            <w:tcW w:w="495" w:type="dxa"/>
            <w:tcBorders>
              <w:top w:val="nil"/>
            </w:tcBorders>
            <w:noWrap/>
            <w:vAlign w:val="center"/>
            <w:hideMark/>
          </w:tcPr>
          <w:p w14:paraId="50D707E3" w14:textId="77777777" w:rsidR="009B162A" w:rsidRPr="0064271F" w:rsidRDefault="009B162A" w:rsidP="00F40D3B">
            <w:pPr>
              <w:bidi/>
              <w:jc w:val="left"/>
              <w:rPr>
                <w:rFonts w:asciiTheme="majorBidi" w:hAnsiTheme="majorBidi" w:cstheme="majorBidi"/>
                <w:sz w:val="19"/>
                <w:szCs w:val="19"/>
              </w:rPr>
            </w:pPr>
            <w:r w:rsidRPr="0064271F">
              <w:rPr>
                <w:rFonts w:asciiTheme="majorBidi" w:hAnsiTheme="majorBidi" w:cstheme="majorBidi"/>
                <w:sz w:val="19"/>
                <w:szCs w:val="19"/>
              </w:rPr>
              <w:t>24</w:t>
            </w:r>
          </w:p>
        </w:tc>
        <w:tc>
          <w:tcPr>
            <w:tcW w:w="5154" w:type="dxa"/>
            <w:tcBorders>
              <w:top w:val="nil"/>
            </w:tcBorders>
            <w:noWrap/>
            <w:vAlign w:val="center"/>
            <w:hideMark/>
          </w:tcPr>
          <w:p w14:paraId="645672F8" w14:textId="77777777" w:rsidR="009B162A" w:rsidRPr="0064271F" w:rsidRDefault="009B162A" w:rsidP="00E25CCD">
            <w:pPr>
              <w:bidi/>
              <w:ind w:left="83"/>
              <w:jc w:val="left"/>
              <w:rPr>
                <w:rFonts w:asciiTheme="majorBidi" w:hAnsiTheme="majorBidi" w:cstheme="majorBidi"/>
                <w:sz w:val="19"/>
                <w:szCs w:val="19"/>
              </w:rPr>
            </w:pPr>
            <w:r w:rsidRPr="0064271F">
              <w:rPr>
                <w:rFonts w:asciiTheme="majorBidi" w:hAnsiTheme="majorBidi" w:cstheme="majorBidi"/>
                <w:sz w:val="19"/>
                <w:szCs w:val="19"/>
                <w:rtl/>
              </w:rPr>
              <w:t xml:space="preserve">تدعم المدرسة المعلمين أصحاب المبادرات البناءة في أداء واجباتهم. </w:t>
            </w:r>
          </w:p>
        </w:tc>
        <w:tc>
          <w:tcPr>
            <w:tcW w:w="993" w:type="dxa"/>
            <w:tcBorders>
              <w:top w:val="nil"/>
            </w:tcBorders>
            <w:noWrap/>
            <w:vAlign w:val="center"/>
            <w:hideMark/>
          </w:tcPr>
          <w:p w14:paraId="63857653"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3.36</w:t>
            </w:r>
          </w:p>
        </w:tc>
        <w:tc>
          <w:tcPr>
            <w:tcW w:w="1036" w:type="dxa"/>
            <w:tcBorders>
              <w:top w:val="nil"/>
            </w:tcBorders>
            <w:noWrap/>
            <w:vAlign w:val="center"/>
            <w:hideMark/>
          </w:tcPr>
          <w:p w14:paraId="12192D04"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1.2</w:t>
            </w:r>
          </w:p>
        </w:tc>
        <w:tc>
          <w:tcPr>
            <w:tcW w:w="931" w:type="dxa"/>
            <w:tcBorders>
              <w:top w:val="nil"/>
            </w:tcBorders>
            <w:noWrap/>
            <w:vAlign w:val="center"/>
            <w:hideMark/>
          </w:tcPr>
          <w:p w14:paraId="6AE0A447"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67.17</w:t>
            </w:r>
          </w:p>
        </w:tc>
        <w:tc>
          <w:tcPr>
            <w:tcW w:w="967" w:type="dxa"/>
            <w:tcBorders>
              <w:top w:val="nil"/>
            </w:tcBorders>
            <w:noWrap/>
            <w:vAlign w:val="center"/>
            <w:hideMark/>
          </w:tcPr>
          <w:p w14:paraId="470B2FFA"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tl/>
              </w:rPr>
              <w:t>متوسطة</w:t>
            </w:r>
          </w:p>
        </w:tc>
      </w:tr>
      <w:tr w:rsidR="0070213A" w:rsidRPr="0064271F" w14:paraId="3D30D72B" w14:textId="77777777" w:rsidTr="00F40D3B">
        <w:trPr>
          <w:trHeight w:val="20"/>
          <w:jc w:val="center"/>
        </w:trPr>
        <w:tc>
          <w:tcPr>
            <w:tcW w:w="495" w:type="dxa"/>
            <w:noWrap/>
            <w:vAlign w:val="center"/>
            <w:hideMark/>
          </w:tcPr>
          <w:p w14:paraId="10CD84CA" w14:textId="77777777" w:rsidR="009B162A" w:rsidRPr="0064271F" w:rsidRDefault="009B162A" w:rsidP="00F40D3B">
            <w:pPr>
              <w:bidi/>
              <w:jc w:val="left"/>
              <w:rPr>
                <w:rFonts w:asciiTheme="majorBidi" w:hAnsiTheme="majorBidi" w:cstheme="majorBidi"/>
                <w:sz w:val="19"/>
                <w:szCs w:val="19"/>
              </w:rPr>
            </w:pPr>
            <w:r w:rsidRPr="0064271F">
              <w:rPr>
                <w:rFonts w:asciiTheme="majorBidi" w:hAnsiTheme="majorBidi" w:cstheme="majorBidi"/>
                <w:sz w:val="19"/>
                <w:szCs w:val="19"/>
              </w:rPr>
              <w:t>25</w:t>
            </w:r>
          </w:p>
        </w:tc>
        <w:tc>
          <w:tcPr>
            <w:tcW w:w="5154" w:type="dxa"/>
            <w:noWrap/>
            <w:vAlign w:val="center"/>
            <w:hideMark/>
          </w:tcPr>
          <w:p w14:paraId="376C05E3" w14:textId="77777777" w:rsidR="009B162A" w:rsidRPr="0064271F" w:rsidRDefault="009B162A" w:rsidP="00E25CCD">
            <w:pPr>
              <w:bidi/>
              <w:ind w:left="83"/>
              <w:jc w:val="left"/>
              <w:rPr>
                <w:rFonts w:asciiTheme="majorBidi" w:hAnsiTheme="majorBidi" w:cstheme="majorBidi"/>
                <w:sz w:val="19"/>
                <w:szCs w:val="19"/>
              </w:rPr>
            </w:pPr>
            <w:r w:rsidRPr="0064271F">
              <w:rPr>
                <w:rFonts w:asciiTheme="majorBidi" w:hAnsiTheme="majorBidi" w:cstheme="majorBidi"/>
                <w:sz w:val="19"/>
                <w:szCs w:val="19"/>
                <w:rtl/>
              </w:rPr>
              <w:t xml:space="preserve">تتيح المدرسة حرية الاختيار للمعلّمين عند تنفيذ واجبات العمل. </w:t>
            </w:r>
          </w:p>
        </w:tc>
        <w:tc>
          <w:tcPr>
            <w:tcW w:w="993" w:type="dxa"/>
            <w:noWrap/>
            <w:vAlign w:val="center"/>
            <w:hideMark/>
          </w:tcPr>
          <w:p w14:paraId="462A9A66"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3.51</w:t>
            </w:r>
          </w:p>
        </w:tc>
        <w:tc>
          <w:tcPr>
            <w:tcW w:w="1036" w:type="dxa"/>
            <w:noWrap/>
            <w:vAlign w:val="center"/>
            <w:hideMark/>
          </w:tcPr>
          <w:p w14:paraId="6B721916"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1.2</w:t>
            </w:r>
          </w:p>
        </w:tc>
        <w:tc>
          <w:tcPr>
            <w:tcW w:w="931" w:type="dxa"/>
            <w:noWrap/>
            <w:vAlign w:val="center"/>
            <w:hideMark/>
          </w:tcPr>
          <w:p w14:paraId="13395FA0"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70.18</w:t>
            </w:r>
          </w:p>
        </w:tc>
        <w:tc>
          <w:tcPr>
            <w:tcW w:w="967" w:type="dxa"/>
            <w:noWrap/>
            <w:vAlign w:val="center"/>
            <w:hideMark/>
          </w:tcPr>
          <w:p w14:paraId="1B162FB4"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tl/>
              </w:rPr>
              <w:t>متوسطة</w:t>
            </w:r>
          </w:p>
        </w:tc>
      </w:tr>
      <w:tr w:rsidR="0070213A" w:rsidRPr="0064271F" w14:paraId="17335F93" w14:textId="77777777" w:rsidTr="00F40D3B">
        <w:trPr>
          <w:trHeight w:val="20"/>
          <w:jc w:val="center"/>
        </w:trPr>
        <w:tc>
          <w:tcPr>
            <w:tcW w:w="495" w:type="dxa"/>
            <w:noWrap/>
            <w:vAlign w:val="center"/>
            <w:hideMark/>
          </w:tcPr>
          <w:p w14:paraId="15BB711A" w14:textId="77777777" w:rsidR="009B162A" w:rsidRPr="0064271F" w:rsidRDefault="009B162A" w:rsidP="00F40D3B">
            <w:pPr>
              <w:bidi/>
              <w:jc w:val="left"/>
              <w:rPr>
                <w:rFonts w:asciiTheme="majorBidi" w:hAnsiTheme="majorBidi" w:cstheme="majorBidi"/>
                <w:sz w:val="19"/>
                <w:szCs w:val="19"/>
              </w:rPr>
            </w:pPr>
            <w:r w:rsidRPr="0064271F">
              <w:rPr>
                <w:rFonts w:asciiTheme="majorBidi" w:hAnsiTheme="majorBidi" w:cstheme="majorBidi"/>
                <w:sz w:val="19"/>
                <w:szCs w:val="19"/>
              </w:rPr>
              <w:t>26</w:t>
            </w:r>
          </w:p>
        </w:tc>
        <w:tc>
          <w:tcPr>
            <w:tcW w:w="5154" w:type="dxa"/>
            <w:noWrap/>
            <w:vAlign w:val="center"/>
            <w:hideMark/>
          </w:tcPr>
          <w:p w14:paraId="52EEBC2D" w14:textId="77777777" w:rsidR="009B162A" w:rsidRPr="0064271F" w:rsidRDefault="009B162A" w:rsidP="00E25CCD">
            <w:pPr>
              <w:bidi/>
              <w:ind w:left="83"/>
              <w:jc w:val="left"/>
              <w:rPr>
                <w:rFonts w:asciiTheme="majorBidi" w:hAnsiTheme="majorBidi" w:cstheme="majorBidi"/>
                <w:sz w:val="19"/>
                <w:szCs w:val="19"/>
              </w:rPr>
            </w:pPr>
            <w:r w:rsidRPr="0064271F">
              <w:rPr>
                <w:rFonts w:asciiTheme="majorBidi" w:hAnsiTheme="majorBidi" w:cstheme="majorBidi"/>
                <w:sz w:val="19"/>
                <w:szCs w:val="19"/>
                <w:rtl/>
              </w:rPr>
              <w:t>يٌدعى جميع المعلّمين للمشاركة في وضع رؤية وخطط المدرسة</w:t>
            </w:r>
          </w:p>
        </w:tc>
        <w:tc>
          <w:tcPr>
            <w:tcW w:w="993" w:type="dxa"/>
            <w:noWrap/>
            <w:vAlign w:val="center"/>
            <w:hideMark/>
          </w:tcPr>
          <w:p w14:paraId="2BB5D9FF"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3.33</w:t>
            </w:r>
          </w:p>
        </w:tc>
        <w:tc>
          <w:tcPr>
            <w:tcW w:w="1036" w:type="dxa"/>
            <w:noWrap/>
            <w:vAlign w:val="center"/>
            <w:hideMark/>
          </w:tcPr>
          <w:p w14:paraId="7A78E8B2"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1.2</w:t>
            </w:r>
          </w:p>
        </w:tc>
        <w:tc>
          <w:tcPr>
            <w:tcW w:w="931" w:type="dxa"/>
            <w:noWrap/>
            <w:vAlign w:val="center"/>
            <w:hideMark/>
          </w:tcPr>
          <w:p w14:paraId="0B83E56F"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66.52</w:t>
            </w:r>
          </w:p>
        </w:tc>
        <w:tc>
          <w:tcPr>
            <w:tcW w:w="967" w:type="dxa"/>
            <w:noWrap/>
            <w:vAlign w:val="center"/>
            <w:hideMark/>
          </w:tcPr>
          <w:p w14:paraId="5E059509"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tl/>
              </w:rPr>
              <w:t>متوسطة</w:t>
            </w:r>
          </w:p>
        </w:tc>
      </w:tr>
      <w:tr w:rsidR="0070213A" w:rsidRPr="0064271F" w14:paraId="7E7910EF" w14:textId="77777777" w:rsidTr="00E43E4D">
        <w:trPr>
          <w:trHeight w:val="20"/>
          <w:jc w:val="center"/>
        </w:trPr>
        <w:tc>
          <w:tcPr>
            <w:tcW w:w="495" w:type="dxa"/>
            <w:tcBorders>
              <w:bottom w:val="nil"/>
            </w:tcBorders>
            <w:noWrap/>
            <w:vAlign w:val="center"/>
            <w:hideMark/>
          </w:tcPr>
          <w:p w14:paraId="28E6540F" w14:textId="77777777" w:rsidR="009B162A" w:rsidRPr="0064271F" w:rsidRDefault="009B162A" w:rsidP="00F40D3B">
            <w:pPr>
              <w:bidi/>
              <w:jc w:val="left"/>
              <w:rPr>
                <w:rFonts w:asciiTheme="majorBidi" w:hAnsiTheme="majorBidi" w:cstheme="majorBidi"/>
                <w:sz w:val="19"/>
                <w:szCs w:val="19"/>
              </w:rPr>
            </w:pPr>
            <w:r w:rsidRPr="0064271F">
              <w:rPr>
                <w:rFonts w:asciiTheme="majorBidi" w:hAnsiTheme="majorBidi" w:cstheme="majorBidi"/>
                <w:sz w:val="19"/>
                <w:szCs w:val="19"/>
              </w:rPr>
              <w:t>27</w:t>
            </w:r>
          </w:p>
        </w:tc>
        <w:tc>
          <w:tcPr>
            <w:tcW w:w="5154" w:type="dxa"/>
            <w:tcBorders>
              <w:bottom w:val="nil"/>
            </w:tcBorders>
            <w:noWrap/>
            <w:vAlign w:val="center"/>
            <w:hideMark/>
          </w:tcPr>
          <w:p w14:paraId="27338C22" w14:textId="77777777" w:rsidR="009B162A" w:rsidRPr="0064271F" w:rsidRDefault="009B162A" w:rsidP="00E25CCD">
            <w:pPr>
              <w:bidi/>
              <w:ind w:left="83"/>
              <w:jc w:val="left"/>
              <w:rPr>
                <w:rFonts w:asciiTheme="majorBidi" w:hAnsiTheme="majorBidi" w:cstheme="majorBidi"/>
                <w:sz w:val="19"/>
                <w:szCs w:val="19"/>
              </w:rPr>
            </w:pPr>
            <w:r w:rsidRPr="0064271F">
              <w:rPr>
                <w:rFonts w:asciiTheme="majorBidi" w:hAnsiTheme="majorBidi" w:cstheme="majorBidi"/>
                <w:sz w:val="19"/>
                <w:szCs w:val="19"/>
                <w:rtl/>
              </w:rPr>
              <w:t>تمكن المدرسة  المعلمين من التحكم في التجهيزات لإنجاز الأعمال</w:t>
            </w:r>
          </w:p>
        </w:tc>
        <w:tc>
          <w:tcPr>
            <w:tcW w:w="993" w:type="dxa"/>
            <w:tcBorders>
              <w:bottom w:val="nil"/>
            </w:tcBorders>
            <w:noWrap/>
            <w:vAlign w:val="center"/>
            <w:hideMark/>
          </w:tcPr>
          <w:p w14:paraId="7F93AF2B"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3.38</w:t>
            </w:r>
          </w:p>
        </w:tc>
        <w:tc>
          <w:tcPr>
            <w:tcW w:w="1036" w:type="dxa"/>
            <w:tcBorders>
              <w:bottom w:val="nil"/>
            </w:tcBorders>
            <w:noWrap/>
            <w:vAlign w:val="center"/>
            <w:hideMark/>
          </w:tcPr>
          <w:p w14:paraId="5FB3F503"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1.2</w:t>
            </w:r>
          </w:p>
        </w:tc>
        <w:tc>
          <w:tcPr>
            <w:tcW w:w="931" w:type="dxa"/>
            <w:tcBorders>
              <w:bottom w:val="nil"/>
            </w:tcBorders>
            <w:noWrap/>
            <w:vAlign w:val="center"/>
            <w:hideMark/>
          </w:tcPr>
          <w:p w14:paraId="15CB5F9D"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67.60</w:t>
            </w:r>
          </w:p>
        </w:tc>
        <w:tc>
          <w:tcPr>
            <w:tcW w:w="967" w:type="dxa"/>
            <w:tcBorders>
              <w:bottom w:val="nil"/>
            </w:tcBorders>
            <w:noWrap/>
            <w:vAlign w:val="center"/>
            <w:hideMark/>
          </w:tcPr>
          <w:p w14:paraId="361FD69D"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tl/>
              </w:rPr>
              <w:t>متوسطة</w:t>
            </w:r>
          </w:p>
        </w:tc>
      </w:tr>
      <w:tr w:rsidR="008E7B6E" w:rsidRPr="0064271F" w14:paraId="4F499BF9" w14:textId="77777777" w:rsidTr="00E43E4D">
        <w:trPr>
          <w:trHeight w:val="20"/>
          <w:jc w:val="center"/>
        </w:trPr>
        <w:tc>
          <w:tcPr>
            <w:tcW w:w="495" w:type="dxa"/>
            <w:tcBorders>
              <w:top w:val="nil"/>
              <w:bottom w:val="nil"/>
            </w:tcBorders>
            <w:noWrap/>
            <w:vAlign w:val="center"/>
            <w:hideMark/>
          </w:tcPr>
          <w:p w14:paraId="058BA11B" w14:textId="77777777" w:rsidR="009B162A" w:rsidRPr="0064271F" w:rsidRDefault="009B162A" w:rsidP="00F40D3B">
            <w:pPr>
              <w:bidi/>
              <w:jc w:val="left"/>
              <w:rPr>
                <w:rFonts w:asciiTheme="majorBidi" w:hAnsiTheme="majorBidi" w:cstheme="majorBidi"/>
                <w:sz w:val="19"/>
                <w:szCs w:val="19"/>
              </w:rPr>
            </w:pPr>
            <w:r w:rsidRPr="0064271F">
              <w:rPr>
                <w:rFonts w:asciiTheme="majorBidi" w:hAnsiTheme="majorBidi" w:cstheme="majorBidi"/>
                <w:sz w:val="19"/>
                <w:szCs w:val="19"/>
              </w:rPr>
              <w:t>28</w:t>
            </w:r>
          </w:p>
        </w:tc>
        <w:tc>
          <w:tcPr>
            <w:tcW w:w="5154" w:type="dxa"/>
            <w:tcBorders>
              <w:top w:val="nil"/>
              <w:bottom w:val="nil"/>
            </w:tcBorders>
            <w:noWrap/>
            <w:vAlign w:val="center"/>
            <w:hideMark/>
          </w:tcPr>
          <w:p w14:paraId="58B03B16" w14:textId="77777777" w:rsidR="009B162A" w:rsidRPr="0064271F" w:rsidRDefault="009B162A" w:rsidP="00E25CCD">
            <w:pPr>
              <w:bidi/>
              <w:ind w:left="83"/>
              <w:jc w:val="left"/>
              <w:rPr>
                <w:rFonts w:asciiTheme="majorBidi" w:hAnsiTheme="majorBidi" w:cstheme="majorBidi"/>
                <w:sz w:val="19"/>
                <w:szCs w:val="19"/>
              </w:rPr>
            </w:pPr>
            <w:r w:rsidRPr="0064271F">
              <w:rPr>
                <w:rFonts w:asciiTheme="majorBidi" w:hAnsiTheme="majorBidi" w:cstheme="majorBidi"/>
                <w:sz w:val="19"/>
                <w:szCs w:val="19"/>
                <w:rtl/>
              </w:rPr>
              <w:t>تكرم المدرسة المعلمين على المبادرات التي يقدمها كل منهم</w:t>
            </w:r>
          </w:p>
        </w:tc>
        <w:tc>
          <w:tcPr>
            <w:tcW w:w="993" w:type="dxa"/>
            <w:tcBorders>
              <w:top w:val="nil"/>
              <w:bottom w:val="nil"/>
            </w:tcBorders>
            <w:noWrap/>
            <w:vAlign w:val="center"/>
            <w:hideMark/>
          </w:tcPr>
          <w:p w14:paraId="7BD79042"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3.25</w:t>
            </w:r>
          </w:p>
        </w:tc>
        <w:tc>
          <w:tcPr>
            <w:tcW w:w="1036" w:type="dxa"/>
            <w:tcBorders>
              <w:top w:val="nil"/>
              <w:bottom w:val="nil"/>
            </w:tcBorders>
            <w:noWrap/>
            <w:vAlign w:val="center"/>
            <w:hideMark/>
          </w:tcPr>
          <w:p w14:paraId="17C628F1"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1.2</w:t>
            </w:r>
          </w:p>
        </w:tc>
        <w:tc>
          <w:tcPr>
            <w:tcW w:w="931" w:type="dxa"/>
            <w:tcBorders>
              <w:top w:val="nil"/>
              <w:bottom w:val="nil"/>
            </w:tcBorders>
            <w:noWrap/>
            <w:vAlign w:val="center"/>
            <w:hideMark/>
          </w:tcPr>
          <w:p w14:paraId="281D6DDC"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64.95</w:t>
            </w:r>
          </w:p>
        </w:tc>
        <w:tc>
          <w:tcPr>
            <w:tcW w:w="967" w:type="dxa"/>
            <w:tcBorders>
              <w:top w:val="nil"/>
              <w:bottom w:val="nil"/>
            </w:tcBorders>
            <w:noWrap/>
            <w:vAlign w:val="center"/>
            <w:hideMark/>
          </w:tcPr>
          <w:p w14:paraId="0C0C4F44"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tl/>
              </w:rPr>
              <w:t>متوسطة</w:t>
            </w:r>
          </w:p>
        </w:tc>
      </w:tr>
      <w:tr w:rsidR="008E7B6E" w:rsidRPr="0064271F" w14:paraId="37D54B05" w14:textId="77777777" w:rsidTr="00E43E4D">
        <w:trPr>
          <w:trHeight w:val="20"/>
          <w:jc w:val="center"/>
        </w:trPr>
        <w:tc>
          <w:tcPr>
            <w:tcW w:w="495" w:type="dxa"/>
            <w:tcBorders>
              <w:top w:val="nil"/>
              <w:bottom w:val="nil"/>
            </w:tcBorders>
            <w:noWrap/>
            <w:vAlign w:val="center"/>
            <w:hideMark/>
          </w:tcPr>
          <w:p w14:paraId="55F1891B" w14:textId="77777777" w:rsidR="009B162A" w:rsidRPr="0064271F" w:rsidRDefault="009B162A" w:rsidP="00F40D3B">
            <w:pPr>
              <w:bidi/>
              <w:jc w:val="left"/>
              <w:rPr>
                <w:rFonts w:asciiTheme="majorBidi" w:hAnsiTheme="majorBidi" w:cstheme="majorBidi"/>
                <w:sz w:val="19"/>
                <w:szCs w:val="19"/>
              </w:rPr>
            </w:pPr>
          </w:p>
        </w:tc>
        <w:tc>
          <w:tcPr>
            <w:tcW w:w="5154" w:type="dxa"/>
            <w:tcBorders>
              <w:top w:val="nil"/>
              <w:bottom w:val="nil"/>
            </w:tcBorders>
            <w:noWrap/>
            <w:vAlign w:val="center"/>
            <w:hideMark/>
          </w:tcPr>
          <w:p w14:paraId="2E25AEFF" w14:textId="77777777" w:rsidR="009B162A" w:rsidRPr="0064271F" w:rsidRDefault="009B162A" w:rsidP="00AB3E13">
            <w:pPr>
              <w:bidi/>
              <w:ind w:left="83"/>
              <w:jc w:val="center"/>
              <w:rPr>
                <w:rFonts w:asciiTheme="majorBidi" w:hAnsiTheme="majorBidi" w:cstheme="majorBidi"/>
                <w:sz w:val="19"/>
                <w:szCs w:val="19"/>
              </w:rPr>
            </w:pPr>
            <w:r w:rsidRPr="0064271F">
              <w:rPr>
                <w:rFonts w:asciiTheme="majorBidi" w:hAnsiTheme="majorBidi" w:cstheme="majorBidi"/>
                <w:sz w:val="19"/>
                <w:szCs w:val="19"/>
                <w:rtl/>
              </w:rPr>
              <w:t>تمكين الأفراد من رؤية جماعية مشتركة</w:t>
            </w:r>
          </w:p>
        </w:tc>
        <w:tc>
          <w:tcPr>
            <w:tcW w:w="993" w:type="dxa"/>
            <w:tcBorders>
              <w:top w:val="nil"/>
              <w:bottom w:val="nil"/>
            </w:tcBorders>
            <w:noWrap/>
            <w:vAlign w:val="center"/>
            <w:hideMark/>
          </w:tcPr>
          <w:p w14:paraId="76B72C79"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3.36</w:t>
            </w:r>
          </w:p>
        </w:tc>
        <w:tc>
          <w:tcPr>
            <w:tcW w:w="1036" w:type="dxa"/>
            <w:tcBorders>
              <w:top w:val="nil"/>
              <w:bottom w:val="nil"/>
            </w:tcBorders>
            <w:noWrap/>
            <w:vAlign w:val="center"/>
            <w:hideMark/>
          </w:tcPr>
          <w:p w14:paraId="6C3214DE"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0.9</w:t>
            </w:r>
          </w:p>
        </w:tc>
        <w:tc>
          <w:tcPr>
            <w:tcW w:w="931" w:type="dxa"/>
            <w:tcBorders>
              <w:top w:val="nil"/>
              <w:bottom w:val="nil"/>
            </w:tcBorders>
            <w:noWrap/>
            <w:vAlign w:val="center"/>
            <w:hideMark/>
          </w:tcPr>
          <w:p w14:paraId="58576CAD"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67.28</w:t>
            </w:r>
          </w:p>
        </w:tc>
        <w:tc>
          <w:tcPr>
            <w:tcW w:w="967" w:type="dxa"/>
            <w:tcBorders>
              <w:top w:val="nil"/>
              <w:bottom w:val="nil"/>
            </w:tcBorders>
            <w:noWrap/>
            <w:vAlign w:val="center"/>
            <w:hideMark/>
          </w:tcPr>
          <w:p w14:paraId="2CF11592"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tl/>
              </w:rPr>
              <w:t>متوسطة</w:t>
            </w:r>
          </w:p>
        </w:tc>
      </w:tr>
      <w:tr w:rsidR="008E7B6E" w:rsidRPr="0064271F" w14:paraId="2310FDF3" w14:textId="77777777" w:rsidTr="008E7B6E">
        <w:trPr>
          <w:trHeight w:val="20"/>
          <w:jc w:val="center"/>
        </w:trPr>
        <w:tc>
          <w:tcPr>
            <w:tcW w:w="495" w:type="dxa"/>
            <w:tcBorders>
              <w:top w:val="nil"/>
            </w:tcBorders>
            <w:noWrap/>
            <w:vAlign w:val="center"/>
            <w:hideMark/>
          </w:tcPr>
          <w:p w14:paraId="0CABD583" w14:textId="77777777" w:rsidR="009B162A" w:rsidRPr="0064271F" w:rsidRDefault="009B162A" w:rsidP="00F40D3B">
            <w:pPr>
              <w:bidi/>
              <w:jc w:val="left"/>
              <w:rPr>
                <w:rFonts w:asciiTheme="majorBidi" w:hAnsiTheme="majorBidi" w:cstheme="majorBidi"/>
                <w:sz w:val="19"/>
                <w:szCs w:val="19"/>
              </w:rPr>
            </w:pPr>
            <w:r w:rsidRPr="0064271F">
              <w:rPr>
                <w:rFonts w:asciiTheme="majorBidi" w:hAnsiTheme="majorBidi" w:cstheme="majorBidi"/>
                <w:sz w:val="19"/>
                <w:szCs w:val="19"/>
              </w:rPr>
              <w:t>29</w:t>
            </w:r>
          </w:p>
        </w:tc>
        <w:tc>
          <w:tcPr>
            <w:tcW w:w="5154" w:type="dxa"/>
            <w:tcBorders>
              <w:top w:val="nil"/>
            </w:tcBorders>
            <w:noWrap/>
            <w:vAlign w:val="center"/>
            <w:hideMark/>
          </w:tcPr>
          <w:p w14:paraId="372ABC23" w14:textId="77777777" w:rsidR="009B162A" w:rsidRPr="0064271F" w:rsidRDefault="009B162A" w:rsidP="00E25CCD">
            <w:pPr>
              <w:bidi/>
              <w:ind w:left="83"/>
              <w:jc w:val="left"/>
              <w:rPr>
                <w:rFonts w:asciiTheme="majorBidi" w:hAnsiTheme="majorBidi" w:cstheme="majorBidi"/>
                <w:sz w:val="19"/>
                <w:szCs w:val="19"/>
              </w:rPr>
            </w:pPr>
            <w:r w:rsidRPr="0064271F">
              <w:rPr>
                <w:rFonts w:asciiTheme="majorBidi" w:hAnsiTheme="majorBidi" w:cstheme="majorBidi"/>
                <w:sz w:val="19"/>
                <w:szCs w:val="19"/>
                <w:rtl/>
              </w:rPr>
              <w:t>يتم التأكيد على أخذ وجهة نظر المستفيدين من المدرسة (الطالب وأولياء الأمور) عند اتخاذ القرارات المختلفة.</w:t>
            </w:r>
          </w:p>
        </w:tc>
        <w:tc>
          <w:tcPr>
            <w:tcW w:w="993" w:type="dxa"/>
            <w:tcBorders>
              <w:top w:val="nil"/>
            </w:tcBorders>
            <w:noWrap/>
            <w:vAlign w:val="center"/>
            <w:hideMark/>
          </w:tcPr>
          <w:p w14:paraId="7D80515E"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3.33</w:t>
            </w:r>
          </w:p>
        </w:tc>
        <w:tc>
          <w:tcPr>
            <w:tcW w:w="1036" w:type="dxa"/>
            <w:tcBorders>
              <w:top w:val="nil"/>
            </w:tcBorders>
            <w:noWrap/>
            <w:vAlign w:val="center"/>
            <w:hideMark/>
          </w:tcPr>
          <w:p w14:paraId="3EBE8E5E"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1.2</w:t>
            </w:r>
          </w:p>
        </w:tc>
        <w:tc>
          <w:tcPr>
            <w:tcW w:w="931" w:type="dxa"/>
            <w:tcBorders>
              <w:top w:val="nil"/>
            </w:tcBorders>
            <w:noWrap/>
            <w:vAlign w:val="center"/>
            <w:hideMark/>
          </w:tcPr>
          <w:p w14:paraId="2F687282"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66.59</w:t>
            </w:r>
          </w:p>
        </w:tc>
        <w:tc>
          <w:tcPr>
            <w:tcW w:w="967" w:type="dxa"/>
            <w:tcBorders>
              <w:top w:val="nil"/>
            </w:tcBorders>
            <w:noWrap/>
            <w:vAlign w:val="center"/>
            <w:hideMark/>
          </w:tcPr>
          <w:p w14:paraId="54FDAE35"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tl/>
              </w:rPr>
              <w:t>متوسطة</w:t>
            </w:r>
          </w:p>
        </w:tc>
      </w:tr>
      <w:tr w:rsidR="0070213A" w:rsidRPr="0064271F" w14:paraId="0D194D9C" w14:textId="77777777" w:rsidTr="00F40D3B">
        <w:trPr>
          <w:trHeight w:val="20"/>
          <w:jc w:val="center"/>
        </w:trPr>
        <w:tc>
          <w:tcPr>
            <w:tcW w:w="495" w:type="dxa"/>
            <w:noWrap/>
            <w:vAlign w:val="center"/>
            <w:hideMark/>
          </w:tcPr>
          <w:p w14:paraId="5DEB0CD2" w14:textId="77777777" w:rsidR="009B162A" w:rsidRPr="0064271F" w:rsidRDefault="009B162A" w:rsidP="00F40D3B">
            <w:pPr>
              <w:bidi/>
              <w:jc w:val="left"/>
              <w:rPr>
                <w:rFonts w:asciiTheme="majorBidi" w:hAnsiTheme="majorBidi" w:cstheme="majorBidi"/>
                <w:sz w:val="19"/>
                <w:szCs w:val="19"/>
              </w:rPr>
            </w:pPr>
            <w:r w:rsidRPr="0064271F">
              <w:rPr>
                <w:rFonts w:asciiTheme="majorBidi" w:hAnsiTheme="majorBidi" w:cstheme="majorBidi"/>
                <w:sz w:val="19"/>
                <w:szCs w:val="19"/>
              </w:rPr>
              <w:t>30</w:t>
            </w:r>
          </w:p>
        </w:tc>
        <w:tc>
          <w:tcPr>
            <w:tcW w:w="5154" w:type="dxa"/>
            <w:noWrap/>
            <w:vAlign w:val="center"/>
            <w:hideMark/>
          </w:tcPr>
          <w:p w14:paraId="1D57C150" w14:textId="77777777" w:rsidR="009B162A" w:rsidRPr="0064271F" w:rsidRDefault="009B162A" w:rsidP="00E25CCD">
            <w:pPr>
              <w:bidi/>
              <w:ind w:left="83"/>
              <w:jc w:val="left"/>
              <w:rPr>
                <w:rFonts w:asciiTheme="majorBidi" w:hAnsiTheme="majorBidi" w:cstheme="majorBidi"/>
                <w:sz w:val="19"/>
                <w:szCs w:val="19"/>
              </w:rPr>
            </w:pPr>
            <w:r w:rsidRPr="0064271F">
              <w:rPr>
                <w:rFonts w:asciiTheme="majorBidi" w:hAnsiTheme="majorBidi" w:cstheme="majorBidi"/>
                <w:sz w:val="19"/>
                <w:szCs w:val="19"/>
                <w:rtl/>
              </w:rPr>
              <w:t>يتم التعاون مع كافة الجهات ذات الصلة بالعملية التعليمية من أجل تبادل المنافع.</w:t>
            </w:r>
          </w:p>
        </w:tc>
        <w:tc>
          <w:tcPr>
            <w:tcW w:w="993" w:type="dxa"/>
            <w:noWrap/>
            <w:vAlign w:val="center"/>
            <w:hideMark/>
          </w:tcPr>
          <w:p w14:paraId="4A9FD88D"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3.62</w:t>
            </w:r>
          </w:p>
        </w:tc>
        <w:tc>
          <w:tcPr>
            <w:tcW w:w="1036" w:type="dxa"/>
            <w:noWrap/>
            <w:vAlign w:val="center"/>
            <w:hideMark/>
          </w:tcPr>
          <w:p w14:paraId="714385CB"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1.2</w:t>
            </w:r>
          </w:p>
        </w:tc>
        <w:tc>
          <w:tcPr>
            <w:tcW w:w="931" w:type="dxa"/>
            <w:noWrap/>
            <w:vAlign w:val="center"/>
            <w:hideMark/>
          </w:tcPr>
          <w:p w14:paraId="46709E27"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72.33</w:t>
            </w:r>
          </w:p>
        </w:tc>
        <w:tc>
          <w:tcPr>
            <w:tcW w:w="967" w:type="dxa"/>
            <w:noWrap/>
            <w:vAlign w:val="center"/>
            <w:hideMark/>
          </w:tcPr>
          <w:p w14:paraId="69701D1A"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tl/>
              </w:rPr>
              <w:t>متوسطة</w:t>
            </w:r>
          </w:p>
        </w:tc>
      </w:tr>
      <w:tr w:rsidR="0070213A" w:rsidRPr="0064271F" w14:paraId="612A97EF" w14:textId="77777777" w:rsidTr="00F40D3B">
        <w:trPr>
          <w:trHeight w:val="20"/>
          <w:jc w:val="center"/>
        </w:trPr>
        <w:tc>
          <w:tcPr>
            <w:tcW w:w="495" w:type="dxa"/>
            <w:noWrap/>
            <w:vAlign w:val="center"/>
            <w:hideMark/>
          </w:tcPr>
          <w:p w14:paraId="1EC30103" w14:textId="77777777" w:rsidR="009B162A" w:rsidRPr="0064271F" w:rsidRDefault="009B162A" w:rsidP="00F40D3B">
            <w:pPr>
              <w:bidi/>
              <w:jc w:val="left"/>
              <w:rPr>
                <w:rFonts w:asciiTheme="majorBidi" w:hAnsiTheme="majorBidi" w:cstheme="majorBidi"/>
                <w:sz w:val="19"/>
                <w:szCs w:val="19"/>
              </w:rPr>
            </w:pPr>
            <w:r w:rsidRPr="0064271F">
              <w:rPr>
                <w:rFonts w:asciiTheme="majorBidi" w:hAnsiTheme="majorBidi" w:cstheme="majorBidi"/>
                <w:sz w:val="19"/>
                <w:szCs w:val="19"/>
              </w:rPr>
              <w:t>31</w:t>
            </w:r>
          </w:p>
        </w:tc>
        <w:tc>
          <w:tcPr>
            <w:tcW w:w="5154" w:type="dxa"/>
            <w:noWrap/>
            <w:vAlign w:val="center"/>
            <w:hideMark/>
          </w:tcPr>
          <w:p w14:paraId="3A0A916E" w14:textId="77777777" w:rsidR="009B162A" w:rsidRPr="0064271F" w:rsidRDefault="009B162A" w:rsidP="00E25CCD">
            <w:pPr>
              <w:bidi/>
              <w:ind w:left="83"/>
              <w:jc w:val="left"/>
              <w:rPr>
                <w:rFonts w:asciiTheme="majorBidi" w:hAnsiTheme="majorBidi" w:cstheme="majorBidi"/>
                <w:sz w:val="19"/>
                <w:szCs w:val="19"/>
              </w:rPr>
            </w:pPr>
            <w:r w:rsidRPr="0064271F">
              <w:rPr>
                <w:rFonts w:asciiTheme="majorBidi" w:hAnsiTheme="majorBidi" w:cstheme="majorBidi"/>
                <w:sz w:val="19"/>
                <w:szCs w:val="19"/>
                <w:rtl/>
              </w:rPr>
              <w:t>يتم تشجيع المعلمين على الحصول على إجابات ومعلومات من الجهات المختلفة للاستفادة منها في العملية التعليمية.</w:t>
            </w:r>
          </w:p>
        </w:tc>
        <w:tc>
          <w:tcPr>
            <w:tcW w:w="993" w:type="dxa"/>
            <w:noWrap/>
            <w:vAlign w:val="center"/>
            <w:hideMark/>
          </w:tcPr>
          <w:p w14:paraId="4279EB6C"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3.56</w:t>
            </w:r>
          </w:p>
        </w:tc>
        <w:tc>
          <w:tcPr>
            <w:tcW w:w="1036" w:type="dxa"/>
            <w:noWrap/>
            <w:vAlign w:val="center"/>
            <w:hideMark/>
          </w:tcPr>
          <w:p w14:paraId="5A496C7E"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1.1</w:t>
            </w:r>
          </w:p>
        </w:tc>
        <w:tc>
          <w:tcPr>
            <w:tcW w:w="931" w:type="dxa"/>
            <w:noWrap/>
            <w:vAlign w:val="center"/>
            <w:hideMark/>
          </w:tcPr>
          <w:p w14:paraId="4DD40AF2"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71.25</w:t>
            </w:r>
          </w:p>
        </w:tc>
        <w:tc>
          <w:tcPr>
            <w:tcW w:w="967" w:type="dxa"/>
            <w:noWrap/>
            <w:vAlign w:val="center"/>
            <w:hideMark/>
          </w:tcPr>
          <w:p w14:paraId="5AB4B257"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tl/>
              </w:rPr>
              <w:t>متوسطة</w:t>
            </w:r>
          </w:p>
        </w:tc>
      </w:tr>
      <w:tr w:rsidR="0070213A" w:rsidRPr="0064271F" w14:paraId="7BA686FD" w14:textId="77777777" w:rsidTr="00F40D3B">
        <w:trPr>
          <w:trHeight w:val="20"/>
          <w:jc w:val="center"/>
        </w:trPr>
        <w:tc>
          <w:tcPr>
            <w:tcW w:w="495" w:type="dxa"/>
            <w:noWrap/>
            <w:vAlign w:val="center"/>
            <w:hideMark/>
          </w:tcPr>
          <w:p w14:paraId="3A138DFB" w14:textId="77777777" w:rsidR="009B162A" w:rsidRPr="0064271F" w:rsidRDefault="009B162A" w:rsidP="00F40D3B">
            <w:pPr>
              <w:bidi/>
              <w:jc w:val="left"/>
              <w:rPr>
                <w:rFonts w:asciiTheme="majorBidi" w:hAnsiTheme="majorBidi" w:cstheme="majorBidi"/>
                <w:sz w:val="19"/>
                <w:szCs w:val="19"/>
              </w:rPr>
            </w:pPr>
            <w:r w:rsidRPr="0064271F">
              <w:rPr>
                <w:rFonts w:asciiTheme="majorBidi" w:hAnsiTheme="majorBidi" w:cstheme="majorBidi"/>
                <w:sz w:val="19"/>
                <w:szCs w:val="19"/>
              </w:rPr>
              <w:t>32</w:t>
            </w:r>
          </w:p>
        </w:tc>
        <w:tc>
          <w:tcPr>
            <w:tcW w:w="5154" w:type="dxa"/>
            <w:noWrap/>
            <w:vAlign w:val="center"/>
            <w:hideMark/>
          </w:tcPr>
          <w:p w14:paraId="1B3AAE14" w14:textId="77777777" w:rsidR="009B162A" w:rsidRPr="0064271F" w:rsidRDefault="009B162A" w:rsidP="00E25CCD">
            <w:pPr>
              <w:bidi/>
              <w:ind w:left="83"/>
              <w:jc w:val="left"/>
              <w:rPr>
                <w:rFonts w:asciiTheme="majorBidi" w:hAnsiTheme="majorBidi" w:cstheme="majorBidi"/>
                <w:sz w:val="19"/>
                <w:szCs w:val="19"/>
              </w:rPr>
            </w:pPr>
            <w:r w:rsidRPr="0064271F">
              <w:rPr>
                <w:rFonts w:asciiTheme="majorBidi" w:hAnsiTheme="majorBidi" w:cstheme="majorBidi"/>
                <w:sz w:val="19"/>
                <w:szCs w:val="19"/>
                <w:rtl/>
              </w:rPr>
              <w:t>تأخذ مدرستي في الاعتبار تأثير القرارات على معنويات المعلمين.</w:t>
            </w:r>
          </w:p>
        </w:tc>
        <w:tc>
          <w:tcPr>
            <w:tcW w:w="993" w:type="dxa"/>
            <w:noWrap/>
            <w:vAlign w:val="center"/>
            <w:hideMark/>
          </w:tcPr>
          <w:p w14:paraId="3534EB37"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3.48</w:t>
            </w:r>
          </w:p>
        </w:tc>
        <w:tc>
          <w:tcPr>
            <w:tcW w:w="1036" w:type="dxa"/>
            <w:noWrap/>
            <w:vAlign w:val="center"/>
            <w:hideMark/>
          </w:tcPr>
          <w:p w14:paraId="4A306E6D"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1.1</w:t>
            </w:r>
          </w:p>
        </w:tc>
        <w:tc>
          <w:tcPr>
            <w:tcW w:w="931" w:type="dxa"/>
            <w:noWrap/>
            <w:vAlign w:val="center"/>
            <w:hideMark/>
          </w:tcPr>
          <w:p w14:paraId="3F093672"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69.68</w:t>
            </w:r>
          </w:p>
        </w:tc>
        <w:tc>
          <w:tcPr>
            <w:tcW w:w="967" w:type="dxa"/>
            <w:noWrap/>
            <w:vAlign w:val="center"/>
            <w:hideMark/>
          </w:tcPr>
          <w:p w14:paraId="5F7A8E00"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tl/>
              </w:rPr>
              <w:t>متوسطة</w:t>
            </w:r>
          </w:p>
        </w:tc>
      </w:tr>
      <w:tr w:rsidR="0070213A" w:rsidRPr="0064271F" w14:paraId="17ECAF31" w14:textId="77777777" w:rsidTr="00E43E4D">
        <w:trPr>
          <w:trHeight w:val="20"/>
          <w:jc w:val="center"/>
        </w:trPr>
        <w:tc>
          <w:tcPr>
            <w:tcW w:w="495" w:type="dxa"/>
            <w:tcBorders>
              <w:bottom w:val="nil"/>
            </w:tcBorders>
            <w:noWrap/>
            <w:vAlign w:val="center"/>
            <w:hideMark/>
          </w:tcPr>
          <w:p w14:paraId="3E9594D1" w14:textId="77777777" w:rsidR="009B162A" w:rsidRPr="0064271F" w:rsidRDefault="009B162A" w:rsidP="00F40D3B">
            <w:pPr>
              <w:bidi/>
              <w:jc w:val="left"/>
              <w:rPr>
                <w:rFonts w:asciiTheme="majorBidi" w:hAnsiTheme="majorBidi" w:cstheme="majorBidi"/>
                <w:sz w:val="19"/>
                <w:szCs w:val="19"/>
              </w:rPr>
            </w:pPr>
            <w:r w:rsidRPr="0064271F">
              <w:rPr>
                <w:rFonts w:asciiTheme="majorBidi" w:hAnsiTheme="majorBidi" w:cstheme="majorBidi"/>
                <w:sz w:val="19"/>
                <w:szCs w:val="19"/>
              </w:rPr>
              <w:t>33</w:t>
            </w:r>
          </w:p>
        </w:tc>
        <w:tc>
          <w:tcPr>
            <w:tcW w:w="5154" w:type="dxa"/>
            <w:tcBorders>
              <w:bottom w:val="nil"/>
            </w:tcBorders>
            <w:noWrap/>
            <w:vAlign w:val="center"/>
            <w:hideMark/>
          </w:tcPr>
          <w:p w14:paraId="0B7AE7FA" w14:textId="77777777" w:rsidR="009B162A" w:rsidRPr="0064271F" w:rsidRDefault="009B162A" w:rsidP="00E25CCD">
            <w:pPr>
              <w:bidi/>
              <w:ind w:left="83"/>
              <w:jc w:val="left"/>
              <w:rPr>
                <w:rFonts w:asciiTheme="majorBidi" w:hAnsiTheme="majorBidi" w:cstheme="majorBidi"/>
                <w:sz w:val="19"/>
                <w:szCs w:val="19"/>
              </w:rPr>
            </w:pPr>
            <w:r w:rsidRPr="0064271F">
              <w:rPr>
                <w:rFonts w:asciiTheme="majorBidi" w:hAnsiTheme="majorBidi" w:cstheme="majorBidi"/>
                <w:sz w:val="19"/>
                <w:szCs w:val="19"/>
                <w:rtl/>
              </w:rPr>
              <w:t>تعمل مدرستي جنباً إلى جنب مع المجتمع المحلي لتلبية الحاجات المتبادلة.</w:t>
            </w:r>
          </w:p>
        </w:tc>
        <w:tc>
          <w:tcPr>
            <w:tcW w:w="993" w:type="dxa"/>
            <w:tcBorders>
              <w:bottom w:val="nil"/>
            </w:tcBorders>
            <w:noWrap/>
            <w:vAlign w:val="center"/>
            <w:hideMark/>
          </w:tcPr>
          <w:p w14:paraId="05221154"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3.63</w:t>
            </w:r>
          </w:p>
        </w:tc>
        <w:tc>
          <w:tcPr>
            <w:tcW w:w="1036" w:type="dxa"/>
            <w:tcBorders>
              <w:bottom w:val="nil"/>
            </w:tcBorders>
            <w:noWrap/>
            <w:vAlign w:val="center"/>
            <w:hideMark/>
          </w:tcPr>
          <w:p w14:paraId="06FF7D24"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1.2</w:t>
            </w:r>
          </w:p>
        </w:tc>
        <w:tc>
          <w:tcPr>
            <w:tcW w:w="931" w:type="dxa"/>
            <w:tcBorders>
              <w:bottom w:val="nil"/>
            </w:tcBorders>
            <w:noWrap/>
            <w:vAlign w:val="center"/>
            <w:hideMark/>
          </w:tcPr>
          <w:p w14:paraId="12707558"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72.62</w:t>
            </w:r>
          </w:p>
        </w:tc>
        <w:tc>
          <w:tcPr>
            <w:tcW w:w="967" w:type="dxa"/>
            <w:tcBorders>
              <w:bottom w:val="nil"/>
            </w:tcBorders>
            <w:noWrap/>
            <w:vAlign w:val="center"/>
            <w:hideMark/>
          </w:tcPr>
          <w:p w14:paraId="7F526B56"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tl/>
              </w:rPr>
              <w:t>متوسطة</w:t>
            </w:r>
          </w:p>
        </w:tc>
      </w:tr>
      <w:tr w:rsidR="008E7B6E" w:rsidRPr="0064271F" w14:paraId="30C3565B" w14:textId="77777777" w:rsidTr="00E43E4D">
        <w:trPr>
          <w:trHeight w:val="20"/>
          <w:jc w:val="center"/>
        </w:trPr>
        <w:tc>
          <w:tcPr>
            <w:tcW w:w="495" w:type="dxa"/>
            <w:tcBorders>
              <w:top w:val="nil"/>
              <w:bottom w:val="nil"/>
            </w:tcBorders>
            <w:noWrap/>
            <w:vAlign w:val="center"/>
            <w:hideMark/>
          </w:tcPr>
          <w:p w14:paraId="6E09A278" w14:textId="77777777" w:rsidR="009B162A" w:rsidRPr="0064271F" w:rsidRDefault="009B162A" w:rsidP="00F40D3B">
            <w:pPr>
              <w:bidi/>
              <w:jc w:val="left"/>
              <w:rPr>
                <w:rFonts w:asciiTheme="majorBidi" w:hAnsiTheme="majorBidi" w:cstheme="majorBidi"/>
                <w:sz w:val="19"/>
                <w:szCs w:val="19"/>
              </w:rPr>
            </w:pPr>
            <w:r w:rsidRPr="0064271F">
              <w:rPr>
                <w:rFonts w:asciiTheme="majorBidi" w:hAnsiTheme="majorBidi" w:cstheme="majorBidi"/>
                <w:sz w:val="19"/>
                <w:szCs w:val="19"/>
              </w:rPr>
              <w:t>34</w:t>
            </w:r>
          </w:p>
        </w:tc>
        <w:tc>
          <w:tcPr>
            <w:tcW w:w="5154" w:type="dxa"/>
            <w:tcBorders>
              <w:top w:val="nil"/>
              <w:bottom w:val="nil"/>
            </w:tcBorders>
            <w:noWrap/>
            <w:vAlign w:val="center"/>
            <w:hideMark/>
          </w:tcPr>
          <w:p w14:paraId="02AAD43A" w14:textId="77777777" w:rsidR="009B162A" w:rsidRPr="0064271F" w:rsidRDefault="009B162A" w:rsidP="00E25CCD">
            <w:pPr>
              <w:bidi/>
              <w:ind w:left="83"/>
              <w:jc w:val="left"/>
              <w:rPr>
                <w:rFonts w:asciiTheme="majorBidi" w:hAnsiTheme="majorBidi" w:cstheme="majorBidi"/>
                <w:sz w:val="19"/>
                <w:szCs w:val="19"/>
              </w:rPr>
            </w:pPr>
            <w:r w:rsidRPr="0064271F">
              <w:rPr>
                <w:rFonts w:asciiTheme="majorBidi" w:hAnsiTheme="majorBidi" w:cstheme="majorBidi"/>
                <w:sz w:val="19"/>
                <w:szCs w:val="19"/>
                <w:rtl/>
              </w:rPr>
              <w:t>تعمل مدرستي على الموائمة بين متطلبات العمل واحتياجات المعلمين الشخصية.</w:t>
            </w:r>
          </w:p>
        </w:tc>
        <w:tc>
          <w:tcPr>
            <w:tcW w:w="993" w:type="dxa"/>
            <w:tcBorders>
              <w:top w:val="nil"/>
              <w:bottom w:val="nil"/>
            </w:tcBorders>
            <w:noWrap/>
            <w:vAlign w:val="center"/>
            <w:hideMark/>
          </w:tcPr>
          <w:p w14:paraId="6E9C67A5"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3.39</w:t>
            </w:r>
          </w:p>
        </w:tc>
        <w:tc>
          <w:tcPr>
            <w:tcW w:w="1036" w:type="dxa"/>
            <w:tcBorders>
              <w:top w:val="nil"/>
              <w:bottom w:val="nil"/>
            </w:tcBorders>
            <w:noWrap/>
            <w:vAlign w:val="center"/>
            <w:hideMark/>
          </w:tcPr>
          <w:p w14:paraId="01411617"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1.2</w:t>
            </w:r>
          </w:p>
        </w:tc>
        <w:tc>
          <w:tcPr>
            <w:tcW w:w="931" w:type="dxa"/>
            <w:tcBorders>
              <w:top w:val="nil"/>
              <w:bottom w:val="nil"/>
            </w:tcBorders>
            <w:noWrap/>
            <w:vAlign w:val="center"/>
            <w:hideMark/>
          </w:tcPr>
          <w:p w14:paraId="38F91F30"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67.89</w:t>
            </w:r>
          </w:p>
        </w:tc>
        <w:tc>
          <w:tcPr>
            <w:tcW w:w="967" w:type="dxa"/>
            <w:tcBorders>
              <w:top w:val="nil"/>
              <w:bottom w:val="nil"/>
            </w:tcBorders>
            <w:noWrap/>
            <w:vAlign w:val="center"/>
            <w:hideMark/>
          </w:tcPr>
          <w:p w14:paraId="482E3C12"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tl/>
              </w:rPr>
              <w:t>متوسطة</w:t>
            </w:r>
          </w:p>
        </w:tc>
      </w:tr>
      <w:tr w:rsidR="008E7B6E" w:rsidRPr="0064271F" w14:paraId="71151F70" w14:textId="77777777" w:rsidTr="00E43E4D">
        <w:trPr>
          <w:trHeight w:val="20"/>
          <w:jc w:val="center"/>
        </w:trPr>
        <w:tc>
          <w:tcPr>
            <w:tcW w:w="495" w:type="dxa"/>
            <w:tcBorders>
              <w:top w:val="nil"/>
              <w:bottom w:val="nil"/>
            </w:tcBorders>
            <w:noWrap/>
            <w:vAlign w:val="center"/>
            <w:hideMark/>
          </w:tcPr>
          <w:p w14:paraId="50D4B667" w14:textId="77777777" w:rsidR="009B162A" w:rsidRPr="0064271F" w:rsidRDefault="009B162A" w:rsidP="00F40D3B">
            <w:pPr>
              <w:bidi/>
              <w:jc w:val="left"/>
              <w:rPr>
                <w:rFonts w:asciiTheme="majorBidi" w:hAnsiTheme="majorBidi" w:cstheme="majorBidi"/>
                <w:sz w:val="19"/>
                <w:szCs w:val="19"/>
              </w:rPr>
            </w:pPr>
          </w:p>
        </w:tc>
        <w:tc>
          <w:tcPr>
            <w:tcW w:w="5154" w:type="dxa"/>
            <w:tcBorders>
              <w:top w:val="nil"/>
              <w:bottom w:val="nil"/>
            </w:tcBorders>
            <w:noWrap/>
            <w:vAlign w:val="center"/>
            <w:hideMark/>
          </w:tcPr>
          <w:p w14:paraId="0B6662FD" w14:textId="77777777" w:rsidR="009B162A" w:rsidRPr="0064271F" w:rsidRDefault="009B162A" w:rsidP="008B6B23">
            <w:pPr>
              <w:bidi/>
              <w:ind w:left="83"/>
              <w:jc w:val="center"/>
              <w:rPr>
                <w:rFonts w:asciiTheme="majorBidi" w:hAnsiTheme="majorBidi" w:cstheme="majorBidi"/>
                <w:sz w:val="19"/>
                <w:szCs w:val="19"/>
              </w:rPr>
            </w:pPr>
            <w:r w:rsidRPr="0064271F">
              <w:rPr>
                <w:rFonts w:asciiTheme="majorBidi" w:hAnsiTheme="majorBidi" w:cstheme="majorBidi"/>
                <w:sz w:val="19"/>
                <w:szCs w:val="19"/>
                <w:rtl/>
              </w:rPr>
              <w:t>ربط المدرسة بالبيئة الخارجية</w:t>
            </w:r>
          </w:p>
        </w:tc>
        <w:tc>
          <w:tcPr>
            <w:tcW w:w="993" w:type="dxa"/>
            <w:tcBorders>
              <w:top w:val="nil"/>
              <w:bottom w:val="nil"/>
            </w:tcBorders>
            <w:noWrap/>
            <w:vAlign w:val="center"/>
            <w:hideMark/>
          </w:tcPr>
          <w:p w14:paraId="71F04804"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3.50</w:t>
            </w:r>
          </w:p>
        </w:tc>
        <w:tc>
          <w:tcPr>
            <w:tcW w:w="1036" w:type="dxa"/>
            <w:tcBorders>
              <w:top w:val="nil"/>
              <w:bottom w:val="nil"/>
            </w:tcBorders>
            <w:noWrap/>
            <w:vAlign w:val="center"/>
            <w:hideMark/>
          </w:tcPr>
          <w:p w14:paraId="2A07C5EE"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1.0</w:t>
            </w:r>
          </w:p>
        </w:tc>
        <w:tc>
          <w:tcPr>
            <w:tcW w:w="931" w:type="dxa"/>
            <w:tcBorders>
              <w:top w:val="nil"/>
              <w:bottom w:val="nil"/>
            </w:tcBorders>
            <w:noWrap/>
            <w:vAlign w:val="center"/>
            <w:hideMark/>
          </w:tcPr>
          <w:p w14:paraId="0740F456"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70.06</w:t>
            </w:r>
          </w:p>
        </w:tc>
        <w:tc>
          <w:tcPr>
            <w:tcW w:w="967" w:type="dxa"/>
            <w:tcBorders>
              <w:top w:val="nil"/>
              <w:bottom w:val="nil"/>
            </w:tcBorders>
            <w:noWrap/>
            <w:vAlign w:val="center"/>
            <w:hideMark/>
          </w:tcPr>
          <w:p w14:paraId="61EA358C"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tl/>
              </w:rPr>
              <w:t>متوسطة</w:t>
            </w:r>
          </w:p>
        </w:tc>
      </w:tr>
      <w:tr w:rsidR="008E7B6E" w:rsidRPr="0064271F" w14:paraId="33196BFC" w14:textId="77777777" w:rsidTr="008E7B6E">
        <w:trPr>
          <w:trHeight w:val="20"/>
          <w:jc w:val="center"/>
        </w:trPr>
        <w:tc>
          <w:tcPr>
            <w:tcW w:w="495" w:type="dxa"/>
            <w:tcBorders>
              <w:top w:val="nil"/>
            </w:tcBorders>
            <w:noWrap/>
            <w:vAlign w:val="center"/>
            <w:hideMark/>
          </w:tcPr>
          <w:p w14:paraId="5263F4E3" w14:textId="77777777" w:rsidR="009B162A" w:rsidRPr="0064271F" w:rsidRDefault="009B162A" w:rsidP="00F40D3B">
            <w:pPr>
              <w:bidi/>
              <w:jc w:val="left"/>
              <w:rPr>
                <w:rFonts w:asciiTheme="majorBidi" w:hAnsiTheme="majorBidi" w:cstheme="majorBidi"/>
                <w:sz w:val="19"/>
                <w:szCs w:val="19"/>
              </w:rPr>
            </w:pPr>
            <w:r w:rsidRPr="0064271F">
              <w:rPr>
                <w:rFonts w:asciiTheme="majorBidi" w:hAnsiTheme="majorBidi" w:cstheme="majorBidi"/>
                <w:sz w:val="19"/>
                <w:szCs w:val="19"/>
              </w:rPr>
              <w:t>35</w:t>
            </w:r>
          </w:p>
        </w:tc>
        <w:tc>
          <w:tcPr>
            <w:tcW w:w="5154" w:type="dxa"/>
            <w:tcBorders>
              <w:top w:val="nil"/>
            </w:tcBorders>
            <w:noWrap/>
            <w:vAlign w:val="center"/>
            <w:hideMark/>
          </w:tcPr>
          <w:p w14:paraId="5FB68334" w14:textId="77777777" w:rsidR="009B162A" w:rsidRPr="0064271F" w:rsidRDefault="009B162A" w:rsidP="00E25CCD">
            <w:pPr>
              <w:bidi/>
              <w:ind w:left="83"/>
              <w:jc w:val="left"/>
              <w:rPr>
                <w:rFonts w:asciiTheme="majorBidi" w:hAnsiTheme="majorBidi" w:cstheme="majorBidi"/>
                <w:sz w:val="19"/>
                <w:szCs w:val="19"/>
              </w:rPr>
            </w:pPr>
            <w:r w:rsidRPr="0064271F">
              <w:rPr>
                <w:rFonts w:asciiTheme="majorBidi" w:hAnsiTheme="majorBidi" w:cstheme="majorBidi"/>
                <w:sz w:val="19"/>
                <w:szCs w:val="19"/>
                <w:rtl/>
              </w:rPr>
              <w:t>تدعم قيادة المدرسة طلبات المعلمين بخصوص فرص التنمية المهنية والتدريب.</w:t>
            </w:r>
          </w:p>
        </w:tc>
        <w:tc>
          <w:tcPr>
            <w:tcW w:w="993" w:type="dxa"/>
            <w:tcBorders>
              <w:top w:val="nil"/>
            </w:tcBorders>
            <w:noWrap/>
            <w:vAlign w:val="center"/>
            <w:hideMark/>
          </w:tcPr>
          <w:p w14:paraId="77D43A74"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3.32</w:t>
            </w:r>
          </w:p>
        </w:tc>
        <w:tc>
          <w:tcPr>
            <w:tcW w:w="1036" w:type="dxa"/>
            <w:tcBorders>
              <w:top w:val="nil"/>
            </w:tcBorders>
            <w:noWrap/>
            <w:vAlign w:val="center"/>
            <w:hideMark/>
          </w:tcPr>
          <w:p w14:paraId="23D368CE"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1.2</w:t>
            </w:r>
          </w:p>
        </w:tc>
        <w:tc>
          <w:tcPr>
            <w:tcW w:w="931" w:type="dxa"/>
            <w:tcBorders>
              <w:top w:val="nil"/>
            </w:tcBorders>
            <w:noWrap/>
            <w:vAlign w:val="center"/>
            <w:hideMark/>
          </w:tcPr>
          <w:p w14:paraId="006879A3"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66.38</w:t>
            </w:r>
          </w:p>
        </w:tc>
        <w:tc>
          <w:tcPr>
            <w:tcW w:w="967" w:type="dxa"/>
            <w:tcBorders>
              <w:top w:val="nil"/>
            </w:tcBorders>
            <w:noWrap/>
            <w:vAlign w:val="center"/>
            <w:hideMark/>
          </w:tcPr>
          <w:p w14:paraId="430F0AAD"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tl/>
              </w:rPr>
              <w:t>متوسطة</w:t>
            </w:r>
          </w:p>
        </w:tc>
      </w:tr>
      <w:tr w:rsidR="0070213A" w:rsidRPr="0064271F" w14:paraId="2736C17D" w14:textId="77777777" w:rsidTr="00F40D3B">
        <w:trPr>
          <w:trHeight w:val="20"/>
          <w:jc w:val="center"/>
        </w:trPr>
        <w:tc>
          <w:tcPr>
            <w:tcW w:w="495" w:type="dxa"/>
            <w:noWrap/>
            <w:vAlign w:val="center"/>
            <w:hideMark/>
          </w:tcPr>
          <w:p w14:paraId="7150824D" w14:textId="77777777" w:rsidR="009B162A" w:rsidRPr="0064271F" w:rsidRDefault="009B162A" w:rsidP="00F40D3B">
            <w:pPr>
              <w:bidi/>
              <w:jc w:val="left"/>
              <w:rPr>
                <w:rFonts w:asciiTheme="majorBidi" w:hAnsiTheme="majorBidi" w:cstheme="majorBidi"/>
                <w:sz w:val="19"/>
                <w:szCs w:val="19"/>
              </w:rPr>
            </w:pPr>
            <w:r w:rsidRPr="0064271F">
              <w:rPr>
                <w:rFonts w:asciiTheme="majorBidi" w:hAnsiTheme="majorBidi" w:cstheme="majorBidi"/>
                <w:sz w:val="19"/>
                <w:szCs w:val="19"/>
              </w:rPr>
              <w:t>36</w:t>
            </w:r>
          </w:p>
        </w:tc>
        <w:tc>
          <w:tcPr>
            <w:tcW w:w="5154" w:type="dxa"/>
            <w:noWrap/>
            <w:vAlign w:val="center"/>
            <w:hideMark/>
          </w:tcPr>
          <w:p w14:paraId="38A3C96C" w14:textId="77777777" w:rsidR="009B162A" w:rsidRPr="0064271F" w:rsidRDefault="009B162A" w:rsidP="00E25CCD">
            <w:pPr>
              <w:bidi/>
              <w:ind w:left="83"/>
              <w:jc w:val="left"/>
              <w:rPr>
                <w:rFonts w:asciiTheme="majorBidi" w:hAnsiTheme="majorBidi" w:cstheme="majorBidi"/>
                <w:sz w:val="19"/>
                <w:szCs w:val="19"/>
              </w:rPr>
            </w:pPr>
            <w:r w:rsidRPr="0064271F">
              <w:rPr>
                <w:rFonts w:asciiTheme="majorBidi" w:hAnsiTheme="majorBidi" w:cstheme="majorBidi"/>
                <w:sz w:val="19"/>
                <w:szCs w:val="19"/>
                <w:rtl/>
              </w:rPr>
              <w:t>تبحث إدارة المدرسة باستمرار عن فرص تطوير الأداء.</w:t>
            </w:r>
          </w:p>
        </w:tc>
        <w:tc>
          <w:tcPr>
            <w:tcW w:w="993" w:type="dxa"/>
            <w:noWrap/>
            <w:vAlign w:val="center"/>
            <w:hideMark/>
          </w:tcPr>
          <w:p w14:paraId="7E72FB0A"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3.53</w:t>
            </w:r>
          </w:p>
        </w:tc>
        <w:tc>
          <w:tcPr>
            <w:tcW w:w="1036" w:type="dxa"/>
            <w:noWrap/>
            <w:vAlign w:val="center"/>
            <w:hideMark/>
          </w:tcPr>
          <w:p w14:paraId="1C15A16D"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1.1</w:t>
            </w:r>
          </w:p>
        </w:tc>
        <w:tc>
          <w:tcPr>
            <w:tcW w:w="931" w:type="dxa"/>
            <w:noWrap/>
            <w:vAlign w:val="center"/>
            <w:hideMark/>
          </w:tcPr>
          <w:p w14:paraId="04DE9091"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70.61</w:t>
            </w:r>
          </w:p>
        </w:tc>
        <w:tc>
          <w:tcPr>
            <w:tcW w:w="967" w:type="dxa"/>
            <w:noWrap/>
            <w:vAlign w:val="center"/>
            <w:hideMark/>
          </w:tcPr>
          <w:p w14:paraId="695CC677"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tl/>
              </w:rPr>
              <w:t>متوسطة</w:t>
            </w:r>
          </w:p>
        </w:tc>
      </w:tr>
      <w:tr w:rsidR="0070213A" w:rsidRPr="0064271F" w14:paraId="5D46BDE1" w14:textId="77777777" w:rsidTr="00F40D3B">
        <w:trPr>
          <w:trHeight w:val="20"/>
          <w:jc w:val="center"/>
        </w:trPr>
        <w:tc>
          <w:tcPr>
            <w:tcW w:w="495" w:type="dxa"/>
            <w:noWrap/>
            <w:vAlign w:val="center"/>
            <w:hideMark/>
          </w:tcPr>
          <w:p w14:paraId="7AA98E5B" w14:textId="77777777" w:rsidR="009B162A" w:rsidRPr="0064271F" w:rsidRDefault="009B162A" w:rsidP="00F40D3B">
            <w:pPr>
              <w:bidi/>
              <w:jc w:val="left"/>
              <w:rPr>
                <w:rFonts w:asciiTheme="majorBidi" w:hAnsiTheme="majorBidi" w:cstheme="majorBidi"/>
                <w:sz w:val="19"/>
                <w:szCs w:val="19"/>
              </w:rPr>
            </w:pPr>
            <w:r w:rsidRPr="0064271F">
              <w:rPr>
                <w:rFonts w:asciiTheme="majorBidi" w:hAnsiTheme="majorBidi" w:cstheme="majorBidi"/>
                <w:sz w:val="19"/>
                <w:szCs w:val="19"/>
              </w:rPr>
              <w:t>37</w:t>
            </w:r>
          </w:p>
        </w:tc>
        <w:tc>
          <w:tcPr>
            <w:tcW w:w="5154" w:type="dxa"/>
            <w:noWrap/>
            <w:vAlign w:val="center"/>
            <w:hideMark/>
          </w:tcPr>
          <w:p w14:paraId="55C730DE" w14:textId="77777777" w:rsidR="009B162A" w:rsidRPr="0064271F" w:rsidRDefault="009B162A" w:rsidP="00E25CCD">
            <w:pPr>
              <w:bidi/>
              <w:ind w:left="83"/>
              <w:jc w:val="left"/>
              <w:rPr>
                <w:rFonts w:asciiTheme="majorBidi" w:hAnsiTheme="majorBidi" w:cstheme="majorBidi"/>
                <w:sz w:val="19"/>
                <w:szCs w:val="19"/>
              </w:rPr>
            </w:pPr>
            <w:r w:rsidRPr="0064271F">
              <w:rPr>
                <w:rFonts w:asciiTheme="majorBidi" w:hAnsiTheme="majorBidi" w:cstheme="majorBidi"/>
                <w:sz w:val="19"/>
                <w:szCs w:val="19"/>
                <w:rtl/>
              </w:rPr>
              <w:t>تشجع إدارة المدرسة المعلمين للقيام بمسؤولياتهم من أجل تنفيذ رؤية المدرسة وخططها.</w:t>
            </w:r>
          </w:p>
        </w:tc>
        <w:tc>
          <w:tcPr>
            <w:tcW w:w="993" w:type="dxa"/>
            <w:noWrap/>
            <w:vAlign w:val="center"/>
            <w:hideMark/>
          </w:tcPr>
          <w:p w14:paraId="55AA9F92"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3.75</w:t>
            </w:r>
          </w:p>
        </w:tc>
        <w:tc>
          <w:tcPr>
            <w:tcW w:w="1036" w:type="dxa"/>
            <w:noWrap/>
            <w:vAlign w:val="center"/>
            <w:hideMark/>
          </w:tcPr>
          <w:p w14:paraId="0DB88599"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1.2</w:t>
            </w:r>
          </w:p>
        </w:tc>
        <w:tc>
          <w:tcPr>
            <w:tcW w:w="931" w:type="dxa"/>
            <w:noWrap/>
            <w:vAlign w:val="center"/>
            <w:hideMark/>
          </w:tcPr>
          <w:p w14:paraId="7AEA0516" w14:textId="77777777" w:rsidR="009B162A" w:rsidRPr="0064271F" w:rsidRDefault="003908FE" w:rsidP="00F40D3B">
            <w:pPr>
              <w:bidi/>
              <w:jc w:val="center"/>
              <w:rPr>
                <w:rFonts w:asciiTheme="majorBidi" w:hAnsiTheme="majorBidi" w:cstheme="majorBidi"/>
                <w:sz w:val="19"/>
                <w:szCs w:val="19"/>
              </w:rPr>
            </w:pPr>
            <w:r w:rsidRPr="0064271F">
              <w:rPr>
                <w:rFonts w:asciiTheme="majorBidi" w:hAnsiTheme="majorBidi" w:cstheme="majorBidi"/>
                <w:sz w:val="19"/>
                <w:szCs w:val="19"/>
              </w:rPr>
              <w:t>75.0</w:t>
            </w:r>
          </w:p>
        </w:tc>
        <w:tc>
          <w:tcPr>
            <w:tcW w:w="967" w:type="dxa"/>
            <w:noWrap/>
            <w:vAlign w:val="center"/>
            <w:hideMark/>
          </w:tcPr>
          <w:p w14:paraId="7ED21A45"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tl/>
              </w:rPr>
              <w:t>كبيرة</w:t>
            </w:r>
          </w:p>
        </w:tc>
      </w:tr>
      <w:tr w:rsidR="0070213A" w:rsidRPr="0064271F" w14:paraId="7F62BDA5" w14:textId="77777777" w:rsidTr="00F40D3B">
        <w:trPr>
          <w:trHeight w:val="20"/>
          <w:jc w:val="center"/>
        </w:trPr>
        <w:tc>
          <w:tcPr>
            <w:tcW w:w="495" w:type="dxa"/>
            <w:noWrap/>
            <w:vAlign w:val="center"/>
            <w:hideMark/>
          </w:tcPr>
          <w:p w14:paraId="7DEF4178" w14:textId="77777777" w:rsidR="009B162A" w:rsidRPr="0064271F" w:rsidRDefault="009B162A" w:rsidP="00F40D3B">
            <w:pPr>
              <w:bidi/>
              <w:jc w:val="left"/>
              <w:rPr>
                <w:rFonts w:asciiTheme="majorBidi" w:hAnsiTheme="majorBidi" w:cstheme="majorBidi"/>
                <w:sz w:val="19"/>
                <w:szCs w:val="19"/>
              </w:rPr>
            </w:pPr>
            <w:r w:rsidRPr="0064271F">
              <w:rPr>
                <w:rFonts w:asciiTheme="majorBidi" w:hAnsiTheme="majorBidi" w:cstheme="majorBidi"/>
                <w:sz w:val="19"/>
                <w:szCs w:val="19"/>
              </w:rPr>
              <w:t>38</w:t>
            </w:r>
          </w:p>
        </w:tc>
        <w:tc>
          <w:tcPr>
            <w:tcW w:w="5154" w:type="dxa"/>
            <w:noWrap/>
            <w:vAlign w:val="center"/>
            <w:hideMark/>
          </w:tcPr>
          <w:p w14:paraId="5EAF858A" w14:textId="77777777" w:rsidR="009B162A" w:rsidRPr="0064271F" w:rsidRDefault="009B162A" w:rsidP="00E25CCD">
            <w:pPr>
              <w:bidi/>
              <w:ind w:left="83"/>
              <w:jc w:val="left"/>
              <w:rPr>
                <w:rFonts w:asciiTheme="majorBidi" w:hAnsiTheme="majorBidi" w:cstheme="majorBidi"/>
                <w:sz w:val="19"/>
                <w:szCs w:val="19"/>
              </w:rPr>
            </w:pPr>
            <w:r w:rsidRPr="0064271F">
              <w:rPr>
                <w:rFonts w:asciiTheme="majorBidi" w:hAnsiTheme="majorBidi" w:cstheme="majorBidi"/>
                <w:sz w:val="19"/>
                <w:szCs w:val="19"/>
                <w:rtl/>
              </w:rPr>
              <w:t>تلعب أدارة المدرسة أدوار المدربين والمرشدين الناصحين لمن يقومون بتدريبهم.</w:t>
            </w:r>
          </w:p>
        </w:tc>
        <w:tc>
          <w:tcPr>
            <w:tcW w:w="993" w:type="dxa"/>
            <w:noWrap/>
            <w:vAlign w:val="center"/>
            <w:hideMark/>
          </w:tcPr>
          <w:p w14:paraId="0EA2DD2C"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3.47</w:t>
            </w:r>
          </w:p>
        </w:tc>
        <w:tc>
          <w:tcPr>
            <w:tcW w:w="1036" w:type="dxa"/>
            <w:noWrap/>
            <w:vAlign w:val="center"/>
            <w:hideMark/>
          </w:tcPr>
          <w:p w14:paraId="190B92E4"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1.1</w:t>
            </w:r>
          </w:p>
        </w:tc>
        <w:tc>
          <w:tcPr>
            <w:tcW w:w="931" w:type="dxa"/>
            <w:noWrap/>
            <w:vAlign w:val="center"/>
            <w:hideMark/>
          </w:tcPr>
          <w:p w14:paraId="6C0EE741"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69.32</w:t>
            </w:r>
          </w:p>
        </w:tc>
        <w:tc>
          <w:tcPr>
            <w:tcW w:w="967" w:type="dxa"/>
            <w:noWrap/>
            <w:vAlign w:val="center"/>
            <w:hideMark/>
          </w:tcPr>
          <w:p w14:paraId="12CA8BD2"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tl/>
              </w:rPr>
              <w:t>متوسطة</w:t>
            </w:r>
          </w:p>
        </w:tc>
      </w:tr>
      <w:tr w:rsidR="0070213A" w:rsidRPr="0064271F" w14:paraId="008E0A54" w14:textId="77777777" w:rsidTr="00E43E4D">
        <w:trPr>
          <w:trHeight w:val="20"/>
          <w:jc w:val="center"/>
        </w:trPr>
        <w:tc>
          <w:tcPr>
            <w:tcW w:w="495" w:type="dxa"/>
            <w:tcBorders>
              <w:bottom w:val="nil"/>
            </w:tcBorders>
            <w:noWrap/>
            <w:vAlign w:val="center"/>
            <w:hideMark/>
          </w:tcPr>
          <w:p w14:paraId="0A12524A" w14:textId="77777777" w:rsidR="009B162A" w:rsidRPr="0064271F" w:rsidRDefault="009B162A" w:rsidP="00F40D3B">
            <w:pPr>
              <w:bidi/>
              <w:jc w:val="left"/>
              <w:rPr>
                <w:rFonts w:asciiTheme="majorBidi" w:hAnsiTheme="majorBidi" w:cstheme="majorBidi"/>
                <w:sz w:val="19"/>
                <w:szCs w:val="19"/>
              </w:rPr>
            </w:pPr>
            <w:r w:rsidRPr="0064271F">
              <w:rPr>
                <w:rFonts w:asciiTheme="majorBidi" w:hAnsiTheme="majorBidi" w:cstheme="majorBidi"/>
                <w:sz w:val="19"/>
                <w:szCs w:val="19"/>
              </w:rPr>
              <w:t>39</w:t>
            </w:r>
          </w:p>
        </w:tc>
        <w:tc>
          <w:tcPr>
            <w:tcW w:w="5154" w:type="dxa"/>
            <w:tcBorders>
              <w:bottom w:val="nil"/>
            </w:tcBorders>
            <w:noWrap/>
            <w:vAlign w:val="center"/>
            <w:hideMark/>
          </w:tcPr>
          <w:p w14:paraId="7BEB915C" w14:textId="77777777" w:rsidR="009B162A" w:rsidRPr="0064271F" w:rsidRDefault="009B162A" w:rsidP="00E25CCD">
            <w:pPr>
              <w:bidi/>
              <w:ind w:left="83"/>
              <w:jc w:val="left"/>
              <w:rPr>
                <w:rFonts w:asciiTheme="majorBidi" w:hAnsiTheme="majorBidi" w:cstheme="majorBidi"/>
                <w:sz w:val="19"/>
                <w:szCs w:val="19"/>
              </w:rPr>
            </w:pPr>
            <w:r w:rsidRPr="0064271F">
              <w:rPr>
                <w:rFonts w:asciiTheme="majorBidi" w:hAnsiTheme="majorBidi" w:cstheme="majorBidi"/>
                <w:sz w:val="19"/>
                <w:szCs w:val="19"/>
                <w:rtl/>
              </w:rPr>
              <w:t>تحرص إدارة المدرسة على تطابق كافة الأنشطة والإجراءات مع قيم المدرسة التربوية.</w:t>
            </w:r>
          </w:p>
        </w:tc>
        <w:tc>
          <w:tcPr>
            <w:tcW w:w="993" w:type="dxa"/>
            <w:tcBorders>
              <w:bottom w:val="nil"/>
            </w:tcBorders>
            <w:noWrap/>
            <w:vAlign w:val="center"/>
            <w:hideMark/>
          </w:tcPr>
          <w:p w14:paraId="17346445"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3.75</w:t>
            </w:r>
          </w:p>
        </w:tc>
        <w:tc>
          <w:tcPr>
            <w:tcW w:w="1036" w:type="dxa"/>
            <w:tcBorders>
              <w:bottom w:val="nil"/>
            </w:tcBorders>
            <w:noWrap/>
            <w:vAlign w:val="center"/>
            <w:hideMark/>
          </w:tcPr>
          <w:p w14:paraId="4FF769A2"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1.1</w:t>
            </w:r>
          </w:p>
        </w:tc>
        <w:tc>
          <w:tcPr>
            <w:tcW w:w="931" w:type="dxa"/>
            <w:tcBorders>
              <w:bottom w:val="nil"/>
            </w:tcBorders>
            <w:noWrap/>
            <w:vAlign w:val="center"/>
            <w:hideMark/>
          </w:tcPr>
          <w:p w14:paraId="619C3907" w14:textId="77777777" w:rsidR="009B162A" w:rsidRPr="0064271F" w:rsidRDefault="009B162A" w:rsidP="00F40D3B">
            <w:pPr>
              <w:bidi/>
              <w:jc w:val="center"/>
              <w:rPr>
                <w:rFonts w:asciiTheme="majorBidi" w:hAnsiTheme="majorBidi" w:cstheme="majorBidi"/>
                <w:sz w:val="19"/>
                <w:szCs w:val="19"/>
                <w:rtl/>
              </w:rPr>
            </w:pPr>
            <w:r w:rsidRPr="0064271F">
              <w:rPr>
                <w:rFonts w:asciiTheme="majorBidi" w:hAnsiTheme="majorBidi" w:cstheme="majorBidi"/>
                <w:sz w:val="19"/>
                <w:szCs w:val="19"/>
              </w:rPr>
              <w:t>75.0</w:t>
            </w:r>
          </w:p>
        </w:tc>
        <w:tc>
          <w:tcPr>
            <w:tcW w:w="967" w:type="dxa"/>
            <w:tcBorders>
              <w:bottom w:val="nil"/>
            </w:tcBorders>
            <w:noWrap/>
            <w:vAlign w:val="center"/>
            <w:hideMark/>
          </w:tcPr>
          <w:p w14:paraId="41449ED4"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tl/>
              </w:rPr>
              <w:t>كبيرة</w:t>
            </w:r>
          </w:p>
        </w:tc>
      </w:tr>
      <w:tr w:rsidR="008E7B6E" w:rsidRPr="0064271F" w14:paraId="213A47EB" w14:textId="77777777" w:rsidTr="00E43E4D">
        <w:trPr>
          <w:trHeight w:val="371"/>
          <w:jc w:val="center"/>
        </w:trPr>
        <w:tc>
          <w:tcPr>
            <w:tcW w:w="495" w:type="dxa"/>
            <w:tcBorders>
              <w:top w:val="nil"/>
              <w:bottom w:val="nil"/>
            </w:tcBorders>
            <w:noWrap/>
            <w:vAlign w:val="center"/>
            <w:hideMark/>
          </w:tcPr>
          <w:p w14:paraId="642EEDCA" w14:textId="77777777" w:rsidR="009B162A" w:rsidRPr="0064271F" w:rsidRDefault="009B162A" w:rsidP="00F40D3B">
            <w:pPr>
              <w:bidi/>
              <w:jc w:val="left"/>
              <w:rPr>
                <w:rFonts w:asciiTheme="majorBidi" w:hAnsiTheme="majorBidi" w:cstheme="majorBidi"/>
                <w:sz w:val="19"/>
                <w:szCs w:val="19"/>
              </w:rPr>
            </w:pPr>
            <w:r w:rsidRPr="0064271F">
              <w:rPr>
                <w:rFonts w:asciiTheme="majorBidi" w:hAnsiTheme="majorBidi" w:cstheme="majorBidi"/>
                <w:sz w:val="19"/>
                <w:szCs w:val="19"/>
              </w:rPr>
              <w:t>40</w:t>
            </w:r>
          </w:p>
        </w:tc>
        <w:tc>
          <w:tcPr>
            <w:tcW w:w="5154" w:type="dxa"/>
            <w:tcBorders>
              <w:top w:val="nil"/>
              <w:bottom w:val="nil"/>
            </w:tcBorders>
            <w:noWrap/>
            <w:vAlign w:val="center"/>
            <w:hideMark/>
          </w:tcPr>
          <w:p w14:paraId="77653DD7" w14:textId="77777777" w:rsidR="009B162A" w:rsidRPr="0064271F" w:rsidRDefault="009B162A" w:rsidP="00E25CCD">
            <w:pPr>
              <w:bidi/>
              <w:ind w:left="83"/>
              <w:jc w:val="left"/>
              <w:rPr>
                <w:rFonts w:asciiTheme="majorBidi" w:hAnsiTheme="majorBidi" w:cstheme="majorBidi"/>
                <w:sz w:val="19"/>
                <w:szCs w:val="19"/>
              </w:rPr>
            </w:pPr>
            <w:r w:rsidRPr="0064271F">
              <w:rPr>
                <w:rFonts w:asciiTheme="majorBidi" w:hAnsiTheme="majorBidi" w:cstheme="majorBidi"/>
                <w:sz w:val="19"/>
                <w:szCs w:val="19"/>
                <w:rtl/>
              </w:rPr>
              <w:t>يطلع مدير مدرستي المعلّمين على المعلومات الحديثة ليواكبوا التوجيهات الحديثة في المجال التعليمي .</w:t>
            </w:r>
          </w:p>
        </w:tc>
        <w:tc>
          <w:tcPr>
            <w:tcW w:w="993" w:type="dxa"/>
            <w:tcBorders>
              <w:top w:val="nil"/>
              <w:bottom w:val="nil"/>
            </w:tcBorders>
            <w:noWrap/>
            <w:vAlign w:val="center"/>
            <w:hideMark/>
          </w:tcPr>
          <w:p w14:paraId="02025626"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3.61</w:t>
            </w:r>
          </w:p>
        </w:tc>
        <w:tc>
          <w:tcPr>
            <w:tcW w:w="1036" w:type="dxa"/>
            <w:tcBorders>
              <w:top w:val="nil"/>
              <w:bottom w:val="nil"/>
            </w:tcBorders>
            <w:noWrap/>
            <w:vAlign w:val="center"/>
            <w:hideMark/>
          </w:tcPr>
          <w:p w14:paraId="2EAF98CB"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1.1</w:t>
            </w:r>
          </w:p>
        </w:tc>
        <w:tc>
          <w:tcPr>
            <w:tcW w:w="931" w:type="dxa"/>
            <w:tcBorders>
              <w:top w:val="nil"/>
              <w:bottom w:val="nil"/>
            </w:tcBorders>
            <w:noWrap/>
            <w:vAlign w:val="center"/>
            <w:hideMark/>
          </w:tcPr>
          <w:p w14:paraId="218564F0"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72.11</w:t>
            </w:r>
          </w:p>
        </w:tc>
        <w:tc>
          <w:tcPr>
            <w:tcW w:w="967" w:type="dxa"/>
            <w:tcBorders>
              <w:top w:val="nil"/>
              <w:bottom w:val="nil"/>
            </w:tcBorders>
            <w:noWrap/>
            <w:vAlign w:val="center"/>
            <w:hideMark/>
          </w:tcPr>
          <w:p w14:paraId="157E16B8"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tl/>
              </w:rPr>
              <w:t>متوسطة</w:t>
            </w:r>
          </w:p>
        </w:tc>
      </w:tr>
      <w:tr w:rsidR="008E7B6E" w:rsidRPr="0064271F" w14:paraId="6CBD8270" w14:textId="77777777" w:rsidTr="00E43E4D">
        <w:trPr>
          <w:trHeight w:val="20"/>
          <w:jc w:val="center"/>
        </w:trPr>
        <w:tc>
          <w:tcPr>
            <w:tcW w:w="495" w:type="dxa"/>
            <w:tcBorders>
              <w:top w:val="nil"/>
              <w:bottom w:val="nil"/>
            </w:tcBorders>
            <w:noWrap/>
            <w:vAlign w:val="center"/>
            <w:hideMark/>
          </w:tcPr>
          <w:p w14:paraId="53E5C941" w14:textId="77777777" w:rsidR="009B162A" w:rsidRPr="0064271F" w:rsidRDefault="009B162A" w:rsidP="00F40D3B">
            <w:pPr>
              <w:bidi/>
              <w:jc w:val="left"/>
              <w:rPr>
                <w:rFonts w:asciiTheme="majorBidi" w:hAnsiTheme="majorBidi" w:cstheme="majorBidi"/>
                <w:sz w:val="19"/>
                <w:szCs w:val="19"/>
              </w:rPr>
            </w:pPr>
          </w:p>
        </w:tc>
        <w:tc>
          <w:tcPr>
            <w:tcW w:w="5154" w:type="dxa"/>
            <w:tcBorders>
              <w:top w:val="nil"/>
              <w:bottom w:val="nil"/>
            </w:tcBorders>
            <w:noWrap/>
            <w:vAlign w:val="center"/>
            <w:hideMark/>
          </w:tcPr>
          <w:p w14:paraId="31669602" w14:textId="77777777" w:rsidR="009B162A" w:rsidRPr="0064271F" w:rsidRDefault="009B162A" w:rsidP="008B6B23">
            <w:pPr>
              <w:bidi/>
              <w:ind w:left="83"/>
              <w:jc w:val="center"/>
              <w:rPr>
                <w:rFonts w:asciiTheme="majorBidi" w:hAnsiTheme="majorBidi" w:cstheme="majorBidi"/>
                <w:sz w:val="19"/>
                <w:szCs w:val="19"/>
              </w:rPr>
            </w:pPr>
            <w:r w:rsidRPr="0064271F">
              <w:rPr>
                <w:rFonts w:asciiTheme="majorBidi" w:hAnsiTheme="majorBidi" w:cstheme="majorBidi"/>
                <w:sz w:val="19"/>
                <w:szCs w:val="19"/>
                <w:rtl/>
              </w:rPr>
              <w:t>القيادة الاستراتيجية الداعمة للتعلم</w:t>
            </w:r>
          </w:p>
        </w:tc>
        <w:tc>
          <w:tcPr>
            <w:tcW w:w="993" w:type="dxa"/>
            <w:tcBorders>
              <w:top w:val="nil"/>
              <w:bottom w:val="nil"/>
            </w:tcBorders>
            <w:noWrap/>
            <w:vAlign w:val="center"/>
            <w:hideMark/>
          </w:tcPr>
          <w:p w14:paraId="4795AAEF"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3.57</w:t>
            </w:r>
          </w:p>
        </w:tc>
        <w:tc>
          <w:tcPr>
            <w:tcW w:w="1036" w:type="dxa"/>
            <w:tcBorders>
              <w:top w:val="nil"/>
              <w:bottom w:val="nil"/>
            </w:tcBorders>
            <w:noWrap/>
            <w:vAlign w:val="center"/>
            <w:hideMark/>
          </w:tcPr>
          <w:p w14:paraId="53CB755B"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0.9</w:t>
            </w:r>
          </w:p>
        </w:tc>
        <w:tc>
          <w:tcPr>
            <w:tcW w:w="931" w:type="dxa"/>
            <w:tcBorders>
              <w:top w:val="nil"/>
              <w:bottom w:val="nil"/>
            </w:tcBorders>
            <w:noWrap/>
            <w:vAlign w:val="center"/>
            <w:hideMark/>
          </w:tcPr>
          <w:p w14:paraId="3F61F86E"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71.41</w:t>
            </w:r>
          </w:p>
        </w:tc>
        <w:tc>
          <w:tcPr>
            <w:tcW w:w="967" w:type="dxa"/>
            <w:tcBorders>
              <w:top w:val="nil"/>
              <w:bottom w:val="nil"/>
            </w:tcBorders>
            <w:noWrap/>
            <w:vAlign w:val="center"/>
            <w:hideMark/>
          </w:tcPr>
          <w:p w14:paraId="2C845BAB"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tl/>
              </w:rPr>
              <w:t>متوسطة</w:t>
            </w:r>
          </w:p>
        </w:tc>
      </w:tr>
      <w:tr w:rsidR="008E7B6E" w:rsidRPr="0064271F" w14:paraId="69D2DDAE" w14:textId="77777777" w:rsidTr="008E7B6E">
        <w:trPr>
          <w:trHeight w:val="20"/>
          <w:jc w:val="center"/>
        </w:trPr>
        <w:tc>
          <w:tcPr>
            <w:tcW w:w="495" w:type="dxa"/>
            <w:tcBorders>
              <w:top w:val="nil"/>
            </w:tcBorders>
            <w:noWrap/>
            <w:vAlign w:val="center"/>
            <w:hideMark/>
          </w:tcPr>
          <w:p w14:paraId="3D42024A" w14:textId="77777777" w:rsidR="009B162A" w:rsidRPr="0064271F" w:rsidRDefault="009B162A" w:rsidP="00F40D3B">
            <w:pPr>
              <w:bidi/>
              <w:jc w:val="left"/>
              <w:rPr>
                <w:rFonts w:asciiTheme="majorBidi" w:hAnsiTheme="majorBidi" w:cstheme="majorBidi"/>
                <w:sz w:val="19"/>
                <w:szCs w:val="19"/>
              </w:rPr>
            </w:pPr>
          </w:p>
        </w:tc>
        <w:tc>
          <w:tcPr>
            <w:tcW w:w="5154" w:type="dxa"/>
            <w:tcBorders>
              <w:top w:val="nil"/>
            </w:tcBorders>
            <w:noWrap/>
            <w:vAlign w:val="center"/>
            <w:hideMark/>
          </w:tcPr>
          <w:p w14:paraId="285EB79C" w14:textId="77777777" w:rsidR="009B162A" w:rsidRPr="0064271F" w:rsidRDefault="001A27B4" w:rsidP="00E25CCD">
            <w:pPr>
              <w:bidi/>
              <w:ind w:left="83"/>
              <w:jc w:val="left"/>
              <w:rPr>
                <w:rFonts w:asciiTheme="majorBidi" w:hAnsiTheme="majorBidi" w:cstheme="majorBidi"/>
                <w:sz w:val="19"/>
                <w:szCs w:val="19"/>
              </w:rPr>
            </w:pPr>
            <w:r w:rsidRPr="0064271F">
              <w:rPr>
                <w:rFonts w:asciiTheme="majorBidi" w:hAnsiTheme="majorBidi" w:cstheme="majorBidi"/>
                <w:sz w:val="19"/>
                <w:szCs w:val="19"/>
                <w:rtl/>
              </w:rPr>
              <w:t>المنظمة المتعلمة (المقياس الكلي)</w:t>
            </w:r>
          </w:p>
        </w:tc>
        <w:tc>
          <w:tcPr>
            <w:tcW w:w="993" w:type="dxa"/>
            <w:tcBorders>
              <w:top w:val="nil"/>
            </w:tcBorders>
            <w:noWrap/>
            <w:vAlign w:val="center"/>
            <w:hideMark/>
          </w:tcPr>
          <w:p w14:paraId="54B6B6A2"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3.55</w:t>
            </w:r>
          </w:p>
        </w:tc>
        <w:tc>
          <w:tcPr>
            <w:tcW w:w="1036" w:type="dxa"/>
            <w:tcBorders>
              <w:top w:val="nil"/>
            </w:tcBorders>
            <w:noWrap/>
            <w:vAlign w:val="center"/>
            <w:hideMark/>
          </w:tcPr>
          <w:p w14:paraId="00895253"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0.7</w:t>
            </w:r>
          </w:p>
        </w:tc>
        <w:tc>
          <w:tcPr>
            <w:tcW w:w="931" w:type="dxa"/>
            <w:tcBorders>
              <w:top w:val="nil"/>
            </w:tcBorders>
            <w:noWrap/>
            <w:vAlign w:val="center"/>
            <w:hideMark/>
          </w:tcPr>
          <w:p w14:paraId="2F27FC17"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Pr>
              <w:t>70.98</w:t>
            </w:r>
          </w:p>
        </w:tc>
        <w:tc>
          <w:tcPr>
            <w:tcW w:w="967" w:type="dxa"/>
            <w:tcBorders>
              <w:top w:val="nil"/>
            </w:tcBorders>
            <w:noWrap/>
            <w:vAlign w:val="center"/>
            <w:hideMark/>
          </w:tcPr>
          <w:p w14:paraId="2BFED234" w14:textId="77777777" w:rsidR="009B162A" w:rsidRPr="0064271F" w:rsidRDefault="009B162A" w:rsidP="00F40D3B">
            <w:pPr>
              <w:bidi/>
              <w:jc w:val="center"/>
              <w:rPr>
                <w:rFonts w:asciiTheme="majorBidi" w:hAnsiTheme="majorBidi" w:cstheme="majorBidi"/>
                <w:sz w:val="19"/>
                <w:szCs w:val="19"/>
              </w:rPr>
            </w:pPr>
            <w:r w:rsidRPr="0064271F">
              <w:rPr>
                <w:rFonts w:asciiTheme="majorBidi" w:hAnsiTheme="majorBidi" w:cstheme="majorBidi"/>
                <w:sz w:val="19"/>
                <w:szCs w:val="19"/>
                <w:rtl/>
              </w:rPr>
              <w:t>متوسطة</w:t>
            </w:r>
          </w:p>
        </w:tc>
      </w:tr>
    </w:tbl>
    <w:p w14:paraId="7B8BE5DE" w14:textId="16D452C9" w:rsidR="009D0974" w:rsidRPr="0070213A" w:rsidRDefault="0064271F" w:rsidP="00371937">
      <w:pPr>
        <w:bidi/>
        <w:jc w:val="both"/>
        <w:rPr>
          <w:rFonts w:asciiTheme="majorBidi" w:hAnsiTheme="majorBidi" w:cstheme="majorBidi"/>
          <w:sz w:val="6"/>
          <w:szCs w:val="6"/>
          <w:rtl/>
        </w:rPr>
      </w:pPr>
      <w:r>
        <w:rPr>
          <w:rFonts w:asciiTheme="majorBidi" w:hAnsiTheme="majorBidi" w:cstheme="majorBidi"/>
          <w:sz w:val="6"/>
          <w:szCs w:val="6"/>
        </w:rPr>
        <w:lastRenderedPageBreak/>
        <w:br/>
      </w:r>
    </w:p>
    <w:p w14:paraId="0E5E6249" w14:textId="143BD4FC" w:rsidR="00896D54" w:rsidRPr="003D5C12" w:rsidRDefault="00896D54" w:rsidP="009D0974">
      <w:pPr>
        <w:bidi/>
        <w:ind w:left="141" w:hanging="141"/>
        <w:jc w:val="both"/>
        <w:rPr>
          <w:rFonts w:asciiTheme="majorBidi" w:hAnsiTheme="majorBidi" w:cstheme="majorBidi"/>
          <w:sz w:val="20"/>
          <w:szCs w:val="20"/>
          <w:rtl/>
        </w:rPr>
        <w:sectPr w:rsidR="00896D54" w:rsidRPr="003D5C12" w:rsidSect="008532B0">
          <w:type w:val="continuous"/>
          <w:pgSz w:w="11907" w:h="16840" w:code="9"/>
          <w:pgMar w:top="1276" w:right="1276" w:bottom="1276" w:left="1276" w:header="851" w:footer="851" w:gutter="0"/>
          <w:cols w:space="720"/>
          <w:titlePg/>
          <w:docGrid w:linePitch="360"/>
        </w:sectPr>
      </w:pPr>
    </w:p>
    <w:p w14:paraId="24E2F0FB" w14:textId="77777777" w:rsidR="00371E3C" w:rsidRPr="003D5C12" w:rsidRDefault="00371E3C" w:rsidP="00371E3C">
      <w:pPr>
        <w:bidi/>
        <w:ind w:left="141" w:hanging="141"/>
        <w:jc w:val="both"/>
        <w:rPr>
          <w:rFonts w:asciiTheme="majorBidi" w:hAnsiTheme="majorBidi" w:cstheme="majorBidi"/>
          <w:spacing w:val="-4"/>
          <w:sz w:val="20"/>
          <w:szCs w:val="20"/>
          <w:rtl/>
        </w:rPr>
      </w:pPr>
      <w:r w:rsidRPr="003D5C12">
        <w:rPr>
          <w:rFonts w:asciiTheme="majorBidi" w:hAnsiTheme="majorBidi" w:cstheme="majorBidi"/>
          <w:spacing w:val="-4"/>
          <w:sz w:val="20"/>
          <w:szCs w:val="20"/>
          <w:rtl/>
        </w:rPr>
        <w:lastRenderedPageBreak/>
        <w:t>- جاءت الفقرة رقم (٧) التي تنتمي الى بُعد (تشجيع الحوار والاستفسار) وتشير</w:t>
      </w:r>
      <w:r w:rsidRPr="003D5C12">
        <w:rPr>
          <w:rFonts w:asciiTheme="majorBidi" w:hAnsiTheme="majorBidi" w:cstheme="majorBidi"/>
          <w:spacing w:val="-4"/>
          <w:sz w:val="20"/>
          <w:szCs w:val="20"/>
        </w:rPr>
        <w:t xml:space="preserve"> </w:t>
      </w:r>
      <w:r w:rsidRPr="003D5C12">
        <w:rPr>
          <w:rFonts w:asciiTheme="majorBidi" w:hAnsiTheme="majorBidi" w:cstheme="majorBidi"/>
          <w:spacing w:val="-4"/>
          <w:sz w:val="20"/>
          <w:szCs w:val="20"/>
          <w:rtl/>
        </w:rPr>
        <w:t>إلى</w:t>
      </w:r>
      <w:r w:rsidRPr="003D5C12">
        <w:rPr>
          <w:rFonts w:asciiTheme="majorBidi" w:hAnsiTheme="majorBidi" w:cstheme="majorBidi"/>
          <w:spacing w:val="-4"/>
          <w:sz w:val="20"/>
          <w:szCs w:val="20"/>
        </w:rPr>
        <w:t xml:space="preserve"> </w:t>
      </w:r>
      <w:r w:rsidRPr="003D5C12">
        <w:rPr>
          <w:rFonts w:asciiTheme="majorBidi" w:hAnsiTheme="majorBidi" w:cstheme="majorBidi"/>
          <w:spacing w:val="-4"/>
          <w:sz w:val="20"/>
          <w:szCs w:val="20"/>
          <w:rtl/>
          <w:lang w:bidi="ar-EG"/>
        </w:rPr>
        <w:t>"</w:t>
      </w:r>
      <w:r w:rsidRPr="003D5C12">
        <w:rPr>
          <w:rFonts w:asciiTheme="majorBidi" w:hAnsiTheme="majorBidi" w:cstheme="majorBidi"/>
          <w:spacing w:val="-4"/>
          <w:sz w:val="20"/>
          <w:szCs w:val="20"/>
          <w:rtl/>
        </w:rPr>
        <w:t>الاهتمام بتبادل المعلومات بين المعلمين بصراحة ومصداقية</w:t>
      </w:r>
      <w:r w:rsidRPr="003D5C12">
        <w:rPr>
          <w:rFonts w:asciiTheme="majorBidi" w:hAnsiTheme="majorBidi" w:cstheme="majorBidi"/>
          <w:spacing w:val="-4"/>
          <w:sz w:val="20"/>
          <w:szCs w:val="20"/>
          <w:rtl/>
          <w:lang w:bidi="ar-EG"/>
        </w:rPr>
        <w:t>"</w:t>
      </w:r>
      <w:r w:rsidRPr="003D5C12">
        <w:rPr>
          <w:rFonts w:asciiTheme="majorBidi" w:hAnsiTheme="majorBidi" w:cstheme="majorBidi"/>
          <w:spacing w:val="-4"/>
          <w:sz w:val="20"/>
          <w:szCs w:val="20"/>
        </w:rPr>
        <w:t xml:space="preserve"> </w:t>
      </w:r>
      <w:r w:rsidRPr="003D5C12">
        <w:rPr>
          <w:rFonts w:asciiTheme="majorBidi" w:hAnsiTheme="majorBidi" w:cstheme="majorBidi"/>
          <w:spacing w:val="-4"/>
          <w:sz w:val="20"/>
          <w:szCs w:val="20"/>
          <w:rtl/>
        </w:rPr>
        <w:t>في</w:t>
      </w:r>
      <w:r w:rsidRPr="003D5C12">
        <w:rPr>
          <w:rFonts w:asciiTheme="majorBidi" w:hAnsiTheme="majorBidi" w:cstheme="majorBidi"/>
          <w:spacing w:val="-4"/>
          <w:sz w:val="20"/>
          <w:szCs w:val="20"/>
        </w:rPr>
        <w:t xml:space="preserve"> </w:t>
      </w:r>
      <w:r w:rsidRPr="003D5C12">
        <w:rPr>
          <w:rFonts w:asciiTheme="majorBidi" w:hAnsiTheme="majorBidi" w:cstheme="majorBidi"/>
          <w:spacing w:val="-4"/>
          <w:sz w:val="20"/>
          <w:szCs w:val="20"/>
          <w:rtl/>
        </w:rPr>
        <w:t>الترتيب الخامس</w:t>
      </w:r>
      <w:r w:rsidRPr="003D5C12">
        <w:rPr>
          <w:rFonts w:asciiTheme="majorBidi" w:hAnsiTheme="majorBidi" w:cstheme="majorBidi"/>
          <w:spacing w:val="-4"/>
          <w:sz w:val="20"/>
          <w:szCs w:val="20"/>
        </w:rPr>
        <w:t xml:space="preserve"> </w:t>
      </w:r>
      <w:r w:rsidRPr="003D5C12">
        <w:rPr>
          <w:rFonts w:asciiTheme="majorBidi" w:hAnsiTheme="majorBidi" w:cstheme="majorBidi"/>
          <w:spacing w:val="-4"/>
          <w:sz w:val="20"/>
          <w:szCs w:val="20"/>
          <w:rtl/>
        </w:rPr>
        <w:t>بمتوسط</w:t>
      </w:r>
      <w:r w:rsidRPr="003D5C12">
        <w:rPr>
          <w:rFonts w:asciiTheme="majorBidi" w:hAnsiTheme="majorBidi" w:cstheme="majorBidi"/>
          <w:spacing w:val="-4"/>
          <w:sz w:val="20"/>
          <w:szCs w:val="20"/>
        </w:rPr>
        <w:t xml:space="preserve"> </w:t>
      </w:r>
      <w:r w:rsidRPr="003D5C12">
        <w:rPr>
          <w:rFonts w:asciiTheme="majorBidi" w:hAnsiTheme="majorBidi" w:cstheme="majorBidi"/>
          <w:spacing w:val="-4"/>
          <w:sz w:val="20"/>
          <w:szCs w:val="20"/>
          <w:rtl/>
        </w:rPr>
        <w:t>بلغ (٣,٨٩) درجة، ووزن نسبي (٧٧,٧١٪).</w:t>
      </w:r>
    </w:p>
    <w:p w14:paraId="30C057E5" w14:textId="5DF8BA6A" w:rsidR="00371E3C" w:rsidRPr="003D5C12" w:rsidRDefault="00371E3C" w:rsidP="00371E3C">
      <w:pPr>
        <w:bidi/>
        <w:ind w:left="140" w:hanging="140"/>
        <w:jc w:val="both"/>
        <w:rPr>
          <w:rFonts w:asciiTheme="majorBidi" w:hAnsiTheme="majorBidi" w:cstheme="majorBidi"/>
          <w:sz w:val="20"/>
          <w:szCs w:val="20"/>
          <w:rtl/>
        </w:rPr>
      </w:pPr>
      <w:r w:rsidRPr="003D5C12">
        <w:rPr>
          <w:rFonts w:asciiTheme="majorBidi" w:hAnsiTheme="majorBidi" w:cstheme="majorBidi"/>
          <w:spacing w:val="-4"/>
          <w:sz w:val="20"/>
          <w:szCs w:val="20"/>
          <w:rtl/>
        </w:rPr>
        <w:t>- جاءت الفقرة رقم (٥) التي تنتمي الى بُعد (توفير فرص للتعلم المستمر) وتشير</w:t>
      </w:r>
      <w:r w:rsidRPr="003D5C12">
        <w:rPr>
          <w:rFonts w:asciiTheme="majorBidi" w:hAnsiTheme="majorBidi" w:cstheme="majorBidi"/>
          <w:spacing w:val="-4"/>
          <w:sz w:val="20"/>
          <w:szCs w:val="20"/>
        </w:rPr>
        <w:t xml:space="preserve"> </w:t>
      </w:r>
      <w:r w:rsidRPr="003D5C12">
        <w:rPr>
          <w:rFonts w:asciiTheme="majorBidi" w:hAnsiTheme="majorBidi" w:cstheme="majorBidi"/>
          <w:spacing w:val="-4"/>
          <w:sz w:val="20"/>
          <w:szCs w:val="20"/>
          <w:rtl/>
        </w:rPr>
        <w:t>إلى</w:t>
      </w:r>
      <w:r w:rsidRPr="003D5C12">
        <w:rPr>
          <w:rFonts w:asciiTheme="majorBidi" w:hAnsiTheme="majorBidi" w:cstheme="majorBidi"/>
          <w:spacing w:val="-4"/>
          <w:sz w:val="20"/>
          <w:szCs w:val="20"/>
        </w:rPr>
        <w:t xml:space="preserve"> </w:t>
      </w:r>
      <w:r w:rsidRPr="003D5C12">
        <w:rPr>
          <w:rFonts w:asciiTheme="majorBidi" w:hAnsiTheme="majorBidi" w:cstheme="majorBidi"/>
          <w:spacing w:val="-4"/>
          <w:sz w:val="20"/>
          <w:szCs w:val="20"/>
          <w:rtl/>
        </w:rPr>
        <w:t xml:space="preserve">أنه </w:t>
      </w:r>
      <w:r w:rsidRPr="003D5C12">
        <w:rPr>
          <w:rFonts w:asciiTheme="majorBidi" w:hAnsiTheme="majorBidi" w:cstheme="majorBidi"/>
          <w:spacing w:val="-4"/>
          <w:sz w:val="20"/>
          <w:szCs w:val="20"/>
          <w:rtl/>
          <w:lang w:bidi="ar-EG"/>
        </w:rPr>
        <w:t>"</w:t>
      </w:r>
      <w:r w:rsidRPr="003D5C12">
        <w:rPr>
          <w:rFonts w:asciiTheme="majorBidi" w:hAnsiTheme="majorBidi" w:cstheme="majorBidi"/>
          <w:spacing w:val="-4"/>
          <w:sz w:val="20"/>
          <w:szCs w:val="20"/>
          <w:rtl/>
          <w:lang w:bidi="ar-JO"/>
        </w:rPr>
        <w:t>يتم النظر للمشكلات التعليمية باعتبارها فرصا للتعلم</w:t>
      </w:r>
      <w:r w:rsidRPr="003D5C12">
        <w:rPr>
          <w:rFonts w:asciiTheme="majorBidi" w:hAnsiTheme="majorBidi" w:cstheme="majorBidi"/>
          <w:spacing w:val="-4"/>
          <w:sz w:val="20"/>
          <w:szCs w:val="20"/>
          <w:rtl/>
          <w:lang w:bidi="ar-EG"/>
        </w:rPr>
        <w:t>"</w:t>
      </w:r>
      <w:r w:rsidRPr="003D5C12">
        <w:rPr>
          <w:rFonts w:asciiTheme="majorBidi" w:hAnsiTheme="majorBidi" w:cstheme="majorBidi"/>
          <w:spacing w:val="-4"/>
          <w:sz w:val="20"/>
          <w:szCs w:val="20"/>
        </w:rPr>
        <w:t xml:space="preserve"> </w:t>
      </w:r>
      <w:r w:rsidRPr="003D5C12">
        <w:rPr>
          <w:rFonts w:asciiTheme="majorBidi" w:hAnsiTheme="majorBidi" w:cstheme="majorBidi"/>
          <w:spacing w:val="-4"/>
          <w:sz w:val="20"/>
          <w:szCs w:val="20"/>
          <w:rtl/>
        </w:rPr>
        <w:t>في</w:t>
      </w:r>
      <w:r w:rsidRPr="003D5C12">
        <w:rPr>
          <w:rFonts w:asciiTheme="majorBidi" w:hAnsiTheme="majorBidi" w:cstheme="majorBidi"/>
          <w:spacing w:val="-4"/>
          <w:sz w:val="20"/>
          <w:szCs w:val="20"/>
        </w:rPr>
        <w:t xml:space="preserve"> </w:t>
      </w:r>
      <w:r w:rsidRPr="003D5C12">
        <w:rPr>
          <w:rFonts w:asciiTheme="majorBidi" w:hAnsiTheme="majorBidi" w:cstheme="majorBidi"/>
          <w:spacing w:val="-4"/>
          <w:sz w:val="20"/>
          <w:szCs w:val="20"/>
          <w:rtl/>
        </w:rPr>
        <w:t>الترتيب السادس</w:t>
      </w:r>
      <w:r w:rsidRPr="003D5C12">
        <w:rPr>
          <w:rFonts w:asciiTheme="majorBidi" w:hAnsiTheme="majorBidi" w:cstheme="majorBidi"/>
          <w:spacing w:val="-4"/>
          <w:sz w:val="20"/>
          <w:szCs w:val="20"/>
        </w:rPr>
        <w:t xml:space="preserve"> </w:t>
      </w:r>
      <w:r w:rsidRPr="003D5C12">
        <w:rPr>
          <w:rFonts w:asciiTheme="majorBidi" w:hAnsiTheme="majorBidi" w:cstheme="majorBidi"/>
          <w:spacing w:val="-4"/>
          <w:sz w:val="20"/>
          <w:szCs w:val="20"/>
          <w:rtl/>
        </w:rPr>
        <w:t>بمتوسط</w:t>
      </w:r>
      <w:r w:rsidRPr="003D5C12">
        <w:rPr>
          <w:rFonts w:asciiTheme="majorBidi" w:hAnsiTheme="majorBidi" w:cstheme="majorBidi"/>
          <w:spacing w:val="-4"/>
          <w:sz w:val="20"/>
          <w:szCs w:val="20"/>
        </w:rPr>
        <w:t xml:space="preserve"> </w:t>
      </w:r>
      <w:r w:rsidRPr="003D5C12">
        <w:rPr>
          <w:rFonts w:asciiTheme="majorBidi" w:hAnsiTheme="majorBidi" w:cstheme="majorBidi"/>
          <w:spacing w:val="-4"/>
          <w:sz w:val="20"/>
          <w:szCs w:val="20"/>
          <w:rtl/>
        </w:rPr>
        <w:t>بلغ (٣,٨٦٪) درجة، ووزن نسبي (٧٧,٢٨٪).</w:t>
      </w:r>
    </w:p>
    <w:p w14:paraId="4F852D48" w14:textId="350FE767" w:rsidR="00061B3A" w:rsidRPr="003D5C12" w:rsidRDefault="00371E3C" w:rsidP="00371E3C">
      <w:pPr>
        <w:bidi/>
        <w:ind w:left="140" w:hanging="140"/>
        <w:jc w:val="both"/>
        <w:rPr>
          <w:rFonts w:asciiTheme="majorBidi" w:hAnsiTheme="majorBidi" w:cstheme="majorBidi"/>
          <w:sz w:val="20"/>
          <w:szCs w:val="20"/>
          <w:rtl/>
        </w:rPr>
      </w:pPr>
      <w:r w:rsidRPr="003D5C12">
        <w:rPr>
          <w:rFonts w:asciiTheme="majorBidi" w:hAnsiTheme="majorBidi" w:cstheme="majorBidi" w:hint="cs"/>
          <w:sz w:val="20"/>
          <w:szCs w:val="20"/>
          <w:rtl/>
        </w:rPr>
        <w:t xml:space="preserve">- </w:t>
      </w:r>
      <w:r w:rsidR="00061B3A" w:rsidRPr="003D5C12">
        <w:rPr>
          <w:rFonts w:asciiTheme="majorBidi" w:hAnsiTheme="majorBidi" w:cstheme="majorBidi"/>
          <w:sz w:val="20"/>
          <w:szCs w:val="20"/>
          <w:rtl/>
        </w:rPr>
        <w:t>جاءت الفقرة رقم (٨) التي تنتمي الى بُعد (تشجيع الحوار والاستفسار) وتشير</w:t>
      </w:r>
      <w:r w:rsidR="00061B3A" w:rsidRPr="003D5C12">
        <w:rPr>
          <w:rFonts w:asciiTheme="majorBidi" w:hAnsiTheme="majorBidi" w:cstheme="majorBidi"/>
          <w:sz w:val="20"/>
          <w:szCs w:val="20"/>
        </w:rPr>
        <w:t xml:space="preserve"> </w:t>
      </w:r>
      <w:r w:rsidR="00061B3A" w:rsidRPr="003D5C12">
        <w:rPr>
          <w:rFonts w:asciiTheme="majorBidi" w:hAnsiTheme="majorBidi" w:cstheme="majorBidi"/>
          <w:sz w:val="20"/>
          <w:szCs w:val="20"/>
          <w:rtl/>
        </w:rPr>
        <w:t>إلى أنه</w:t>
      </w:r>
      <w:r w:rsidR="00C4376A" w:rsidRPr="003D5C12">
        <w:rPr>
          <w:rFonts w:asciiTheme="majorBidi" w:hAnsiTheme="majorBidi" w:cstheme="majorBidi"/>
          <w:sz w:val="20"/>
          <w:szCs w:val="20"/>
        </w:rPr>
        <w:t xml:space="preserve"> </w:t>
      </w:r>
      <w:r w:rsidR="00C4376A" w:rsidRPr="003D5C12">
        <w:rPr>
          <w:rFonts w:asciiTheme="majorBidi" w:hAnsiTheme="majorBidi" w:cstheme="majorBidi"/>
          <w:sz w:val="20"/>
          <w:szCs w:val="20"/>
          <w:rtl/>
          <w:lang w:bidi="ar-EG"/>
        </w:rPr>
        <w:t>"</w:t>
      </w:r>
      <w:r w:rsidR="00061B3A" w:rsidRPr="003D5C12">
        <w:rPr>
          <w:rFonts w:asciiTheme="majorBidi" w:hAnsiTheme="majorBidi" w:cstheme="majorBidi"/>
          <w:sz w:val="20"/>
          <w:szCs w:val="20"/>
          <w:rtl/>
          <w:lang w:bidi="ar-JO"/>
        </w:rPr>
        <w:t>في المدرسة نستمع لوجهات نظر الآخرين قبل التعبيرعن وجهة نظرنا</w:t>
      </w:r>
      <w:r w:rsidR="001427B2" w:rsidRPr="003D5C12">
        <w:rPr>
          <w:rFonts w:asciiTheme="majorBidi" w:hAnsiTheme="majorBidi" w:cstheme="majorBidi"/>
          <w:sz w:val="20"/>
          <w:szCs w:val="20"/>
          <w:rtl/>
          <w:lang w:bidi="ar-EG"/>
        </w:rPr>
        <w:t>"</w:t>
      </w:r>
      <w:r w:rsidR="001427B2" w:rsidRPr="003D5C12">
        <w:rPr>
          <w:rFonts w:asciiTheme="majorBidi" w:hAnsiTheme="majorBidi" w:cstheme="majorBidi"/>
          <w:sz w:val="20"/>
          <w:szCs w:val="20"/>
        </w:rPr>
        <w:t xml:space="preserve"> </w:t>
      </w:r>
      <w:r w:rsidR="00061B3A" w:rsidRPr="003D5C12">
        <w:rPr>
          <w:rFonts w:asciiTheme="majorBidi" w:hAnsiTheme="majorBidi" w:cstheme="majorBidi"/>
          <w:sz w:val="20"/>
          <w:szCs w:val="20"/>
          <w:rtl/>
        </w:rPr>
        <w:t>في</w:t>
      </w:r>
      <w:r w:rsidR="00061B3A" w:rsidRPr="003D5C12">
        <w:rPr>
          <w:rFonts w:asciiTheme="majorBidi" w:hAnsiTheme="majorBidi" w:cstheme="majorBidi"/>
          <w:sz w:val="20"/>
          <w:szCs w:val="20"/>
        </w:rPr>
        <w:t xml:space="preserve"> </w:t>
      </w:r>
      <w:r w:rsidR="00061B3A" w:rsidRPr="003D5C12">
        <w:rPr>
          <w:rFonts w:asciiTheme="majorBidi" w:hAnsiTheme="majorBidi" w:cstheme="majorBidi"/>
          <w:sz w:val="20"/>
          <w:szCs w:val="20"/>
          <w:rtl/>
        </w:rPr>
        <w:t>الترتيب السابع</w:t>
      </w:r>
      <w:r w:rsidR="00061B3A" w:rsidRPr="003D5C12">
        <w:rPr>
          <w:rFonts w:asciiTheme="majorBidi" w:hAnsiTheme="majorBidi" w:cstheme="majorBidi"/>
          <w:sz w:val="20"/>
          <w:szCs w:val="20"/>
        </w:rPr>
        <w:t xml:space="preserve"> </w:t>
      </w:r>
      <w:r w:rsidR="00061B3A" w:rsidRPr="003D5C12">
        <w:rPr>
          <w:rFonts w:asciiTheme="majorBidi" w:hAnsiTheme="majorBidi" w:cstheme="majorBidi"/>
          <w:sz w:val="20"/>
          <w:szCs w:val="20"/>
          <w:rtl/>
        </w:rPr>
        <w:t>بمتوسط</w:t>
      </w:r>
      <w:r w:rsidR="00061B3A" w:rsidRPr="003D5C12">
        <w:rPr>
          <w:rFonts w:asciiTheme="majorBidi" w:hAnsiTheme="majorBidi" w:cstheme="majorBidi"/>
          <w:sz w:val="20"/>
          <w:szCs w:val="20"/>
        </w:rPr>
        <w:t xml:space="preserve"> </w:t>
      </w:r>
      <w:r w:rsidR="00061B3A" w:rsidRPr="003D5C12">
        <w:rPr>
          <w:rFonts w:asciiTheme="majorBidi" w:hAnsiTheme="majorBidi" w:cstheme="majorBidi"/>
          <w:sz w:val="20"/>
          <w:szCs w:val="20"/>
          <w:rtl/>
        </w:rPr>
        <w:t>بلغ (٣,٧٨) درجة، ووزن نسبي (٧٥,٧٠٪).</w:t>
      </w:r>
    </w:p>
    <w:p w14:paraId="194490F1" w14:textId="63E9A1BD" w:rsidR="00894051" w:rsidRPr="003D5C12" w:rsidRDefault="00894051" w:rsidP="009D0974">
      <w:pPr>
        <w:bidi/>
        <w:ind w:left="141" w:hanging="141"/>
        <w:jc w:val="both"/>
        <w:rPr>
          <w:rFonts w:asciiTheme="majorBidi" w:hAnsiTheme="majorBidi" w:cstheme="majorBidi"/>
          <w:sz w:val="20"/>
          <w:szCs w:val="20"/>
          <w:rtl/>
        </w:rPr>
      </w:pPr>
      <w:r w:rsidRPr="003D5C12">
        <w:rPr>
          <w:rFonts w:asciiTheme="majorBidi" w:hAnsiTheme="majorBidi" w:cstheme="majorBidi"/>
          <w:sz w:val="20"/>
          <w:szCs w:val="20"/>
          <w:rtl/>
        </w:rPr>
        <w:t>- جاءت الفقرة رقم (</w:t>
      </w:r>
      <w:r w:rsidR="00057F5A" w:rsidRPr="003D5C12">
        <w:rPr>
          <w:rFonts w:asciiTheme="majorBidi" w:hAnsiTheme="majorBidi" w:cstheme="majorBidi"/>
          <w:sz w:val="20"/>
          <w:szCs w:val="20"/>
          <w:rtl/>
        </w:rPr>
        <w:t>١٤</w:t>
      </w:r>
      <w:r w:rsidRPr="003D5C12">
        <w:rPr>
          <w:rFonts w:asciiTheme="majorBidi" w:hAnsiTheme="majorBidi" w:cstheme="majorBidi"/>
          <w:sz w:val="20"/>
          <w:szCs w:val="20"/>
          <w:rtl/>
        </w:rPr>
        <w:t>) التي تنتمي الى بُعد (تشجيع التعلم والتعاون الجماعي) وتشير</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إلى أنه</w:t>
      </w:r>
      <w:r w:rsidRPr="003D5C12">
        <w:rPr>
          <w:rFonts w:asciiTheme="majorBidi" w:hAnsiTheme="majorBidi" w:cstheme="majorBidi"/>
          <w:sz w:val="20"/>
          <w:szCs w:val="20"/>
        </w:rPr>
        <w:t xml:space="preserve"> </w:t>
      </w:r>
      <w:r w:rsidR="001427B2" w:rsidRPr="003D5C12">
        <w:rPr>
          <w:rFonts w:asciiTheme="majorBidi" w:hAnsiTheme="majorBidi" w:cstheme="majorBidi"/>
          <w:sz w:val="20"/>
          <w:szCs w:val="20"/>
          <w:rtl/>
          <w:lang w:bidi="ar-EG"/>
        </w:rPr>
        <w:t>"</w:t>
      </w:r>
      <w:r w:rsidR="00057F5A" w:rsidRPr="003D5C12">
        <w:rPr>
          <w:rFonts w:asciiTheme="majorBidi" w:hAnsiTheme="majorBidi" w:cstheme="majorBidi"/>
          <w:sz w:val="20"/>
          <w:szCs w:val="20"/>
          <w:rtl/>
          <w:lang w:bidi="ar-JO"/>
        </w:rPr>
        <w:t>يركّز المعلّمون في المدرسة</w:t>
      </w:r>
      <w:r w:rsidRPr="003D5C12">
        <w:rPr>
          <w:rFonts w:asciiTheme="majorBidi" w:hAnsiTheme="majorBidi" w:cstheme="majorBidi"/>
          <w:sz w:val="20"/>
          <w:szCs w:val="20"/>
          <w:rtl/>
          <w:lang w:bidi="ar-JO"/>
        </w:rPr>
        <w:t xml:space="preserve"> على مهمة الجماعة وكيفية عمل هذه الجماعة بشكل جيد</w:t>
      </w:r>
      <w:r w:rsidR="001427B2" w:rsidRPr="003D5C12">
        <w:rPr>
          <w:rFonts w:asciiTheme="majorBidi" w:hAnsiTheme="majorBidi" w:cstheme="majorBidi"/>
          <w:sz w:val="20"/>
          <w:szCs w:val="20"/>
          <w:rtl/>
          <w:lang w:bidi="ar-EG"/>
        </w:rPr>
        <w:t>"</w:t>
      </w:r>
      <w:r w:rsidRPr="003D5C12">
        <w:rPr>
          <w:rFonts w:asciiTheme="majorBidi" w:hAnsiTheme="majorBidi" w:cstheme="majorBidi"/>
          <w:sz w:val="20"/>
          <w:szCs w:val="20"/>
          <w:rtl/>
          <w:lang w:bidi="ar-JO"/>
        </w:rPr>
        <w:t xml:space="preserve"> </w:t>
      </w:r>
      <w:r w:rsidRPr="003D5C12">
        <w:rPr>
          <w:rFonts w:asciiTheme="majorBidi" w:hAnsiTheme="majorBidi" w:cstheme="majorBidi"/>
          <w:sz w:val="20"/>
          <w:szCs w:val="20"/>
          <w:rtl/>
        </w:rPr>
        <w:t>في</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الترتيب الثامن</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بمتوسط</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بلغ</w:t>
      </w:r>
      <w:r w:rsidR="00057F5A" w:rsidRPr="003D5C12">
        <w:rPr>
          <w:rFonts w:asciiTheme="majorBidi" w:hAnsiTheme="majorBidi" w:cstheme="majorBidi"/>
          <w:sz w:val="20"/>
          <w:szCs w:val="20"/>
          <w:rtl/>
        </w:rPr>
        <w:t xml:space="preserve"> (٣,٧٥٪) درجة</w:t>
      </w:r>
      <w:r w:rsidR="00CC7C73" w:rsidRPr="003D5C12">
        <w:rPr>
          <w:rFonts w:asciiTheme="majorBidi" w:hAnsiTheme="majorBidi" w:cstheme="majorBidi"/>
          <w:sz w:val="20"/>
          <w:szCs w:val="20"/>
          <w:rtl/>
        </w:rPr>
        <w:t>،</w:t>
      </w:r>
      <w:r w:rsidRPr="003D5C12">
        <w:rPr>
          <w:rFonts w:asciiTheme="majorBidi" w:hAnsiTheme="majorBidi" w:cstheme="majorBidi"/>
          <w:sz w:val="20"/>
          <w:szCs w:val="20"/>
          <w:rtl/>
        </w:rPr>
        <w:t xml:space="preserve"> ووزن نسبي</w:t>
      </w:r>
      <w:r w:rsidR="00057F5A" w:rsidRPr="003D5C12">
        <w:rPr>
          <w:rFonts w:asciiTheme="majorBidi" w:hAnsiTheme="majorBidi" w:cstheme="majorBidi"/>
          <w:sz w:val="20"/>
          <w:szCs w:val="20"/>
          <w:rtl/>
        </w:rPr>
        <w:t xml:space="preserve"> (٧٥,٠٪).</w:t>
      </w:r>
      <w:r w:rsidRPr="003D5C12">
        <w:rPr>
          <w:rFonts w:asciiTheme="majorBidi" w:hAnsiTheme="majorBidi" w:cstheme="majorBidi"/>
          <w:sz w:val="20"/>
          <w:szCs w:val="20"/>
          <w:rtl/>
        </w:rPr>
        <w:t xml:space="preserve"> </w:t>
      </w:r>
    </w:p>
    <w:p w14:paraId="76792478" w14:textId="70DAF2E8" w:rsidR="004C4855" w:rsidRPr="003D5C12" w:rsidRDefault="004C4855" w:rsidP="009D0974">
      <w:pPr>
        <w:bidi/>
        <w:ind w:left="141" w:hanging="141"/>
        <w:jc w:val="both"/>
        <w:rPr>
          <w:rFonts w:asciiTheme="majorBidi" w:hAnsiTheme="majorBidi" w:cstheme="majorBidi"/>
          <w:sz w:val="20"/>
          <w:szCs w:val="20"/>
          <w:rtl/>
        </w:rPr>
      </w:pPr>
      <w:r w:rsidRPr="003D5C12">
        <w:rPr>
          <w:rFonts w:asciiTheme="majorBidi" w:hAnsiTheme="majorBidi" w:cstheme="majorBidi"/>
          <w:sz w:val="20"/>
          <w:szCs w:val="20"/>
          <w:rtl/>
        </w:rPr>
        <w:t>- جاءت الفقرة رقم (</w:t>
      </w:r>
      <w:r w:rsidR="00057F5A" w:rsidRPr="003D5C12">
        <w:rPr>
          <w:rFonts w:asciiTheme="majorBidi" w:hAnsiTheme="majorBidi" w:cstheme="majorBidi"/>
          <w:sz w:val="20"/>
          <w:szCs w:val="20"/>
          <w:rtl/>
        </w:rPr>
        <w:t>٣٩</w:t>
      </w:r>
      <w:r w:rsidRPr="003D5C12">
        <w:rPr>
          <w:rFonts w:asciiTheme="majorBidi" w:hAnsiTheme="majorBidi" w:cstheme="majorBidi"/>
          <w:sz w:val="20"/>
          <w:szCs w:val="20"/>
          <w:rtl/>
        </w:rPr>
        <w:t>) التي تنتمي الى بُعد (القيادة الاستراتيجية الداعمة للتعلم) وتشير</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 xml:space="preserve">إلى </w:t>
      </w:r>
      <w:r w:rsidR="00874D84" w:rsidRPr="003D5C12">
        <w:rPr>
          <w:rFonts w:asciiTheme="majorBidi" w:hAnsiTheme="majorBidi" w:cstheme="majorBidi"/>
          <w:sz w:val="20"/>
          <w:szCs w:val="20"/>
          <w:rtl/>
          <w:lang w:bidi="ar-EG"/>
        </w:rPr>
        <w:t>"</w:t>
      </w:r>
      <w:r w:rsidRPr="003D5C12">
        <w:rPr>
          <w:rFonts w:asciiTheme="majorBidi" w:hAnsiTheme="majorBidi" w:cstheme="majorBidi"/>
          <w:sz w:val="20"/>
          <w:szCs w:val="20"/>
          <w:rtl/>
        </w:rPr>
        <w:t>حرص إدارة المدرسة على تطابق كافة الأنشطة والإجراءات مع قيم المدرسة التربوية</w:t>
      </w:r>
      <w:r w:rsidR="00874D84" w:rsidRPr="003D5C12">
        <w:rPr>
          <w:rFonts w:asciiTheme="majorBidi" w:hAnsiTheme="majorBidi" w:cstheme="majorBidi"/>
          <w:sz w:val="20"/>
          <w:szCs w:val="20"/>
          <w:rtl/>
          <w:lang w:bidi="ar-EG"/>
        </w:rPr>
        <w:t>"</w:t>
      </w:r>
      <w:r w:rsidRPr="003D5C12">
        <w:rPr>
          <w:rFonts w:asciiTheme="majorBidi" w:hAnsiTheme="majorBidi" w:cstheme="majorBidi"/>
          <w:sz w:val="20"/>
          <w:szCs w:val="20"/>
          <w:rtl/>
        </w:rPr>
        <w:t xml:space="preserve"> في</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الترتيب التاسع</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بمتوسط</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 xml:space="preserve">بلغ </w:t>
      </w:r>
      <w:r w:rsidR="00057F5A" w:rsidRPr="003D5C12">
        <w:rPr>
          <w:rFonts w:asciiTheme="majorBidi" w:hAnsiTheme="majorBidi" w:cstheme="majorBidi"/>
          <w:sz w:val="20"/>
          <w:szCs w:val="20"/>
          <w:rtl/>
        </w:rPr>
        <w:t>(٣,٧٥) درجة</w:t>
      </w:r>
      <w:r w:rsidR="00CC7C73" w:rsidRPr="003D5C12">
        <w:rPr>
          <w:rFonts w:asciiTheme="majorBidi" w:hAnsiTheme="majorBidi" w:cstheme="majorBidi"/>
          <w:sz w:val="20"/>
          <w:szCs w:val="20"/>
          <w:rtl/>
        </w:rPr>
        <w:t>،</w:t>
      </w:r>
      <w:r w:rsidRPr="003D5C12">
        <w:rPr>
          <w:rFonts w:asciiTheme="majorBidi" w:hAnsiTheme="majorBidi" w:cstheme="majorBidi"/>
          <w:sz w:val="20"/>
          <w:szCs w:val="20"/>
          <w:rtl/>
        </w:rPr>
        <w:t xml:space="preserve"> ووزن نسبي</w:t>
      </w:r>
      <w:r w:rsidR="00057F5A" w:rsidRPr="003D5C12">
        <w:rPr>
          <w:rFonts w:asciiTheme="majorBidi" w:hAnsiTheme="majorBidi" w:cstheme="majorBidi"/>
          <w:sz w:val="20"/>
          <w:szCs w:val="20"/>
          <w:rtl/>
        </w:rPr>
        <w:t xml:space="preserve"> (٧٥,٠٪).</w:t>
      </w:r>
      <w:r w:rsidRPr="003D5C12">
        <w:rPr>
          <w:rFonts w:asciiTheme="majorBidi" w:hAnsiTheme="majorBidi" w:cstheme="majorBidi"/>
          <w:sz w:val="20"/>
          <w:szCs w:val="20"/>
          <w:rtl/>
        </w:rPr>
        <w:t xml:space="preserve"> </w:t>
      </w:r>
    </w:p>
    <w:p w14:paraId="20791545" w14:textId="13270537" w:rsidR="004C4855" w:rsidRPr="003D5C12" w:rsidRDefault="004C4855" w:rsidP="009D0974">
      <w:pPr>
        <w:bidi/>
        <w:ind w:left="141" w:hanging="141"/>
        <w:jc w:val="both"/>
        <w:rPr>
          <w:rFonts w:asciiTheme="majorBidi" w:hAnsiTheme="majorBidi" w:cstheme="majorBidi"/>
          <w:sz w:val="20"/>
          <w:szCs w:val="20"/>
          <w:rtl/>
        </w:rPr>
      </w:pPr>
      <w:r w:rsidRPr="003D5C12">
        <w:rPr>
          <w:rFonts w:asciiTheme="majorBidi" w:hAnsiTheme="majorBidi" w:cstheme="majorBidi"/>
          <w:sz w:val="20"/>
          <w:szCs w:val="20"/>
          <w:rtl/>
        </w:rPr>
        <w:t>- جاءت الفقرة رقم (</w:t>
      </w:r>
      <w:r w:rsidR="00057F5A" w:rsidRPr="003D5C12">
        <w:rPr>
          <w:rFonts w:asciiTheme="majorBidi" w:hAnsiTheme="majorBidi" w:cstheme="majorBidi"/>
          <w:sz w:val="20"/>
          <w:szCs w:val="20"/>
          <w:rtl/>
        </w:rPr>
        <w:t>٣٧</w:t>
      </w:r>
      <w:r w:rsidRPr="003D5C12">
        <w:rPr>
          <w:rFonts w:asciiTheme="majorBidi" w:hAnsiTheme="majorBidi" w:cstheme="majorBidi"/>
          <w:sz w:val="20"/>
          <w:szCs w:val="20"/>
          <w:rtl/>
        </w:rPr>
        <w:t>) التي تنتمي الى بُعد (القيادة الاستراتيجية الداعمة للتعلم) وتشير</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 xml:space="preserve">إلى </w:t>
      </w:r>
      <w:r w:rsidR="00030CBC" w:rsidRPr="003D5C12">
        <w:rPr>
          <w:rFonts w:asciiTheme="majorBidi" w:hAnsiTheme="majorBidi" w:cstheme="majorBidi"/>
          <w:sz w:val="20"/>
          <w:szCs w:val="20"/>
          <w:rtl/>
          <w:lang w:bidi="ar-EG"/>
        </w:rPr>
        <w:t>"</w:t>
      </w:r>
      <w:r w:rsidRPr="003D5C12">
        <w:rPr>
          <w:rFonts w:asciiTheme="majorBidi" w:hAnsiTheme="majorBidi" w:cstheme="majorBidi"/>
          <w:sz w:val="20"/>
          <w:szCs w:val="20"/>
          <w:rtl/>
        </w:rPr>
        <w:t>تشجيع إدارة المدرسة المعلمين للقيام بمسؤولياتهم من أجل تنفيذ رؤية المدرسة وخططها</w:t>
      </w:r>
      <w:r w:rsidR="00030CBC" w:rsidRPr="003D5C12">
        <w:rPr>
          <w:rFonts w:asciiTheme="majorBidi" w:hAnsiTheme="majorBidi" w:cstheme="majorBidi"/>
          <w:sz w:val="20"/>
          <w:szCs w:val="20"/>
          <w:rtl/>
          <w:lang w:bidi="ar-EG"/>
        </w:rPr>
        <w:t>"</w:t>
      </w:r>
      <w:r w:rsidRPr="003D5C12">
        <w:rPr>
          <w:rFonts w:asciiTheme="majorBidi" w:hAnsiTheme="majorBidi" w:cstheme="majorBidi"/>
          <w:sz w:val="20"/>
          <w:szCs w:val="20"/>
          <w:rtl/>
        </w:rPr>
        <w:t xml:space="preserve"> في</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الترتيب العاشر</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بمتوسط</w:t>
      </w:r>
      <w:r w:rsidRPr="003D5C12">
        <w:rPr>
          <w:rFonts w:asciiTheme="majorBidi" w:hAnsiTheme="majorBidi" w:cstheme="majorBidi"/>
          <w:sz w:val="20"/>
          <w:szCs w:val="20"/>
        </w:rPr>
        <w:t xml:space="preserve"> </w:t>
      </w:r>
      <w:r w:rsidRPr="003D5C12">
        <w:rPr>
          <w:rFonts w:asciiTheme="majorBidi" w:hAnsiTheme="majorBidi" w:cstheme="majorBidi"/>
          <w:sz w:val="20"/>
          <w:szCs w:val="20"/>
          <w:rtl/>
        </w:rPr>
        <w:t>بلغ</w:t>
      </w:r>
      <w:r w:rsidR="00057F5A" w:rsidRPr="003D5C12">
        <w:rPr>
          <w:rFonts w:asciiTheme="majorBidi" w:hAnsiTheme="majorBidi" w:cstheme="majorBidi"/>
          <w:sz w:val="20"/>
          <w:szCs w:val="20"/>
          <w:rtl/>
        </w:rPr>
        <w:t xml:space="preserve"> (٣,٧٥) درجة،</w:t>
      </w:r>
      <w:r w:rsidRPr="003D5C12">
        <w:rPr>
          <w:rFonts w:asciiTheme="majorBidi" w:hAnsiTheme="majorBidi" w:cstheme="majorBidi"/>
          <w:sz w:val="20"/>
          <w:szCs w:val="20"/>
          <w:rtl/>
        </w:rPr>
        <w:t xml:space="preserve"> ووزن نسبي</w:t>
      </w:r>
      <w:r w:rsidR="00057F5A" w:rsidRPr="003D5C12">
        <w:rPr>
          <w:rFonts w:asciiTheme="majorBidi" w:hAnsiTheme="majorBidi" w:cstheme="majorBidi"/>
          <w:sz w:val="20"/>
          <w:szCs w:val="20"/>
          <w:rtl/>
        </w:rPr>
        <w:t xml:space="preserve"> (٧٥,٠٪).</w:t>
      </w:r>
      <w:r w:rsidRPr="003D5C12">
        <w:rPr>
          <w:rFonts w:asciiTheme="majorBidi" w:hAnsiTheme="majorBidi" w:cstheme="majorBidi"/>
          <w:sz w:val="20"/>
          <w:szCs w:val="20"/>
          <w:rtl/>
        </w:rPr>
        <w:t xml:space="preserve"> </w:t>
      </w:r>
    </w:p>
    <w:p w14:paraId="6031AD57" w14:textId="619A0F86" w:rsidR="004C4855" w:rsidRPr="003D5C12" w:rsidRDefault="004C4855" w:rsidP="009D0974">
      <w:pPr>
        <w:bidi/>
        <w:ind w:left="141" w:hanging="141"/>
        <w:jc w:val="both"/>
        <w:rPr>
          <w:rFonts w:asciiTheme="majorBidi" w:hAnsiTheme="majorBidi" w:cstheme="majorBidi"/>
          <w:spacing w:val="-6"/>
          <w:sz w:val="20"/>
          <w:szCs w:val="20"/>
          <w:rtl/>
        </w:rPr>
      </w:pPr>
      <w:r w:rsidRPr="003D5C12">
        <w:rPr>
          <w:rFonts w:asciiTheme="majorBidi" w:hAnsiTheme="majorBidi" w:cstheme="majorBidi"/>
          <w:sz w:val="20"/>
          <w:szCs w:val="20"/>
          <w:rtl/>
        </w:rPr>
        <w:t xml:space="preserve">- </w:t>
      </w:r>
      <w:r w:rsidRPr="003D5C12">
        <w:rPr>
          <w:rFonts w:asciiTheme="majorBidi" w:hAnsiTheme="majorBidi" w:cstheme="majorBidi"/>
          <w:spacing w:val="-6"/>
          <w:sz w:val="20"/>
          <w:szCs w:val="20"/>
          <w:rtl/>
        </w:rPr>
        <w:t>جاءت الفقرة رقم (</w:t>
      </w:r>
      <w:r w:rsidR="00057F5A" w:rsidRPr="003D5C12">
        <w:rPr>
          <w:rFonts w:asciiTheme="majorBidi" w:hAnsiTheme="majorBidi" w:cstheme="majorBidi"/>
          <w:spacing w:val="-6"/>
          <w:sz w:val="20"/>
          <w:szCs w:val="20"/>
          <w:rtl/>
        </w:rPr>
        <w:t>١١</w:t>
      </w:r>
      <w:r w:rsidRPr="003D5C12">
        <w:rPr>
          <w:rFonts w:asciiTheme="majorBidi" w:hAnsiTheme="majorBidi" w:cstheme="majorBidi"/>
          <w:spacing w:val="-6"/>
          <w:sz w:val="20"/>
          <w:szCs w:val="20"/>
          <w:rtl/>
        </w:rPr>
        <w:t>) التي تنتمي الى بُعد (تشجيع الحوار والاستفسار) وتشير</w:t>
      </w:r>
      <w:r w:rsidRPr="003D5C12">
        <w:rPr>
          <w:rFonts w:asciiTheme="majorBidi" w:hAnsiTheme="majorBidi" w:cstheme="majorBidi"/>
          <w:spacing w:val="-6"/>
          <w:sz w:val="20"/>
          <w:szCs w:val="20"/>
        </w:rPr>
        <w:t xml:space="preserve"> </w:t>
      </w:r>
      <w:r w:rsidRPr="003D5C12">
        <w:rPr>
          <w:rFonts w:asciiTheme="majorBidi" w:hAnsiTheme="majorBidi" w:cstheme="majorBidi"/>
          <w:spacing w:val="-6"/>
          <w:sz w:val="20"/>
          <w:szCs w:val="20"/>
          <w:rtl/>
        </w:rPr>
        <w:t>إلى أنه</w:t>
      </w:r>
      <w:r w:rsidRPr="003D5C12">
        <w:rPr>
          <w:rFonts w:asciiTheme="majorBidi" w:hAnsiTheme="majorBidi" w:cstheme="majorBidi"/>
          <w:spacing w:val="-6"/>
          <w:sz w:val="20"/>
          <w:szCs w:val="20"/>
        </w:rPr>
        <w:t xml:space="preserve"> </w:t>
      </w:r>
      <w:r w:rsidR="00030CBC" w:rsidRPr="003D5C12">
        <w:rPr>
          <w:rFonts w:asciiTheme="majorBidi" w:hAnsiTheme="majorBidi" w:cstheme="majorBidi"/>
          <w:spacing w:val="-6"/>
          <w:sz w:val="20"/>
          <w:szCs w:val="20"/>
          <w:rtl/>
          <w:lang w:bidi="ar-EG"/>
        </w:rPr>
        <w:t>"</w:t>
      </w:r>
      <w:r w:rsidRPr="003D5C12">
        <w:rPr>
          <w:rFonts w:asciiTheme="majorBidi" w:hAnsiTheme="majorBidi" w:cstheme="majorBidi"/>
          <w:spacing w:val="-6"/>
          <w:sz w:val="20"/>
          <w:szCs w:val="20"/>
          <w:rtl/>
          <w:lang w:bidi="ar-JO"/>
        </w:rPr>
        <w:t>تتاح لنا عرض وجهات نظرنا والاستفسار عن وجهة نظر الآخرين</w:t>
      </w:r>
      <w:r w:rsidR="00030CBC" w:rsidRPr="003D5C12">
        <w:rPr>
          <w:rFonts w:asciiTheme="majorBidi" w:hAnsiTheme="majorBidi" w:cstheme="majorBidi"/>
          <w:spacing w:val="-6"/>
          <w:sz w:val="20"/>
          <w:szCs w:val="20"/>
          <w:rtl/>
          <w:lang w:bidi="ar-EG"/>
        </w:rPr>
        <w:t>"</w:t>
      </w:r>
      <w:r w:rsidRPr="003D5C12">
        <w:rPr>
          <w:rFonts w:asciiTheme="majorBidi" w:hAnsiTheme="majorBidi" w:cstheme="majorBidi"/>
          <w:spacing w:val="-6"/>
          <w:sz w:val="20"/>
          <w:szCs w:val="20"/>
        </w:rPr>
        <w:t xml:space="preserve"> </w:t>
      </w:r>
      <w:r w:rsidRPr="003D5C12">
        <w:rPr>
          <w:rFonts w:asciiTheme="majorBidi" w:hAnsiTheme="majorBidi" w:cstheme="majorBidi"/>
          <w:spacing w:val="-6"/>
          <w:sz w:val="20"/>
          <w:szCs w:val="20"/>
          <w:rtl/>
        </w:rPr>
        <w:t>في</w:t>
      </w:r>
      <w:r w:rsidRPr="003D5C12">
        <w:rPr>
          <w:rFonts w:asciiTheme="majorBidi" w:hAnsiTheme="majorBidi" w:cstheme="majorBidi"/>
          <w:spacing w:val="-6"/>
          <w:sz w:val="20"/>
          <w:szCs w:val="20"/>
        </w:rPr>
        <w:t xml:space="preserve"> </w:t>
      </w:r>
      <w:r w:rsidRPr="003D5C12">
        <w:rPr>
          <w:rFonts w:asciiTheme="majorBidi" w:hAnsiTheme="majorBidi" w:cstheme="majorBidi"/>
          <w:spacing w:val="-6"/>
          <w:sz w:val="20"/>
          <w:szCs w:val="20"/>
          <w:rtl/>
        </w:rPr>
        <w:t>الترتيب الحادي عشر</w:t>
      </w:r>
      <w:r w:rsidRPr="003D5C12">
        <w:rPr>
          <w:rFonts w:asciiTheme="majorBidi" w:hAnsiTheme="majorBidi" w:cstheme="majorBidi"/>
          <w:spacing w:val="-6"/>
          <w:sz w:val="20"/>
          <w:szCs w:val="20"/>
        </w:rPr>
        <w:t xml:space="preserve"> </w:t>
      </w:r>
      <w:r w:rsidRPr="003D5C12">
        <w:rPr>
          <w:rFonts w:asciiTheme="majorBidi" w:hAnsiTheme="majorBidi" w:cstheme="majorBidi"/>
          <w:spacing w:val="-6"/>
          <w:sz w:val="20"/>
          <w:szCs w:val="20"/>
          <w:rtl/>
        </w:rPr>
        <w:t>بمتوسط</w:t>
      </w:r>
      <w:r w:rsidRPr="003D5C12">
        <w:rPr>
          <w:rFonts w:asciiTheme="majorBidi" w:hAnsiTheme="majorBidi" w:cstheme="majorBidi"/>
          <w:spacing w:val="-6"/>
          <w:sz w:val="20"/>
          <w:szCs w:val="20"/>
        </w:rPr>
        <w:t xml:space="preserve"> </w:t>
      </w:r>
      <w:r w:rsidRPr="003D5C12">
        <w:rPr>
          <w:rFonts w:asciiTheme="majorBidi" w:hAnsiTheme="majorBidi" w:cstheme="majorBidi"/>
          <w:spacing w:val="-6"/>
          <w:sz w:val="20"/>
          <w:szCs w:val="20"/>
          <w:rtl/>
        </w:rPr>
        <w:t>بلغ</w:t>
      </w:r>
      <w:r w:rsidR="00057F5A" w:rsidRPr="003D5C12">
        <w:rPr>
          <w:rFonts w:asciiTheme="majorBidi" w:hAnsiTheme="majorBidi" w:cstheme="majorBidi"/>
          <w:spacing w:val="-6"/>
          <w:sz w:val="20"/>
          <w:szCs w:val="20"/>
          <w:rtl/>
        </w:rPr>
        <w:t xml:space="preserve"> (٣,٧٠) درجة،</w:t>
      </w:r>
      <w:r w:rsidRPr="003D5C12">
        <w:rPr>
          <w:rFonts w:asciiTheme="majorBidi" w:hAnsiTheme="majorBidi" w:cstheme="majorBidi"/>
          <w:spacing w:val="-6"/>
          <w:sz w:val="20"/>
          <w:szCs w:val="20"/>
          <w:rtl/>
        </w:rPr>
        <w:t xml:space="preserve"> ووزن نسبي</w:t>
      </w:r>
      <w:r w:rsidR="00057F5A" w:rsidRPr="003D5C12">
        <w:rPr>
          <w:rFonts w:asciiTheme="majorBidi" w:hAnsiTheme="majorBidi" w:cstheme="majorBidi"/>
          <w:spacing w:val="-6"/>
          <w:sz w:val="20"/>
          <w:szCs w:val="20"/>
          <w:rtl/>
        </w:rPr>
        <w:t xml:space="preserve"> (٧٤,٠٥٪).</w:t>
      </w:r>
      <w:r w:rsidRPr="003D5C12">
        <w:rPr>
          <w:rFonts w:asciiTheme="majorBidi" w:hAnsiTheme="majorBidi" w:cstheme="majorBidi"/>
          <w:spacing w:val="-6"/>
          <w:sz w:val="20"/>
          <w:szCs w:val="20"/>
          <w:rtl/>
        </w:rPr>
        <w:t xml:space="preserve"> </w:t>
      </w:r>
    </w:p>
    <w:p w14:paraId="6CD3C210" w14:textId="38CBB5DF" w:rsidR="004C4855" w:rsidRPr="003D5C12" w:rsidRDefault="004C4855" w:rsidP="009D0974">
      <w:pPr>
        <w:bidi/>
        <w:ind w:left="141" w:hanging="141"/>
        <w:jc w:val="both"/>
        <w:rPr>
          <w:rFonts w:asciiTheme="majorBidi" w:hAnsiTheme="majorBidi" w:cstheme="majorBidi"/>
          <w:spacing w:val="-6"/>
          <w:sz w:val="20"/>
          <w:szCs w:val="20"/>
          <w:rtl/>
        </w:rPr>
      </w:pPr>
      <w:r w:rsidRPr="003D5C12">
        <w:rPr>
          <w:rFonts w:asciiTheme="majorBidi" w:hAnsiTheme="majorBidi" w:cstheme="majorBidi"/>
          <w:spacing w:val="-6"/>
          <w:sz w:val="20"/>
          <w:szCs w:val="20"/>
          <w:rtl/>
        </w:rPr>
        <w:t>- جاءت الفقرة رقم (</w:t>
      </w:r>
      <w:r w:rsidR="00057F5A" w:rsidRPr="003D5C12">
        <w:rPr>
          <w:rFonts w:asciiTheme="majorBidi" w:hAnsiTheme="majorBidi" w:cstheme="majorBidi"/>
          <w:spacing w:val="-6"/>
          <w:sz w:val="20"/>
          <w:szCs w:val="20"/>
          <w:rtl/>
        </w:rPr>
        <w:t>٤</w:t>
      </w:r>
      <w:r w:rsidRPr="003D5C12">
        <w:rPr>
          <w:rFonts w:asciiTheme="majorBidi" w:hAnsiTheme="majorBidi" w:cstheme="majorBidi"/>
          <w:spacing w:val="-6"/>
          <w:sz w:val="20"/>
          <w:szCs w:val="20"/>
          <w:rtl/>
        </w:rPr>
        <w:t>) التي تنتمي الى بُعد (</w:t>
      </w:r>
      <w:r w:rsidR="00FE207D" w:rsidRPr="003D5C12">
        <w:rPr>
          <w:rFonts w:asciiTheme="majorBidi" w:hAnsiTheme="majorBidi" w:cstheme="majorBidi"/>
          <w:spacing w:val="-6"/>
          <w:sz w:val="20"/>
          <w:szCs w:val="20"/>
          <w:rtl/>
        </w:rPr>
        <w:t xml:space="preserve">توفير </w:t>
      </w:r>
      <w:r w:rsidRPr="003D5C12">
        <w:rPr>
          <w:rFonts w:asciiTheme="majorBidi" w:hAnsiTheme="majorBidi" w:cstheme="majorBidi"/>
          <w:spacing w:val="-6"/>
          <w:sz w:val="20"/>
          <w:szCs w:val="20"/>
          <w:rtl/>
        </w:rPr>
        <w:t>فرص للتعلم المستمر) وتشير</w:t>
      </w:r>
      <w:r w:rsidRPr="003D5C12">
        <w:rPr>
          <w:rFonts w:asciiTheme="majorBidi" w:hAnsiTheme="majorBidi" w:cstheme="majorBidi"/>
          <w:spacing w:val="-6"/>
          <w:sz w:val="20"/>
          <w:szCs w:val="20"/>
        </w:rPr>
        <w:t xml:space="preserve"> </w:t>
      </w:r>
      <w:r w:rsidRPr="003D5C12">
        <w:rPr>
          <w:rFonts w:asciiTheme="majorBidi" w:hAnsiTheme="majorBidi" w:cstheme="majorBidi"/>
          <w:spacing w:val="-6"/>
          <w:sz w:val="20"/>
          <w:szCs w:val="20"/>
          <w:rtl/>
        </w:rPr>
        <w:t>إلى</w:t>
      </w:r>
      <w:r w:rsidRPr="003D5C12">
        <w:rPr>
          <w:rFonts w:asciiTheme="majorBidi" w:hAnsiTheme="majorBidi" w:cstheme="majorBidi"/>
          <w:spacing w:val="-6"/>
          <w:sz w:val="20"/>
          <w:szCs w:val="20"/>
        </w:rPr>
        <w:t xml:space="preserve"> </w:t>
      </w:r>
      <w:r w:rsidRPr="003D5C12">
        <w:rPr>
          <w:rFonts w:asciiTheme="majorBidi" w:hAnsiTheme="majorBidi" w:cstheme="majorBidi"/>
          <w:spacing w:val="-6"/>
          <w:sz w:val="20"/>
          <w:szCs w:val="20"/>
          <w:rtl/>
        </w:rPr>
        <w:t xml:space="preserve">أنه </w:t>
      </w:r>
      <w:r w:rsidR="00255F96" w:rsidRPr="003D5C12">
        <w:rPr>
          <w:rFonts w:asciiTheme="majorBidi" w:hAnsiTheme="majorBidi" w:cstheme="majorBidi"/>
          <w:spacing w:val="-6"/>
          <w:sz w:val="20"/>
          <w:szCs w:val="20"/>
          <w:rtl/>
          <w:lang w:bidi="ar-EG"/>
        </w:rPr>
        <w:t>"</w:t>
      </w:r>
      <w:r w:rsidRPr="003D5C12">
        <w:rPr>
          <w:rFonts w:asciiTheme="majorBidi" w:hAnsiTheme="majorBidi" w:cstheme="majorBidi"/>
          <w:spacing w:val="-6"/>
          <w:sz w:val="20"/>
          <w:szCs w:val="20"/>
          <w:rtl/>
          <w:lang w:bidi="ar-JO"/>
        </w:rPr>
        <w:t>يتم تخصيص الوقت الكافي لدعم عملية التعلم واكتساب الخبرات</w:t>
      </w:r>
      <w:r w:rsidR="00255F96" w:rsidRPr="003D5C12">
        <w:rPr>
          <w:rFonts w:asciiTheme="majorBidi" w:hAnsiTheme="majorBidi" w:cstheme="majorBidi"/>
          <w:spacing w:val="-6"/>
          <w:sz w:val="20"/>
          <w:szCs w:val="20"/>
          <w:rtl/>
          <w:lang w:bidi="ar-EG"/>
        </w:rPr>
        <w:t>"</w:t>
      </w:r>
      <w:r w:rsidRPr="003D5C12">
        <w:rPr>
          <w:rFonts w:asciiTheme="majorBidi" w:hAnsiTheme="majorBidi" w:cstheme="majorBidi"/>
          <w:spacing w:val="-6"/>
          <w:sz w:val="20"/>
          <w:szCs w:val="20"/>
        </w:rPr>
        <w:t xml:space="preserve"> </w:t>
      </w:r>
      <w:r w:rsidRPr="003D5C12">
        <w:rPr>
          <w:rFonts w:asciiTheme="majorBidi" w:hAnsiTheme="majorBidi" w:cstheme="majorBidi"/>
          <w:spacing w:val="-6"/>
          <w:sz w:val="20"/>
          <w:szCs w:val="20"/>
          <w:rtl/>
        </w:rPr>
        <w:t>في</w:t>
      </w:r>
      <w:r w:rsidRPr="003D5C12">
        <w:rPr>
          <w:rFonts w:asciiTheme="majorBidi" w:hAnsiTheme="majorBidi" w:cstheme="majorBidi"/>
          <w:spacing w:val="-6"/>
          <w:sz w:val="20"/>
          <w:szCs w:val="20"/>
        </w:rPr>
        <w:t xml:space="preserve"> </w:t>
      </w:r>
      <w:r w:rsidRPr="003D5C12">
        <w:rPr>
          <w:rFonts w:asciiTheme="majorBidi" w:hAnsiTheme="majorBidi" w:cstheme="majorBidi"/>
          <w:spacing w:val="-6"/>
          <w:sz w:val="20"/>
          <w:szCs w:val="20"/>
          <w:rtl/>
        </w:rPr>
        <w:t>الترتيب الثاني عشر</w:t>
      </w:r>
      <w:r w:rsidRPr="003D5C12">
        <w:rPr>
          <w:rFonts w:asciiTheme="majorBidi" w:hAnsiTheme="majorBidi" w:cstheme="majorBidi"/>
          <w:spacing w:val="-6"/>
          <w:sz w:val="20"/>
          <w:szCs w:val="20"/>
        </w:rPr>
        <w:t xml:space="preserve"> </w:t>
      </w:r>
      <w:r w:rsidRPr="003D5C12">
        <w:rPr>
          <w:rFonts w:asciiTheme="majorBidi" w:hAnsiTheme="majorBidi" w:cstheme="majorBidi"/>
          <w:spacing w:val="-6"/>
          <w:sz w:val="20"/>
          <w:szCs w:val="20"/>
          <w:rtl/>
        </w:rPr>
        <w:t>بمتوسط</w:t>
      </w:r>
      <w:r w:rsidRPr="003D5C12">
        <w:rPr>
          <w:rFonts w:asciiTheme="majorBidi" w:hAnsiTheme="majorBidi" w:cstheme="majorBidi"/>
          <w:spacing w:val="-6"/>
          <w:sz w:val="20"/>
          <w:szCs w:val="20"/>
        </w:rPr>
        <w:t xml:space="preserve"> </w:t>
      </w:r>
      <w:r w:rsidRPr="003D5C12">
        <w:rPr>
          <w:rFonts w:asciiTheme="majorBidi" w:hAnsiTheme="majorBidi" w:cstheme="majorBidi"/>
          <w:spacing w:val="-6"/>
          <w:sz w:val="20"/>
          <w:szCs w:val="20"/>
          <w:rtl/>
        </w:rPr>
        <w:t>بلغ</w:t>
      </w:r>
      <w:r w:rsidR="00057F5A" w:rsidRPr="003D5C12">
        <w:rPr>
          <w:rFonts w:asciiTheme="majorBidi" w:hAnsiTheme="majorBidi" w:cstheme="majorBidi"/>
          <w:spacing w:val="-6"/>
          <w:sz w:val="20"/>
          <w:szCs w:val="20"/>
          <w:rtl/>
        </w:rPr>
        <w:t xml:space="preserve"> (٣,٦٦) درجة، </w:t>
      </w:r>
      <w:r w:rsidRPr="003D5C12">
        <w:rPr>
          <w:rFonts w:asciiTheme="majorBidi" w:hAnsiTheme="majorBidi" w:cstheme="majorBidi"/>
          <w:spacing w:val="-6"/>
          <w:sz w:val="20"/>
          <w:szCs w:val="20"/>
          <w:rtl/>
        </w:rPr>
        <w:t>ووزن نسبي</w:t>
      </w:r>
      <w:r w:rsidR="00057F5A" w:rsidRPr="003D5C12">
        <w:rPr>
          <w:rFonts w:asciiTheme="majorBidi" w:hAnsiTheme="majorBidi" w:cstheme="majorBidi"/>
          <w:spacing w:val="-6"/>
          <w:sz w:val="20"/>
          <w:szCs w:val="20"/>
          <w:rtl/>
        </w:rPr>
        <w:t xml:space="preserve"> (٧٣,٢٦٪). </w:t>
      </w:r>
      <w:r w:rsidRPr="003D5C12">
        <w:rPr>
          <w:rFonts w:asciiTheme="majorBidi" w:hAnsiTheme="majorBidi" w:cstheme="majorBidi"/>
          <w:spacing w:val="-6"/>
          <w:sz w:val="20"/>
          <w:szCs w:val="20"/>
          <w:rtl/>
        </w:rPr>
        <w:t xml:space="preserve"> </w:t>
      </w:r>
    </w:p>
    <w:p w14:paraId="637D2342" w14:textId="6C193CFD" w:rsidR="00CC7C73" w:rsidRPr="003D5C12" w:rsidRDefault="00CC7C73" w:rsidP="009D0974">
      <w:pPr>
        <w:bidi/>
        <w:ind w:firstLine="566"/>
        <w:jc w:val="both"/>
        <w:rPr>
          <w:rFonts w:asciiTheme="majorBidi" w:hAnsiTheme="majorBidi" w:cstheme="majorBidi"/>
          <w:sz w:val="20"/>
          <w:szCs w:val="20"/>
          <w:rtl/>
        </w:rPr>
      </w:pPr>
      <w:r w:rsidRPr="003D5C12">
        <w:rPr>
          <w:rFonts w:asciiTheme="majorBidi" w:hAnsiTheme="majorBidi" w:cstheme="majorBidi"/>
          <w:sz w:val="20"/>
          <w:szCs w:val="20"/>
          <w:rtl/>
        </w:rPr>
        <w:lastRenderedPageBreak/>
        <w:t>في حين أوضحت نتائج الدراسة أن هناك (٢٨) خاصية من خصائص المنظمة المتعلمة تراوحت متوسطاتها بين (٢,٣٤و٣,٦٦) درجة وهي تشير الى أنها ذات أهمية نسبية متوسطة وأنه يتم تطبيقها في المدارس الحكومية الريفية بمنطقة الدراسة بدرجة متوسطة. وهذه النتائج تعني أن معظم الخصائص التي تم بحثها والمتعلقة بتطبيق مفهوم المنظمة المتعلمة موجودة في المدارس الحكومية الريفية بمنطقة الدراسة، غير أن هناك عددا من الخصائص جاءت متوسطاتها الحسابية متوسطة وتعلقت بأبعاد انشاء أنظمة لمشاركة المعرفة والتعلم، وتمكين الافراد من رؤية جماعية مشتركة، وربط المدرسة بالبيئة الخارجية.</w:t>
      </w:r>
    </w:p>
    <w:p w14:paraId="00A88856" w14:textId="1E1FD1A3" w:rsidR="001165BE" w:rsidRPr="003D5C12" w:rsidRDefault="00F5728C" w:rsidP="005300F9">
      <w:pPr>
        <w:bidi/>
        <w:ind w:left="424" w:hanging="424"/>
        <w:jc w:val="both"/>
        <w:rPr>
          <w:rFonts w:asciiTheme="majorBidi" w:hAnsiTheme="majorBidi" w:cstheme="majorBidi"/>
          <w:b/>
          <w:bCs/>
          <w:sz w:val="20"/>
          <w:szCs w:val="20"/>
        </w:rPr>
      </w:pPr>
      <w:r w:rsidRPr="003D5C12">
        <w:rPr>
          <w:rFonts w:asciiTheme="majorBidi" w:hAnsiTheme="majorBidi" w:cstheme="majorBidi"/>
          <w:b/>
          <w:bCs/>
          <w:sz w:val="20"/>
          <w:szCs w:val="20"/>
          <w:rtl/>
        </w:rPr>
        <w:t xml:space="preserve">ثانيا: </w:t>
      </w:r>
      <w:r w:rsidR="00394A59" w:rsidRPr="003D5C12">
        <w:rPr>
          <w:rFonts w:asciiTheme="majorBidi" w:hAnsiTheme="majorBidi" w:cstheme="majorBidi"/>
          <w:b/>
          <w:bCs/>
          <w:sz w:val="20"/>
          <w:szCs w:val="20"/>
          <w:rtl/>
        </w:rPr>
        <w:t xml:space="preserve">النتائج المتعلقة بالاجابة على السؤال الثاني والخاص </w:t>
      </w:r>
      <w:r w:rsidR="00801643" w:rsidRPr="003D5C12">
        <w:rPr>
          <w:rFonts w:asciiTheme="majorBidi" w:hAnsiTheme="majorBidi" w:cstheme="majorBidi"/>
          <w:b/>
          <w:bCs/>
          <w:sz w:val="20"/>
          <w:szCs w:val="20"/>
          <w:rtl/>
        </w:rPr>
        <w:t>باختلاف</w:t>
      </w:r>
      <w:r w:rsidR="001165BE" w:rsidRPr="003D5C12">
        <w:rPr>
          <w:rFonts w:asciiTheme="majorBidi" w:hAnsiTheme="majorBidi" w:cstheme="majorBidi"/>
          <w:b/>
          <w:bCs/>
          <w:sz w:val="20"/>
          <w:szCs w:val="20"/>
          <w:rtl/>
        </w:rPr>
        <w:t xml:space="preserve"> تقديرات المعلمين لدرجة تطبيق مدارسهم لأبعاد المنظمة المتعلمة وفقا ل</w:t>
      </w:r>
      <w:r w:rsidR="00FE207D" w:rsidRPr="003D5C12">
        <w:rPr>
          <w:rFonts w:asciiTheme="majorBidi" w:hAnsiTheme="majorBidi" w:cstheme="majorBidi"/>
          <w:b/>
          <w:bCs/>
          <w:sz w:val="20"/>
          <w:szCs w:val="20"/>
          <w:rtl/>
        </w:rPr>
        <w:t>كل من ا</w:t>
      </w:r>
      <w:r w:rsidR="001165BE" w:rsidRPr="003D5C12">
        <w:rPr>
          <w:rFonts w:asciiTheme="majorBidi" w:hAnsiTheme="majorBidi" w:cstheme="majorBidi"/>
          <w:b/>
          <w:bCs/>
          <w:sz w:val="20"/>
          <w:szCs w:val="20"/>
          <w:rtl/>
        </w:rPr>
        <w:t>لمرحلة التعليمية</w:t>
      </w:r>
      <w:r w:rsidRPr="003D5C12">
        <w:rPr>
          <w:rFonts w:asciiTheme="majorBidi" w:hAnsiTheme="majorBidi" w:cstheme="majorBidi"/>
          <w:b/>
          <w:bCs/>
          <w:sz w:val="20"/>
          <w:szCs w:val="20"/>
          <w:rtl/>
        </w:rPr>
        <w:t xml:space="preserve"> (ابتدائية/ اعدادية/ ثانوية)</w:t>
      </w:r>
      <w:r w:rsidR="00500FD8" w:rsidRPr="003D5C12">
        <w:rPr>
          <w:rFonts w:asciiTheme="majorBidi" w:hAnsiTheme="majorBidi" w:cstheme="majorBidi"/>
          <w:b/>
          <w:bCs/>
          <w:sz w:val="20"/>
          <w:szCs w:val="20"/>
          <w:rtl/>
        </w:rPr>
        <w:t xml:space="preserve">، </w:t>
      </w:r>
      <w:r w:rsidR="00061B3A" w:rsidRPr="003D5C12">
        <w:rPr>
          <w:rFonts w:asciiTheme="majorBidi" w:hAnsiTheme="majorBidi" w:cstheme="majorBidi"/>
          <w:b/>
          <w:bCs/>
          <w:sz w:val="20"/>
          <w:szCs w:val="20"/>
          <w:rtl/>
        </w:rPr>
        <w:t>ونوع التعليم</w:t>
      </w:r>
      <w:r w:rsidR="00500FD8" w:rsidRPr="003D5C12">
        <w:rPr>
          <w:rFonts w:asciiTheme="majorBidi" w:hAnsiTheme="majorBidi" w:cstheme="majorBidi"/>
          <w:b/>
          <w:bCs/>
          <w:sz w:val="20"/>
          <w:szCs w:val="20"/>
          <w:rtl/>
        </w:rPr>
        <w:t xml:space="preserve"> (</w:t>
      </w:r>
      <w:r w:rsidR="008B6B23" w:rsidRPr="003D5C12">
        <w:rPr>
          <w:rFonts w:asciiTheme="majorBidi" w:hAnsiTheme="majorBidi" w:cstheme="majorBidi" w:hint="cs"/>
          <w:b/>
          <w:bCs/>
          <w:sz w:val="20"/>
          <w:szCs w:val="20"/>
          <w:rtl/>
        </w:rPr>
        <w:t>عام</w:t>
      </w:r>
      <w:r w:rsidR="008B6B23" w:rsidRPr="003D5C12">
        <w:rPr>
          <w:rFonts w:asciiTheme="majorBidi" w:hAnsiTheme="majorBidi" w:cstheme="majorBidi"/>
          <w:b/>
          <w:bCs/>
          <w:sz w:val="20"/>
          <w:szCs w:val="20"/>
          <w:rtl/>
        </w:rPr>
        <w:t xml:space="preserve">/ </w:t>
      </w:r>
      <w:r w:rsidR="008B6B23" w:rsidRPr="003D5C12">
        <w:rPr>
          <w:rFonts w:asciiTheme="majorBidi" w:hAnsiTheme="majorBidi" w:cstheme="majorBidi" w:hint="cs"/>
          <w:b/>
          <w:bCs/>
          <w:sz w:val="20"/>
          <w:szCs w:val="20"/>
          <w:rtl/>
        </w:rPr>
        <w:t>أ</w:t>
      </w:r>
      <w:r w:rsidR="00A562F0" w:rsidRPr="003D5C12">
        <w:rPr>
          <w:rFonts w:asciiTheme="majorBidi" w:hAnsiTheme="majorBidi" w:cstheme="majorBidi"/>
          <w:b/>
          <w:bCs/>
          <w:sz w:val="20"/>
          <w:szCs w:val="20"/>
          <w:rtl/>
        </w:rPr>
        <w:t>زهري)</w:t>
      </w:r>
    </w:p>
    <w:p w14:paraId="78F97CA9" w14:textId="0D0B1838" w:rsidR="00500FD8" w:rsidRPr="003D5C12" w:rsidRDefault="00A562F0" w:rsidP="005300F9">
      <w:pPr>
        <w:bidi/>
        <w:ind w:firstLine="566"/>
        <w:jc w:val="both"/>
        <w:rPr>
          <w:rFonts w:asciiTheme="majorBidi" w:hAnsiTheme="majorBidi" w:cstheme="majorBidi"/>
          <w:sz w:val="20"/>
          <w:szCs w:val="20"/>
          <w:rtl/>
        </w:rPr>
      </w:pPr>
      <w:r w:rsidRPr="003D5C12">
        <w:rPr>
          <w:rFonts w:asciiTheme="majorBidi" w:hAnsiTheme="majorBidi" w:cstheme="majorBidi"/>
          <w:sz w:val="20"/>
          <w:szCs w:val="20"/>
          <w:rtl/>
        </w:rPr>
        <w:t xml:space="preserve">للإجابة على الشق الأول من هذا السؤال والخاص باختلاف تقديرات المعلمين لدرجة تطبيق مدارسهم لأبعاد المنظمة المتعلمة وفقا للمرحلة التعليمية (ابتدائية/ اعدادية/ </w:t>
      </w:r>
      <w:r w:rsidR="008B6B23" w:rsidRPr="003D5C12">
        <w:rPr>
          <w:rFonts w:asciiTheme="majorBidi" w:hAnsiTheme="majorBidi" w:cstheme="majorBidi" w:hint="cs"/>
          <w:sz w:val="20"/>
          <w:szCs w:val="20"/>
          <w:rtl/>
        </w:rPr>
        <w:t>ثانوية</w:t>
      </w:r>
      <w:r w:rsidRPr="003D5C12">
        <w:rPr>
          <w:rFonts w:asciiTheme="majorBidi" w:hAnsiTheme="majorBidi" w:cstheme="majorBidi"/>
          <w:sz w:val="20"/>
          <w:szCs w:val="20"/>
          <w:rtl/>
        </w:rPr>
        <w:t xml:space="preserve">)، تم استخدام تحليل التباين الأحادي في اتجاه واحد </w:t>
      </w:r>
      <w:proofErr w:type="spellStart"/>
      <w:r w:rsidRPr="003D5C12">
        <w:rPr>
          <w:rFonts w:asciiTheme="majorBidi" w:hAnsiTheme="majorBidi" w:cstheme="majorBidi"/>
          <w:sz w:val="20"/>
          <w:szCs w:val="20"/>
        </w:rPr>
        <w:t>OneWay</w:t>
      </w:r>
      <w:proofErr w:type="spellEnd"/>
      <w:r w:rsidRPr="003D5C12">
        <w:rPr>
          <w:rFonts w:asciiTheme="majorBidi" w:hAnsiTheme="majorBidi" w:cstheme="majorBidi"/>
          <w:sz w:val="20"/>
          <w:szCs w:val="20"/>
        </w:rPr>
        <w:t xml:space="preserve"> ANOVA</w:t>
      </w:r>
      <w:r w:rsidRPr="003D5C12">
        <w:rPr>
          <w:rFonts w:asciiTheme="majorBidi" w:hAnsiTheme="majorBidi" w:cstheme="majorBidi"/>
          <w:sz w:val="20"/>
          <w:szCs w:val="20"/>
          <w:rtl/>
        </w:rPr>
        <w:t xml:space="preserve"> لتحديد ما اذا كانت توجد فروق ذات</w:t>
      </w:r>
      <w:r w:rsidR="00FE207D" w:rsidRPr="003D5C12">
        <w:rPr>
          <w:rFonts w:asciiTheme="majorBidi" w:hAnsiTheme="majorBidi" w:cstheme="majorBidi"/>
          <w:sz w:val="20"/>
          <w:szCs w:val="20"/>
          <w:rtl/>
        </w:rPr>
        <w:t xml:space="preserve"> دلالة إحصائية عند مستوى (٠,٠٥).</w:t>
      </w:r>
    </w:p>
    <w:p w14:paraId="3A7CC86C" w14:textId="6859DD9E" w:rsidR="0067491E" w:rsidRPr="003D5C12" w:rsidRDefault="00061B3A" w:rsidP="005300F9">
      <w:pPr>
        <w:bidi/>
        <w:ind w:firstLine="566"/>
        <w:jc w:val="both"/>
        <w:rPr>
          <w:rFonts w:asciiTheme="majorBidi" w:hAnsiTheme="majorBidi" w:cstheme="majorBidi"/>
          <w:sz w:val="20"/>
          <w:szCs w:val="20"/>
          <w:rtl/>
        </w:rPr>
      </w:pPr>
      <w:r w:rsidRPr="003D5C12">
        <w:rPr>
          <w:rFonts w:asciiTheme="majorBidi" w:hAnsiTheme="majorBidi" w:cstheme="majorBidi"/>
          <w:sz w:val="20"/>
          <w:szCs w:val="20"/>
          <w:rtl/>
        </w:rPr>
        <w:t xml:space="preserve">ويتضح من الجدول رقم (5) أن قيم (ف) غير دالة احصائيا عند مستوى (0.05) في المنظمة المتعلمة (المقياس الكلي) بالاضافة الى الابعاد التالية: </w:t>
      </w:r>
      <w:r w:rsidR="003B3E19" w:rsidRPr="003D5C12">
        <w:rPr>
          <w:rFonts w:asciiTheme="majorBidi" w:hAnsiTheme="majorBidi" w:cstheme="majorBidi"/>
          <w:sz w:val="20"/>
          <w:szCs w:val="20"/>
          <w:rtl/>
        </w:rPr>
        <w:t>توفير</w:t>
      </w:r>
      <w:r w:rsidRPr="003D5C12">
        <w:rPr>
          <w:rFonts w:asciiTheme="majorBidi" w:hAnsiTheme="majorBidi" w:cstheme="majorBidi"/>
          <w:sz w:val="20"/>
          <w:szCs w:val="20"/>
          <w:rtl/>
        </w:rPr>
        <w:t xml:space="preserve"> فرص للتعلم المستمر، وتشجيع الحوار والاستفسار، وتشجيع التعلم والتعاون الجماعي، وتمكين الافراد من رؤية جماعية مشتركة، وربط المدرسة بالبيئة الخارجية، والقيادة الاستراتيجية الداعمة للتعلم. مما يشير إلى عدم وجود فروق </w:t>
      </w:r>
      <w:r w:rsidR="00FE207D" w:rsidRPr="003D5C12">
        <w:rPr>
          <w:rFonts w:asciiTheme="majorBidi" w:hAnsiTheme="majorBidi" w:cstheme="majorBidi"/>
          <w:sz w:val="20"/>
          <w:szCs w:val="20"/>
          <w:rtl/>
        </w:rPr>
        <w:t>دالة</w:t>
      </w:r>
      <w:r w:rsidRPr="003D5C12">
        <w:rPr>
          <w:rFonts w:asciiTheme="majorBidi" w:hAnsiTheme="majorBidi" w:cstheme="majorBidi"/>
          <w:sz w:val="20"/>
          <w:szCs w:val="20"/>
          <w:rtl/>
        </w:rPr>
        <w:t xml:space="preserve"> إحصائية بين </w:t>
      </w:r>
      <w:r w:rsidR="00FE207D" w:rsidRPr="003D5C12">
        <w:rPr>
          <w:rFonts w:asciiTheme="majorBidi" w:hAnsiTheme="majorBidi" w:cstheme="majorBidi"/>
          <w:sz w:val="20"/>
          <w:szCs w:val="20"/>
          <w:rtl/>
        </w:rPr>
        <w:t xml:space="preserve">متوسطات </w:t>
      </w:r>
      <w:r w:rsidRPr="003D5C12">
        <w:rPr>
          <w:rFonts w:asciiTheme="majorBidi" w:hAnsiTheme="majorBidi" w:cstheme="majorBidi"/>
          <w:sz w:val="20"/>
          <w:szCs w:val="20"/>
          <w:rtl/>
        </w:rPr>
        <w:t>استجابات عينة الدراسة حول</w:t>
      </w:r>
      <w:r w:rsidR="00FE207D" w:rsidRPr="003D5C12">
        <w:rPr>
          <w:rFonts w:asciiTheme="majorBidi" w:hAnsiTheme="majorBidi" w:cstheme="majorBidi"/>
          <w:sz w:val="20"/>
          <w:szCs w:val="20"/>
          <w:rtl/>
        </w:rPr>
        <w:t xml:space="preserve"> تطبيق أبعاد المنظمة المتعلمة </w:t>
      </w:r>
      <w:r w:rsidRPr="003D5C12">
        <w:rPr>
          <w:rFonts w:asciiTheme="majorBidi" w:hAnsiTheme="majorBidi" w:cstheme="majorBidi"/>
          <w:sz w:val="20"/>
          <w:szCs w:val="20"/>
          <w:rtl/>
        </w:rPr>
        <w:t xml:space="preserve">تعود لاختلاف المرحلة التعليمية.  كما يتضح من الجدول رقم (5) أن قيمة (ف) تبلغ (5.44) وهي قيمة دالة عند مستوى (٠,٠١) في بُعد انشاء انظمة لمشاركة المعرفة مما يشير إلى وجود فروق </w:t>
      </w:r>
      <w:r w:rsidR="00FE207D" w:rsidRPr="003D5C12">
        <w:rPr>
          <w:rFonts w:asciiTheme="majorBidi" w:hAnsiTheme="majorBidi" w:cstheme="majorBidi"/>
          <w:sz w:val="20"/>
          <w:szCs w:val="20"/>
          <w:rtl/>
        </w:rPr>
        <w:t>دالة</w:t>
      </w:r>
      <w:r w:rsidRPr="003D5C12">
        <w:rPr>
          <w:rFonts w:asciiTheme="majorBidi" w:hAnsiTheme="majorBidi" w:cstheme="majorBidi"/>
          <w:sz w:val="20"/>
          <w:szCs w:val="20"/>
          <w:rtl/>
        </w:rPr>
        <w:t xml:space="preserve"> إحصائية بين استجابات عينة الدراسة حول هذا البعد تعود لاختلاف المرحلة التعليمية. </w:t>
      </w:r>
    </w:p>
    <w:p w14:paraId="0CF108F6" w14:textId="77777777" w:rsidR="00896D54" w:rsidRPr="003D5C12" w:rsidRDefault="00896D54" w:rsidP="00371937">
      <w:pPr>
        <w:bidi/>
        <w:jc w:val="both"/>
        <w:rPr>
          <w:rFonts w:asciiTheme="majorBidi" w:hAnsiTheme="majorBidi" w:cstheme="majorBidi"/>
          <w:sz w:val="20"/>
          <w:szCs w:val="20"/>
          <w:rtl/>
        </w:rPr>
        <w:sectPr w:rsidR="00896D54" w:rsidRPr="003D5C12" w:rsidSect="00896D54">
          <w:type w:val="continuous"/>
          <w:pgSz w:w="11907" w:h="16840" w:code="9"/>
          <w:pgMar w:top="1276" w:right="1276" w:bottom="1276" w:left="1276" w:header="851" w:footer="851" w:gutter="0"/>
          <w:cols w:num="2" w:space="284"/>
          <w:titlePg/>
          <w:bidi/>
          <w:docGrid w:linePitch="360"/>
        </w:sectPr>
      </w:pPr>
    </w:p>
    <w:p w14:paraId="0F54A064" w14:textId="55ED555F" w:rsidR="005300F9" w:rsidRPr="003D5C12" w:rsidRDefault="005300F9" w:rsidP="00371937">
      <w:pPr>
        <w:bidi/>
        <w:jc w:val="both"/>
        <w:rPr>
          <w:rFonts w:asciiTheme="majorBidi" w:hAnsiTheme="majorBidi" w:cstheme="majorBidi"/>
          <w:sz w:val="6"/>
          <w:szCs w:val="6"/>
          <w:rtl/>
        </w:rPr>
      </w:pPr>
    </w:p>
    <w:p w14:paraId="5A57F10A" w14:textId="77777777" w:rsidR="00EB6751" w:rsidRDefault="00EB6751" w:rsidP="002F014F">
      <w:pPr>
        <w:bidi/>
        <w:ind w:left="708" w:hanging="708"/>
        <w:jc w:val="both"/>
        <w:rPr>
          <w:rFonts w:asciiTheme="majorBidi" w:hAnsiTheme="majorBidi" w:cstheme="majorBidi"/>
          <w:b/>
          <w:bCs/>
          <w:sz w:val="20"/>
          <w:szCs w:val="20"/>
          <w:rtl/>
        </w:rPr>
      </w:pPr>
    </w:p>
    <w:p w14:paraId="62E5FBB9" w14:textId="7289BD3B" w:rsidR="00A9530F" w:rsidRPr="003D5C12" w:rsidRDefault="00394A59" w:rsidP="00EB6751">
      <w:pPr>
        <w:bidi/>
        <w:ind w:left="708" w:hanging="708"/>
        <w:jc w:val="both"/>
        <w:rPr>
          <w:rFonts w:asciiTheme="majorBidi" w:hAnsiTheme="majorBidi" w:cstheme="majorBidi"/>
          <w:b/>
          <w:bCs/>
          <w:sz w:val="20"/>
          <w:szCs w:val="20"/>
          <w:rtl/>
        </w:rPr>
      </w:pPr>
      <w:r w:rsidRPr="003D5C12">
        <w:rPr>
          <w:rFonts w:asciiTheme="majorBidi" w:hAnsiTheme="majorBidi" w:cstheme="majorBidi"/>
          <w:b/>
          <w:bCs/>
          <w:sz w:val="20"/>
          <w:szCs w:val="20"/>
          <w:rtl/>
        </w:rPr>
        <w:t xml:space="preserve">جدول </w:t>
      </w:r>
      <w:r w:rsidR="005300F9" w:rsidRPr="003D5C12">
        <w:rPr>
          <w:rFonts w:asciiTheme="majorBidi" w:hAnsiTheme="majorBidi" w:cstheme="majorBidi" w:hint="cs"/>
          <w:b/>
          <w:bCs/>
          <w:sz w:val="20"/>
          <w:szCs w:val="20"/>
          <w:rtl/>
        </w:rPr>
        <w:t>5.</w:t>
      </w:r>
      <w:r w:rsidRPr="003D5C12">
        <w:rPr>
          <w:rFonts w:asciiTheme="majorBidi" w:hAnsiTheme="majorBidi" w:cstheme="majorBidi"/>
          <w:b/>
          <w:bCs/>
          <w:sz w:val="20"/>
          <w:szCs w:val="20"/>
          <w:rtl/>
        </w:rPr>
        <w:t xml:space="preserve"> نتائج</w:t>
      </w:r>
      <w:r w:rsidRPr="003D5C12">
        <w:rPr>
          <w:rFonts w:asciiTheme="majorBidi" w:hAnsiTheme="majorBidi" w:cstheme="majorBidi"/>
          <w:b/>
          <w:bCs/>
          <w:sz w:val="20"/>
          <w:szCs w:val="20"/>
        </w:rPr>
        <w:t xml:space="preserve"> </w:t>
      </w:r>
      <w:r w:rsidRPr="003D5C12">
        <w:rPr>
          <w:rFonts w:asciiTheme="majorBidi" w:hAnsiTheme="majorBidi" w:cstheme="majorBidi"/>
          <w:b/>
          <w:bCs/>
          <w:sz w:val="20"/>
          <w:szCs w:val="20"/>
          <w:rtl/>
        </w:rPr>
        <w:t>تحليل</w:t>
      </w:r>
      <w:r w:rsidRPr="003D5C12">
        <w:rPr>
          <w:rFonts w:asciiTheme="majorBidi" w:hAnsiTheme="majorBidi" w:cstheme="majorBidi"/>
          <w:b/>
          <w:bCs/>
          <w:sz w:val="20"/>
          <w:szCs w:val="20"/>
        </w:rPr>
        <w:t xml:space="preserve"> </w:t>
      </w:r>
      <w:r w:rsidRPr="003D5C12">
        <w:rPr>
          <w:rFonts w:asciiTheme="majorBidi" w:hAnsiTheme="majorBidi" w:cstheme="majorBidi"/>
          <w:b/>
          <w:bCs/>
          <w:sz w:val="20"/>
          <w:szCs w:val="20"/>
          <w:rtl/>
        </w:rPr>
        <w:t>التباين</w:t>
      </w:r>
      <w:r w:rsidRPr="003D5C12">
        <w:rPr>
          <w:rFonts w:asciiTheme="majorBidi" w:hAnsiTheme="majorBidi" w:cstheme="majorBidi"/>
          <w:b/>
          <w:bCs/>
          <w:sz w:val="20"/>
          <w:szCs w:val="20"/>
        </w:rPr>
        <w:t xml:space="preserve"> </w:t>
      </w:r>
      <w:r w:rsidRPr="003D5C12">
        <w:rPr>
          <w:rFonts w:asciiTheme="majorBidi" w:hAnsiTheme="majorBidi" w:cstheme="majorBidi"/>
          <w:b/>
          <w:bCs/>
          <w:sz w:val="20"/>
          <w:szCs w:val="20"/>
          <w:rtl/>
        </w:rPr>
        <w:t>الأحادي الاتجاه</w:t>
      </w:r>
      <w:r w:rsidRPr="003D5C12">
        <w:rPr>
          <w:rFonts w:asciiTheme="majorBidi" w:hAnsiTheme="majorBidi" w:cstheme="majorBidi"/>
          <w:b/>
          <w:bCs/>
          <w:sz w:val="20"/>
          <w:szCs w:val="20"/>
        </w:rPr>
        <w:t xml:space="preserve"> </w:t>
      </w:r>
      <w:r w:rsidRPr="003D5C12">
        <w:rPr>
          <w:rFonts w:asciiTheme="majorBidi" w:hAnsiTheme="majorBidi" w:cstheme="majorBidi"/>
          <w:b/>
          <w:bCs/>
          <w:sz w:val="20"/>
          <w:szCs w:val="20"/>
          <w:rtl/>
        </w:rPr>
        <w:t>للفروق</w:t>
      </w:r>
      <w:r w:rsidRPr="003D5C12">
        <w:rPr>
          <w:rFonts w:asciiTheme="majorBidi" w:hAnsiTheme="majorBidi" w:cstheme="majorBidi"/>
          <w:b/>
          <w:bCs/>
          <w:sz w:val="20"/>
          <w:szCs w:val="20"/>
        </w:rPr>
        <w:t xml:space="preserve"> </w:t>
      </w:r>
      <w:r w:rsidRPr="003D5C12">
        <w:rPr>
          <w:rFonts w:asciiTheme="majorBidi" w:hAnsiTheme="majorBidi" w:cstheme="majorBidi"/>
          <w:b/>
          <w:bCs/>
          <w:sz w:val="20"/>
          <w:szCs w:val="20"/>
          <w:rtl/>
        </w:rPr>
        <w:t>في تقديرات</w:t>
      </w:r>
      <w:r w:rsidRPr="003D5C12">
        <w:rPr>
          <w:rFonts w:asciiTheme="majorBidi" w:hAnsiTheme="majorBidi" w:cstheme="majorBidi"/>
          <w:b/>
          <w:bCs/>
          <w:sz w:val="20"/>
          <w:szCs w:val="20"/>
        </w:rPr>
        <w:t xml:space="preserve"> </w:t>
      </w:r>
      <w:r w:rsidRPr="003D5C12">
        <w:rPr>
          <w:rFonts w:asciiTheme="majorBidi" w:hAnsiTheme="majorBidi" w:cstheme="majorBidi"/>
          <w:b/>
          <w:bCs/>
          <w:sz w:val="20"/>
          <w:szCs w:val="20"/>
          <w:rtl/>
        </w:rPr>
        <w:t>العينة</w:t>
      </w:r>
      <w:r w:rsidR="001165BE" w:rsidRPr="003D5C12">
        <w:rPr>
          <w:rFonts w:asciiTheme="majorBidi" w:hAnsiTheme="majorBidi" w:cstheme="majorBidi"/>
          <w:b/>
          <w:bCs/>
          <w:sz w:val="20"/>
          <w:szCs w:val="20"/>
          <w:rtl/>
        </w:rPr>
        <w:t xml:space="preserve"> لدرجة تطبيق مدارسهم لأبعاد المنظمة المتعلمة وفقا للمرحلة التعليمية (ابتدائية/ اعدادية/ ثانوية)</w:t>
      </w:r>
      <w:r w:rsidRPr="003D5C12">
        <w:rPr>
          <w:rFonts w:asciiTheme="majorBidi" w:hAnsiTheme="majorBidi" w:cstheme="majorBidi"/>
          <w:b/>
          <w:bCs/>
          <w:sz w:val="20"/>
          <w:szCs w:val="20"/>
        </w:rPr>
        <w:t xml:space="preserve"> </w:t>
      </w:r>
    </w:p>
    <w:tbl>
      <w:tblPr>
        <w:tblStyle w:val="TableGrid"/>
        <w:bidiVisual/>
        <w:tblW w:w="9356" w:type="dxa"/>
        <w:jc w:val="center"/>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47"/>
        <w:gridCol w:w="1739"/>
        <w:gridCol w:w="1346"/>
        <w:gridCol w:w="1045"/>
        <w:gridCol w:w="1346"/>
        <w:gridCol w:w="837"/>
        <w:gridCol w:w="1196"/>
      </w:tblGrid>
      <w:tr w:rsidR="00AD58A5" w:rsidRPr="003D5C12" w14:paraId="4E9B23E7" w14:textId="77777777" w:rsidTr="00AD58A5">
        <w:trPr>
          <w:trHeight w:val="20"/>
          <w:jc w:val="center"/>
        </w:trPr>
        <w:tc>
          <w:tcPr>
            <w:tcW w:w="28" w:type="dxa"/>
            <w:tcBorders>
              <w:top w:val="single" w:sz="4" w:space="0" w:color="auto"/>
              <w:bottom w:val="single" w:sz="4" w:space="0" w:color="auto"/>
            </w:tcBorders>
            <w:noWrap/>
            <w:vAlign w:val="center"/>
            <w:hideMark/>
          </w:tcPr>
          <w:p w14:paraId="2BF6CABD" w14:textId="080C2892" w:rsidR="00394A59" w:rsidRPr="003D5C12" w:rsidRDefault="00500FD8" w:rsidP="002F014F">
            <w:pPr>
              <w:bidi/>
              <w:jc w:val="left"/>
              <w:rPr>
                <w:rFonts w:asciiTheme="majorBidi" w:hAnsiTheme="majorBidi" w:cstheme="majorBidi"/>
                <w:b/>
                <w:bCs/>
                <w:sz w:val="20"/>
                <w:szCs w:val="20"/>
              </w:rPr>
            </w:pPr>
            <w:r w:rsidRPr="003D5C12">
              <w:rPr>
                <w:rFonts w:asciiTheme="majorBidi" w:hAnsiTheme="majorBidi" w:cstheme="majorBidi"/>
                <w:b/>
                <w:bCs/>
                <w:sz w:val="20"/>
                <w:szCs w:val="20"/>
                <w:rtl/>
              </w:rPr>
              <w:t>أبعاد المنظمة المتعلمة</w:t>
            </w:r>
          </w:p>
        </w:tc>
        <w:tc>
          <w:tcPr>
            <w:tcW w:w="28" w:type="dxa"/>
            <w:tcBorders>
              <w:top w:val="single" w:sz="4" w:space="0" w:color="auto"/>
              <w:bottom w:val="single" w:sz="4" w:space="0" w:color="auto"/>
            </w:tcBorders>
            <w:noWrap/>
            <w:vAlign w:val="center"/>
            <w:hideMark/>
          </w:tcPr>
          <w:p w14:paraId="35CC8908" w14:textId="55504D8A" w:rsidR="00394A59" w:rsidRPr="003D5C12" w:rsidRDefault="00394A59" w:rsidP="00164636">
            <w:pPr>
              <w:bidi/>
              <w:jc w:val="center"/>
              <w:rPr>
                <w:rFonts w:asciiTheme="majorBidi" w:hAnsiTheme="majorBidi" w:cstheme="majorBidi"/>
                <w:b/>
                <w:bCs/>
                <w:sz w:val="20"/>
                <w:szCs w:val="20"/>
              </w:rPr>
            </w:pPr>
            <w:r w:rsidRPr="003D5C12">
              <w:rPr>
                <w:rFonts w:asciiTheme="majorBidi" w:hAnsiTheme="majorBidi" w:cstheme="majorBidi"/>
                <w:b/>
                <w:bCs/>
                <w:sz w:val="20"/>
                <w:szCs w:val="20"/>
                <w:rtl/>
              </w:rPr>
              <w:t>مصدر التباين</w:t>
            </w:r>
          </w:p>
        </w:tc>
        <w:tc>
          <w:tcPr>
            <w:tcW w:w="28" w:type="dxa"/>
            <w:tcBorders>
              <w:top w:val="single" w:sz="4" w:space="0" w:color="auto"/>
              <w:bottom w:val="single" w:sz="4" w:space="0" w:color="auto"/>
            </w:tcBorders>
            <w:noWrap/>
            <w:vAlign w:val="center"/>
            <w:hideMark/>
          </w:tcPr>
          <w:p w14:paraId="02B1BF9E" w14:textId="2AB9FFD8" w:rsidR="00394A59" w:rsidRPr="003D5C12" w:rsidRDefault="00AD58A5" w:rsidP="002F014F">
            <w:pPr>
              <w:bidi/>
              <w:jc w:val="center"/>
              <w:rPr>
                <w:rFonts w:asciiTheme="majorBidi" w:hAnsiTheme="majorBidi" w:cstheme="majorBidi"/>
                <w:b/>
                <w:bCs/>
                <w:sz w:val="20"/>
                <w:szCs w:val="20"/>
              </w:rPr>
            </w:pPr>
            <w:r w:rsidRPr="003D5C12">
              <w:rPr>
                <w:rFonts w:asciiTheme="majorBidi" w:hAnsiTheme="majorBidi" w:cstheme="majorBidi"/>
                <w:b/>
                <w:bCs/>
                <w:sz w:val="20"/>
                <w:szCs w:val="20"/>
                <w:rtl/>
              </w:rPr>
              <w:t>مجموع</w:t>
            </w:r>
            <w:r w:rsidRPr="003D5C12">
              <w:rPr>
                <w:rFonts w:asciiTheme="majorBidi" w:hAnsiTheme="majorBidi" w:cstheme="majorBidi" w:hint="cs"/>
                <w:b/>
                <w:bCs/>
                <w:sz w:val="20"/>
                <w:szCs w:val="20"/>
                <w:rtl/>
              </w:rPr>
              <w:t xml:space="preserve"> </w:t>
            </w:r>
            <w:r w:rsidR="00394A59" w:rsidRPr="003D5C12">
              <w:rPr>
                <w:rFonts w:asciiTheme="majorBidi" w:hAnsiTheme="majorBidi" w:cstheme="majorBidi"/>
                <w:b/>
                <w:bCs/>
                <w:sz w:val="20"/>
                <w:szCs w:val="20"/>
                <w:rtl/>
              </w:rPr>
              <w:t>المربعات</w:t>
            </w:r>
          </w:p>
        </w:tc>
        <w:tc>
          <w:tcPr>
            <w:tcW w:w="28" w:type="dxa"/>
            <w:tcBorders>
              <w:top w:val="single" w:sz="4" w:space="0" w:color="auto"/>
              <w:bottom w:val="single" w:sz="4" w:space="0" w:color="auto"/>
            </w:tcBorders>
            <w:noWrap/>
            <w:vAlign w:val="center"/>
            <w:hideMark/>
          </w:tcPr>
          <w:p w14:paraId="7810BD5A" w14:textId="1F0EF9F7" w:rsidR="00394A59" w:rsidRPr="003D5C12" w:rsidRDefault="00394A59" w:rsidP="00AD58A5">
            <w:pPr>
              <w:bidi/>
              <w:jc w:val="center"/>
              <w:rPr>
                <w:rFonts w:asciiTheme="majorBidi" w:hAnsiTheme="majorBidi" w:cstheme="majorBidi"/>
                <w:b/>
                <w:bCs/>
                <w:sz w:val="20"/>
                <w:szCs w:val="20"/>
              </w:rPr>
            </w:pPr>
            <w:r w:rsidRPr="003D5C12">
              <w:rPr>
                <w:rFonts w:asciiTheme="majorBidi" w:hAnsiTheme="majorBidi" w:cstheme="majorBidi"/>
                <w:b/>
                <w:bCs/>
                <w:sz w:val="20"/>
                <w:szCs w:val="20"/>
                <w:rtl/>
              </w:rPr>
              <w:t>درجات الحرية</w:t>
            </w:r>
          </w:p>
        </w:tc>
        <w:tc>
          <w:tcPr>
            <w:tcW w:w="28" w:type="dxa"/>
            <w:tcBorders>
              <w:top w:val="single" w:sz="4" w:space="0" w:color="auto"/>
              <w:bottom w:val="single" w:sz="4" w:space="0" w:color="auto"/>
            </w:tcBorders>
            <w:noWrap/>
            <w:vAlign w:val="center"/>
            <w:hideMark/>
          </w:tcPr>
          <w:p w14:paraId="353D254D" w14:textId="3A27AC6F" w:rsidR="00394A59" w:rsidRPr="003D5C12" w:rsidRDefault="00AD58A5" w:rsidP="002F014F">
            <w:pPr>
              <w:bidi/>
              <w:jc w:val="center"/>
              <w:rPr>
                <w:rFonts w:asciiTheme="majorBidi" w:hAnsiTheme="majorBidi" w:cstheme="majorBidi"/>
                <w:b/>
                <w:bCs/>
                <w:sz w:val="20"/>
                <w:szCs w:val="20"/>
              </w:rPr>
            </w:pPr>
            <w:r w:rsidRPr="003D5C12">
              <w:rPr>
                <w:rFonts w:asciiTheme="majorBidi" w:hAnsiTheme="majorBidi" w:cstheme="majorBidi"/>
                <w:b/>
                <w:bCs/>
                <w:sz w:val="20"/>
                <w:szCs w:val="20"/>
                <w:rtl/>
              </w:rPr>
              <w:t>متوسط</w:t>
            </w:r>
            <w:r w:rsidRPr="003D5C12">
              <w:rPr>
                <w:rFonts w:asciiTheme="majorBidi" w:hAnsiTheme="majorBidi" w:cstheme="majorBidi" w:hint="cs"/>
                <w:b/>
                <w:bCs/>
                <w:sz w:val="20"/>
                <w:szCs w:val="20"/>
                <w:rtl/>
              </w:rPr>
              <w:t xml:space="preserve"> </w:t>
            </w:r>
            <w:r w:rsidR="00394A59" w:rsidRPr="003D5C12">
              <w:rPr>
                <w:rFonts w:asciiTheme="majorBidi" w:hAnsiTheme="majorBidi" w:cstheme="majorBidi"/>
                <w:b/>
                <w:bCs/>
                <w:sz w:val="20"/>
                <w:szCs w:val="20"/>
                <w:rtl/>
              </w:rPr>
              <w:t>المربعات</w:t>
            </w:r>
          </w:p>
        </w:tc>
        <w:tc>
          <w:tcPr>
            <w:tcW w:w="28" w:type="dxa"/>
            <w:tcBorders>
              <w:top w:val="single" w:sz="4" w:space="0" w:color="auto"/>
              <w:bottom w:val="single" w:sz="4" w:space="0" w:color="auto"/>
            </w:tcBorders>
            <w:noWrap/>
            <w:vAlign w:val="center"/>
            <w:hideMark/>
          </w:tcPr>
          <w:p w14:paraId="05CCD245" w14:textId="58819BD6" w:rsidR="00394A59" w:rsidRPr="003D5C12" w:rsidRDefault="00394A59" w:rsidP="00AD58A5">
            <w:pPr>
              <w:bidi/>
              <w:jc w:val="center"/>
              <w:rPr>
                <w:rFonts w:asciiTheme="majorBidi" w:hAnsiTheme="majorBidi" w:cstheme="majorBidi"/>
                <w:b/>
                <w:bCs/>
                <w:sz w:val="20"/>
                <w:szCs w:val="20"/>
              </w:rPr>
            </w:pPr>
            <w:r w:rsidRPr="003D5C12">
              <w:rPr>
                <w:rFonts w:asciiTheme="majorBidi" w:hAnsiTheme="majorBidi" w:cstheme="majorBidi"/>
                <w:b/>
                <w:bCs/>
                <w:sz w:val="20"/>
                <w:szCs w:val="20"/>
                <w:rtl/>
              </w:rPr>
              <w:t>قيمة (ف)</w:t>
            </w:r>
          </w:p>
        </w:tc>
        <w:tc>
          <w:tcPr>
            <w:tcW w:w="28" w:type="dxa"/>
            <w:tcBorders>
              <w:top w:val="single" w:sz="4" w:space="0" w:color="auto"/>
              <w:bottom w:val="single" w:sz="4" w:space="0" w:color="auto"/>
            </w:tcBorders>
            <w:noWrap/>
            <w:vAlign w:val="center"/>
            <w:hideMark/>
          </w:tcPr>
          <w:p w14:paraId="1DAB45A2" w14:textId="04FF7D96" w:rsidR="00394A59" w:rsidRPr="003D5C12" w:rsidRDefault="00394A59" w:rsidP="00AD58A5">
            <w:pPr>
              <w:bidi/>
              <w:jc w:val="center"/>
              <w:rPr>
                <w:rFonts w:asciiTheme="majorBidi" w:hAnsiTheme="majorBidi" w:cstheme="majorBidi"/>
                <w:b/>
                <w:bCs/>
                <w:sz w:val="20"/>
                <w:szCs w:val="20"/>
              </w:rPr>
            </w:pPr>
            <w:r w:rsidRPr="003D5C12">
              <w:rPr>
                <w:rFonts w:asciiTheme="majorBidi" w:hAnsiTheme="majorBidi" w:cstheme="majorBidi"/>
                <w:b/>
                <w:bCs/>
                <w:sz w:val="20"/>
                <w:szCs w:val="20"/>
                <w:rtl/>
              </w:rPr>
              <w:t>مستوى الدلالة</w:t>
            </w:r>
          </w:p>
        </w:tc>
      </w:tr>
      <w:tr w:rsidR="00AD58A5" w:rsidRPr="003D5C12" w14:paraId="68657A0A" w14:textId="77777777" w:rsidTr="00AD58A5">
        <w:trPr>
          <w:trHeight w:val="20"/>
          <w:jc w:val="center"/>
        </w:trPr>
        <w:tc>
          <w:tcPr>
            <w:tcW w:w="28" w:type="dxa"/>
            <w:vMerge w:val="restart"/>
            <w:tcBorders>
              <w:top w:val="single" w:sz="4" w:space="0" w:color="auto"/>
            </w:tcBorders>
            <w:noWrap/>
            <w:vAlign w:val="center"/>
            <w:hideMark/>
          </w:tcPr>
          <w:p w14:paraId="30BD3CC5" w14:textId="0F782AAD" w:rsidR="00EA3D7F" w:rsidRPr="003D5C12" w:rsidRDefault="00FE207D" w:rsidP="002F014F">
            <w:pPr>
              <w:bidi/>
              <w:jc w:val="left"/>
              <w:rPr>
                <w:rFonts w:asciiTheme="majorBidi" w:hAnsiTheme="majorBidi" w:cstheme="majorBidi"/>
                <w:sz w:val="20"/>
                <w:szCs w:val="20"/>
              </w:rPr>
            </w:pPr>
            <w:r w:rsidRPr="003D5C12">
              <w:rPr>
                <w:rFonts w:asciiTheme="majorBidi" w:hAnsiTheme="majorBidi" w:cstheme="majorBidi"/>
                <w:sz w:val="20"/>
                <w:szCs w:val="20"/>
                <w:rtl/>
              </w:rPr>
              <w:t xml:space="preserve">توفير </w:t>
            </w:r>
            <w:r w:rsidR="00EA3D7F" w:rsidRPr="003D5C12">
              <w:rPr>
                <w:rFonts w:asciiTheme="majorBidi" w:hAnsiTheme="majorBidi" w:cstheme="majorBidi"/>
                <w:sz w:val="20"/>
                <w:szCs w:val="20"/>
                <w:rtl/>
              </w:rPr>
              <w:t>فرص للتعلم المستمر</w:t>
            </w:r>
          </w:p>
        </w:tc>
        <w:tc>
          <w:tcPr>
            <w:tcW w:w="28" w:type="dxa"/>
            <w:tcBorders>
              <w:top w:val="single" w:sz="4" w:space="0" w:color="auto"/>
            </w:tcBorders>
            <w:noWrap/>
            <w:vAlign w:val="center"/>
            <w:hideMark/>
          </w:tcPr>
          <w:p w14:paraId="66D121F6"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rtl/>
                <w:lang w:eastAsia="ar-SA"/>
              </w:rPr>
              <w:t>بين المجموعات</w:t>
            </w:r>
          </w:p>
        </w:tc>
        <w:tc>
          <w:tcPr>
            <w:tcW w:w="28" w:type="dxa"/>
            <w:tcBorders>
              <w:top w:val="single" w:sz="4" w:space="0" w:color="auto"/>
            </w:tcBorders>
            <w:noWrap/>
            <w:vAlign w:val="center"/>
            <w:hideMark/>
          </w:tcPr>
          <w:p w14:paraId="0010D6C1"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0.92</w:t>
            </w:r>
          </w:p>
        </w:tc>
        <w:tc>
          <w:tcPr>
            <w:tcW w:w="28" w:type="dxa"/>
            <w:tcBorders>
              <w:top w:val="single" w:sz="4" w:space="0" w:color="auto"/>
            </w:tcBorders>
            <w:noWrap/>
            <w:vAlign w:val="center"/>
            <w:hideMark/>
          </w:tcPr>
          <w:p w14:paraId="210B4B4F"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2</w:t>
            </w:r>
          </w:p>
        </w:tc>
        <w:tc>
          <w:tcPr>
            <w:tcW w:w="28" w:type="dxa"/>
            <w:tcBorders>
              <w:top w:val="single" w:sz="4" w:space="0" w:color="auto"/>
            </w:tcBorders>
            <w:noWrap/>
            <w:vAlign w:val="center"/>
            <w:hideMark/>
          </w:tcPr>
          <w:p w14:paraId="4954DB15"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0.46</w:t>
            </w:r>
          </w:p>
        </w:tc>
        <w:tc>
          <w:tcPr>
            <w:tcW w:w="28" w:type="dxa"/>
            <w:vMerge w:val="restart"/>
            <w:tcBorders>
              <w:top w:val="single" w:sz="4" w:space="0" w:color="auto"/>
            </w:tcBorders>
            <w:noWrap/>
            <w:vAlign w:val="center"/>
            <w:hideMark/>
          </w:tcPr>
          <w:p w14:paraId="5765A3BF"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0.74</w:t>
            </w:r>
          </w:p>
        </w:tc>
        <w:tc>
          <w:tcPr>
            <w:tcW w:w="28" w:type="dxa"/>
            <w:vMerge w:val="restart"/>
            <w:tcBorders>
              <w:top w:val="single" w:sz="4" w:space="0" w:color="auto"/>
            </w:tcBorders>
            <w:noWrap/>
            <w:vAlign w:val="center"/>
            <w:hideMark/>
          </w:tcPr>
          <w:p w14:paraId="7147BE89"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0.480</w:t>
            </w:r>
          </w:p>
        </w:tc>
      </w:tr>
      <w:tr w:rsidR="00AD58A5" w:rsidRPr="003D5C12" w14:paraId="25FAB7E0" w14:textId="77777777" w:rsidTr="00AD58A5">
        <w:trPr>
          <w:trHeight w:val="20"/>
          <w:jc w:val="center"/>
        </w:trPr>
        <w:tc>
          <w:tcPr>
            <w:tcW w:w="28" w:type="dxa"/>
            <w:vMerge/>
            <w:noWrap/>
            <w:vAlign w:val="center"/>
            <w:hideMark/>
          </w:tcPr>
          <w:p w14:paraId="1807BD9B" w14:textId="77777777" w:rsidR="00EA3D7F" w:rsidRPr="003D5C12" w:rsidRDefault="00EA3D7F" w:rsidP="002F014F">
            <w:pPr>
              <w:bidi/>
              <w:jc w:val="left"/>
              <w:rPr>
                <w:rFonts w:asciiTheme="majorBidi" w:hAnsiTheme="majorBidi" w:cstheme="majorBidi"/>
                <w:sz w:val="20"/>
                <w:szCs w:val="20"/>
              </w:rPr>
            </w:pPr>
          </w:p>
        </w:tc>
        <w:tc>
          <w:tcPr>
            <w:tcW w:w="28" w:type="dxa"/>
            <w:noWrap/>
            <w:vAlign w:val="center"/>
            <w:hideMark/>
          </w:tcPr>
          <w:p w14:paraId="7C01B354"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rtl/>
                <w:lang w:eastAsia="ar-SA"/>
              </w:rPr>
              <w:t>داخل المجموعات</w:t>
            </w:r>
          </w:p>
        </w:tc>
        <w:tc>
          <w:tcPr>
            <w:tcW w:w="28" w:type="dxa"/>
            <w:noWrap/>
            <w:vAlign w:val="center"/>
            <w:hideMark/>
          </w:tcPr>
          <w:p w14:paraId="68499D6B"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172.26</w:t>
            </w:r>
          </w:p>
        </w:tc>
        <w:tc>
          <w:tcPr>
            <w:tcW w:w="28" w:type="dxa"/>
            <w:noWrap/>
            <w:vAlign w:val="center"/>
            <w:hideMark/>
          </w:tcPr>
          <w:p w14:paraId="6B28EE1B"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276</w:t>
            </w:r>
          </w:p>
        </w:tc>
        <w:tc>
          <w:tcPr>
            <w:tcW w:w="28" w:type="dxa"/>
            <w:noWrap/>
            <w:vAlign w:val="center"/>
            <w:hideMark/>
          </w:tcPr>
          <w:p w14:paraId="1C4372A7"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0.62</w:t>
            </w:r>
          </w:p>
        </w:tc>
        <w:tc>
          <w:tcPr>
            <w:tcW w:w="28" w:type="dxa"/>
            <w:vMerge/>
            <w:noWrap/>
            <w:vAlign w:val="center"/>
            <w:hideMark/>
          </w:tcPr>
          <w:p w14:paraId="6292396C" w14:textId="77777777" w:rsidR="00EA3D7F" w:rsidRPr="003D5C12" w:rsidRDefault="00EA3D7F" w:rsidP="002F014F">
            <w:pPr>
              <w:bidi/>
              <w:jc w:val="center"/>
              <w:rPr>
                <w:rFonts w:asciiTheme="majorBidi" w:eastAsia="Times New Roman" w:hAnsiTheme="majorBidi" w:cstheme="majorBidi"/>
                <w:sz w:val="20"/>
                <w:szCs w:val="20"/>
                <w:lang w:eastAsia="ar-SA"/>
              </w:rPr>
            </w:pPr>
          </w:p>
        </w:tc>
        <w:tc>
          <w:tcPr>
            <w:tcW w:w="28" w:type="dxa"/>
            <w:vMerge/>
            <w:noWrap/>
            <w:vAlign w:val="center"/>
            <w:hideMark/>
          </w:tcPr>
          <w:p w14:paraId="1EB1CC63" w14:textId="77777777" w:rsidR="00EA3D7F" w:rsidRPr="003D5C12" w:rsidRDefault="00EA3D7F" w:rsidP="002F014F">
            <w:pPr>
              <w:bidi/>
              <w:jc w:val="center"/>
              <w:rPr>
                <w:rFonts w:asciiTheme="majorBidi" w:eastAsia="Times New Roman" w:hAnsiTheme="majorBidi" w:cstheme="majorBidi"/>
                <w:sz w:val="20"/>
                <w:szCs w:val="20"/>
                <w:lang w:eastAsia="ar-SA"/>
              </w:rPr>
            </w:pPr>
          </w:p>
        </w:tc>
      </w:tr>
      <w:tr w:rsidR="00AD58A5" w:rsidRPr="003D5C12" w14:paraId="68D1FAC1" w14:textId="77777777" w:rsidTr="00AD58A5">
        <w:trPr>
          <w:trHeight w:val="20"/>
          <w:jc w:val="center"/>
        </w:trPr>
        <w:tc>
          <w:tcPr>
            <w:tcW w:w="28" w:type="dxa"/>
            <w:vMerge/>
            <w:noWrap/>
            <w:vAlign w:val="center"/>
            <w:hideMark/>
          </w:tcPr>
          <w:p w14:paraId="1E6CD1E9" w14:textId="77777777" w:rsidR="00EA3D7F" w:rsidRPr="003D5C12" w:rsidRDefault="00EA3D7F" w:rsidP="002F014F">
            <w:pPr>
              <w:bidi/>
              <w:jc w:val="left"/>
              <w:rPr>
                <w:rFonts w:asciiTheme="majorBidi" w:hAnsiTheme="majorBidi" w:cstheme="majorBidi"/>
                <w:sz w:val="20"/>
                <w:szCs w:val="20"/>
              </w:rPr>
            </w:pPr>
          </w:p>
        </w:tc>
        <w:tc>
          <w:tcPr>
            <w:tcW w:w="28" w:type="dxa"/>
            <w:noWrap/>
            <w:vAlign w:val="center"/>
            <w:hideMark/>
          </w:tcPr>
          <w:p w14:paraId="4FBDA0B3"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rtl/>
                <w:lang w:eastAsia="ar-SA"/>
              </w:rPr>
              <w:t>المجموع الكلي</w:t>
            </w:r>
          </w:p>
        </w:tc>
        <w:tc>
          <w:tcPr>
            <w:tcW w:w="28" w:type="dxa"/>
            <w:noWrap/>
            <w:vAlign w:val="center"/>
            <w:hideMark/>
          </w:tcPr>
          <w:p w14:paraId="38CAD0B0"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173.18</w:t>
            </w:r>
          </w:p>
        </w:tc>
        <w:tc>
          <w:tcPr>
            <w:tcW w:w="28" w:type="dxa"/>
            <w:noWrap/>
            <w:vAlign w:val="center"/>
            <w:hideMark/>
          </w:tcPr>
          <w:p w14:paraId="57B4CBB9"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278</w:t>
            </w:r>
          </w:p>
        </w:tc>
        <w:tc>
          <w:tcPr>
            <w:tcW w:w="28" w:type="dxa"/>
            <w:noWrap/>
            <w:vAlign w:val="center"/>
            <w:hideMark/>
          </w:tcPr>
          <w:p w14:paraId="4DF8659A" w14:textId="77777777" w:rsidR="00EA3D7F" w:rsidRPr="003D5C12" w:rsidRDefault="00EA3D7F" w:rsidP="002F014F">
            <w:pPr>
              <w:bidi/>
              <w:jc w:val="center"/>
              <w:rPr>
                <w:rFonts w:asciiTheme="majorBidi" w:eastAsia="Times New Roman" w:hAnsiTheme="majorBidi" w:cstheme="majorBidi"/>
                <w:sz w:val="20"/>
                <w:szCs w:val="20"/>
                <w:lang w:eastAsia="ar-SA"/>
              </w:rPr>
            </w:pPr>
          </w:p>
        </w:tc>
        <w:tc>
          <w:tcPr>
            <w:tcW w:w="28" w:type="dxa"/>
            <w:vMerge/>
            <w:noWrap/>
            <w:vAlign w:val="center"/>
            <w:hideMark/>
          </w:tcPr>
          <w:p w14:paraId="4D5EA647" w14:textId="77777777" w:rsidR="00EA3D7F" w:rsidRPr="003D5C12" w:rsidRDefault="00EA3D7F" w:rsidP="002F014F">
            <w:pPr>
              <w:bidi/>
              <w:jc w:val="center"/>
              <w:rPr>
                <w:rFonts w:asciiTheme="majorBidi" w:eastAsia="Times New Roman" w:hAnsiTheme="majorBidi" w:cstheme="majorBidi"/>
                <w:sz w:val="20"/>
                <w:szCs w:val="20"/>
                <w:lang w:eastAsia="ar-SA"/>
              </w:rPr>
            </w:pPr>
          </w:p>
        </w:tc>
        <w:tc>
          <w:tcPr>
            <w:tcW w:w="28" w:type="dxa"/>
            <w:vMerge/>
            <w:noWrap/>
            <w:vAlign w:val="center"/>
            <w:hideMark/>
          </w:tcPr>
          <w:p w14:paraId="431DC9C2" w14:textId="77777777" w:rsidR="00EA3D7F" w:rsidRPr="003D5C12" w:rsidRDefault="00EA3D7F" w:rsidP="002F014F">
            <w:pPr>
              <w:bidi/>
              <w:jc w:val="center"/>
              <w:rPr>
                <w:rFonts w:asciiTheme="majorBidi" w:eastAsia="Times New Roman" w:hAnsiTheme="majorBidi" w:cstheme="majorBidi"/>
                <w:sz w:val="20"/>
                <w:szCs w:val="20"/>
                <w:lang w:eastAsia="ar-SA"/>
              </w:rPr>
            </w:pPr>
          </w:p>
        </w:tc>
      </w:tr>
      <w:tr w:rsidR="00AD58A5" w:rsidRPr="003D5C12" w14:paraId="2F91FB0B" w14:textId="77777777" w:rsidTr="00AD58A5">
        <w:trPr>
          <w:trHeight w:val="20"/>
          <w:jc w:val="center"/>
        </w:trPr>
        <w:tc>
          <w:tcPr>
            <w:tcW w:w="28" w:type="dxa"/>
            <w:vMerge w:val="restart"/>
            <w:noWrap/>
            <w:vAlign w:val="center"/>
            <w:hideMark/>
          </w:tcPr>
          <w:p w14:paraId="5A8DB1CD" w14:textId="77777777" w:rsidR="00EA3D7F" w:rsidRPr="003D5C12" w:rsidRDefault="00EA3D7F" w:rsidP="002F014F">
            <w:pPr>
              <w:bidi/>
              <w:jc w:val="left"/>
              <w:rPr>
                <w:rFonts w:asciiTheme="majorBidi" w:hAnsiTheme="majorBidi" w:cstheme="majorBidi"/>
                <w:sz w:val="20"/>
                <w:szCs w:val="20"/>
              </w:rPr>
            </w:pPr>
            <w:r w:rsidRPr="003D5C12">
              <w:rPr>
                <w:rFonts w:asciiTheme="majorBidi" w:hAnsiTheme="majorBidi" w:cstheme="majorBidi"/>
                <w:sz w:val="20"/>
                <w:szCs w:val="20"/>
                <w:rtl/>
              </w:rPr>
              <w:t>تشجيع الحوار والاستفسار</w:t>
            </w:r>
          </w:p>
        </w:tc>
        <w:tc>
          <w:tcPr>
            <w:tcW w:w="28" w:type="dxa"/>
            <w:noWrap/>
            <w:vAlign w:val="center"/>
            <w:hideMark/>
          </w:tcPr>
          <w:p w14:paraId="08EAF0B3"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rtl/>
                <w:lang w:eastAsia="ar-SA"/>
              </w:rPr>
              <w:t>بين المجموعات</w:t>
            </w:r>
          </w:p>
        </w:tc>
        <w:tc>
          <w:tcPr>
            <w:tcW w:w="28" w:type="dxa"/>
            <w:noWrap/>
            <w:vAlign w:val="center"/>
            <w:hideMark/>
          </w:tcPr>
          <w:p w14:paraId="3820B3BB"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0.34</w:t>
            </w:r>
          </w:p>
        </w:tc>
        <w:tc>
          <w:tcPr>
            <w:tcW w:w="28" w:type="dxa"/>
            <w:noWrap/>
            <w:vAlign w:val="center"/>
            <w:hideMark/>
          </w:tcPr>
          <w:p w14:paraId="599BE952"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2</w:t>
            </w:r>
          </w:p>
        </w:tc>
        <w:tc>
          <w:tcPr>
            <w:tcW w:w="28" w:type="dxa"/>
            <w:noWrap/>
            <w:vAlign w:val="center"/>
            <w:hideMark/>
          </w:tcPr>
          <w:p w14:paraId="4D52C734"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0.17</w:t>
            </w:r>
          </w:p>
        </w:tc>
        <w:tc>
          <w:tcPr>
            <w:tcW w:w="28" w:type="dxa"/>
            <w:vMerge w:val="restart"/>
            <w:noWrap/>
            <w:vAlign w:val="center"/>
            <w:hideMark/>
          </w:tcPr>
          <w:p w14:paraId="7BB0FC9D"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0.29</w:t>
            </w:r>
          </w:p>
        </w:tc>
        <w:tc>
          <w:tcPr>
            <w:tcW w:w="28" w:type="dxa"/>
            <w:vMerge w:val="restart"/>
            <w:noWrap/>
            <w:vAlign w:val="center"/>
            <w:hideMark/>
          </w:tcPr>
          <w:p w14:paraId="4FD8145C"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0.752</w:t>
            </w:r>
          </w:p>
        </w:tc>
      </w:tr>
      <w:tr w:rsidR="00AD58A5" w:rsidRPr="003D5C12" w14:paraId="1705B831" w14:textId="77777777" w:rsidTr="00AD58A5">
        <w:trPr>
          <w:trHeight w:val="20"/>
          <w:jc w:val="center"/>
        </w:trPr>
        <w:tc>
          <w:tcPr>
            <w:tcW w:w="28" w:type="dxa"/>
            <w:vMerge/>
            <w:noWrap/>
            <w:vAlign w:val="center"/>
            <w:hideMark/>
          </w:tcPr>
          <w:p w14:paraId="0E58A4DF" w14:textId="77777777" w:rsidR="00EA3D7F" w:rsidRPr="003D5C12" w:rsidRDefault="00EA3D7F" w:rsidP="002F014F">
            <w:pPr>
              <w:bidi/>
              <w:jc w:val="left"/>
              <w:rPr>
                <w:rFonts w:asciiTheme="majorBidi" w:hAnsiTheme="majorBidi" w:cstheme="majorBidi"/>
                <w:sz w:val="20"/>
                <w:szCs w:val="20"/>
              </w:rPr>
            </w:pPr>
          </w:p>
        </w:tc>
        <w:tc>
          <w:tcPr>
            <w:tcW w:w="28" w:type="dxa"/>
            <w:noWrap/>
            <w:vAlign w:val="center"/>
            <w:hideMark/>
          </w:tcPr>
          <w:p w14:paraId="79B9CA9C"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rtl/>
                <w:lang w:eastAsia="ar-SA"/>
              </w:rPr>
              <w:t>داخل المجموعات</w:t>
            </w:r>
          </w:p>
        </w:tc>
        <w:tc>
          <w:tcPr>
            <w:tcW w:w="28" w:type="dxa"/>
            <w:noWrap/>
            <w:vAlign w:val="center"/>
            <w:hideMark/>
          </w:tcPr>
          <w:p w14:paraId="679ECD70"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162.87</w:t>
            </w:r>
          </w:p>
        </w:tc>
        <w:tc>
          <w:tcPr>
            <w:tcW w:w="28" w:type="dxa"/>
            <w:noWrap/>
            <w:vAlign w:val="center"/>
            <w:hideMark/>
          </w:tcPr>
          <w:p w14:paraId="523C2AD0"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276</w:t>
            </w:r>
          </w:p>
        </w:tc>
        <w:tc>
          <w:tcPr>
            <w:tcW w:w="28" w:type="dxa"/>
            <w:noWrap/>
            <w:vAlign w:val="center"/>
            <w:hideMark/>
          </w:tcPr>
          <w:p w14:paraId="69434155"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0.59</w:t>
            </w:r>
          </w:p>
        </w:tc>
        <w:tc>
          <w:tcPr>
            <w:tcW w:w="28" w:type="dxa"/>
            <w:vMerge/>
            <w:noWrap/>
            <w:vAlign w:val="center"/>
            <w:hideMark/>
          </w:tcPr>
          <w:p w14:paraId="542E3690" w14:textId="77777777" w:rsidR="00EA3D7F" w:rsidRPr="003D5C12" w:rsidRDefault="00EA3D7F" w:rsidP="002F014F">
            <w:pPr>
              <w:bidi/>
              <w:jc w:val="center"/>
              <w:rPr>
                <w:rFonts w:asciiTheme="majorBidi" w:eastAsia="Times New Roman" w:hAnsiTheme="majorBidi" w:cstheme="majorBidi"/>
                <w:sz w:val="20"/>
                <w:szCs w:val="20"/>
                <w:lang w:eastAsia="ar-SA"/>
              </w:rPr>
            </w:pPr>
          </w:p>
        </w:tc>
        <w:tc>
          <w:tcPr>
            <w:tcW w:w="28" w:type="dxa"/>
            <w:vMerge/>
            <w:noWrap/>
            <w:vAlign w:val="center"/>
            <w:hideMark/>
          </w:tcPr>
          <w:p w14:paraId="0BF0269B" w14:textId="77777777" w:rsidR="00EA3D7F" w:rsidRPr="003D5C12" w:rsidRDefault="00EA3D7F" w:rsidP="002F014F">
            <w:pPr>
              <w:bidi/>
              <w:jc w:val="center"/>
              <w:rPr>
                <w:rFonts w:asciiTheme="majorBidi" w:eastAsia="Times New Roman" w:hAnsiTheme="majorBidi" w:cstheme="majorBidi"/>
                <w:sz w:val="20"/>
                <w:szCs w:val="20"/>
                <w:lang w:eastAsia="ar-SA"/>
              </w:rPr>
            </w:pPr>
          </w:p>
        </w:tc>
      </w:tr>
      <w:tr w:rsidR="00AD58A5" w:rsidRPr="003D5C12" w14:paraId="4D903F69" w14:textId="77777777" w:rsidTr="00AD58A5">
        <w:trPr>
          <w:trHeight w:val="20"/>
          <w:jc w:val="center"/>
        </w:trPr>
        <w:tc>
          <w:tcPr>
            <w:tcW w:w="28" w:type="dxa"/>
            <w:vMerge/>
            <w:noWrap/>
            <w:vAlign w:val="center"/>
            <w:hideMark/>
          </w:tcPr>
          <w:p w14:paraId="5177E5E6" w14:textId="77777777" w:rsidR="00EA3D7F" w:rsidRPr="003D5C12" w:rsidRDefault="00EA3D7F" w:rsidP="002F014F">
            <w:pPr>
              <w:bidi/>
              <w:jc w:val="left"/>
              <w:rPr>
                <w:rFonts w:asciiTheme="majorBidi" w:hAnsiTheme="majorBidi" w:cstheme="majorBidi"/>
                <w:sz w:val="20"/>
                <w:szCs w:val="20"/>
              </w:rPr>
            </w:pPr>
          </w:p>
        </w:tc>
        <w:tc>
          <w:tcPr>
            <w:tcW w:w="28" w:type="dxa"/>
            <w:noWrap/>
            <w:vAlign w:val="center"/>
            <w:hideMark/>
          </w:tcPr>
          <w:p w14:paraId="7FBB87EF"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rtl/>
                <w:lang w:eastAsia="ar-SA"/>
              </w:rPr>
              <w:t>المجموع الكلي</w:t>
            </w:r>
          </w:p>
        </w:tc>
        <w:tc>
          <w:tcPr>
            <w:tcW w:w="28" w:type="dxa"/>
            <w:noWrap/>
            <w:vAlign w:val="center"/>
            <w:hideMark/>
          </w:tcPr>
          <w:p w14:paraId="585AE4CB"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163.21</w:t>
            </w:r>
          </w:p>
        </w:tc>
        <w:tc>
          <w:tcPr>
            <w:tcW w:w="28" w:type="dxa"/>
            <w:noWrap/>
            <w:vAlign w:val="center"/>
            <w:hideMark/>
          </w:tcPr>
          <w:p w14:paraId="32081B16"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278</w:t>
            </w:r>
          </w:p>
        </w:tc>
        <w:tc>
          <w:tcPr>
            <w:tcW w:w="28" w:type="dxa"/>
            <w:noWrap/>
            <w:vAlign w:val="center"/>
            <w:hideMark/>
          </w:tcPr>
          <w:p w14:paraId="7C03DE93" w14:textId="77777777" w:rsidR="00EA3D7F" w:rsidRPr="003D5C12" w:rsidRDefault="00EA3D7F" w:rsidP="002F014F">
            <w:pPr>
              <w:bidi/>
              <w:jc w:val="center"/>
              <w:rPr>
                <w:rFonts w:asciiTheme="majorBidi" w:eastAsia="Times New Roman" w:hAnsiTheme="majorBidi" w:cstheme="majorBidi"/>
                <w:sz w:val="20"/>
                <w:szCs w:val="20"/>
                <w:lang w:eastAsia="ar-SA"/>
              </w:rPr>
            </w:pPr>
          </w:p>
        </w:tc>
        <w:tc>
          <w:tcPr>
            <w:tcW w:w="28" w:type="dxa"/>
            <w:vMerge/>
            <w:noWrap/>
            <w:vAlign w:val="center"/>
            <w:hideMark/>
          </w:tcPr>
          <w:p w14:paraId="3B7EA776" w14:textId="77777777" w:rsidR="00EA3D7F" w:rsidRPr="003D5C12" w:rsidRDefault="00EA3D7F" w:rsidP="002F014F">
            <w:pPr>
              <w:bidi/>
              <w:jc w:val="center"/>
              <w:rPr>
                <w:rFonts w:asciiTheme="majorBidi" w:eastAsia="Times New Roman" w:hAnsiTheme="majorBidi" w:cstheme="majorBidi"/>
                <w:sz w:val="20"/>
                <w:szCs w:val="20"/>
                <w:lang w:eastAsia="ar-SA"/>
              </w:rPr>
            </w:pPr>
          </w:p>
        </w:tc>
        <w:tc>
          <w:tcPr>
            <w:tcW w:w="28" w:type="dxa"/>
            <w:vMerge/>
            <w:noWrap/>
            <w:vAlign w:val="center"/>
            <w:hideMark/>
          </w:tcPr>
          <w:p w14:paraId="04EB2FAA" w14:textId="77777777" w:rsidR="00EA3D7F" w:rsidRPr="003D5C12" w:rsidRDefault="00EA3D7F" w:rsidP="002F014F">
            <w:pPr>
              <w:bidi/>
              <w:jc w:val="center"/>
              <w:rPr>
                <w:rFonts w:asciiTheme="majorBidi" w:eastAsia="Times New Roman" w:hAnsiTheme="majorBidi" w:cstheme="majorBidi"/>
                <w:sz w:val="20"/>
                <w:szCs w:val="20"/>
                <w:lang w:eastAsia="ar-SA"/>
              </w:rPr>
            </w:pPr>
          </w:p>
        </w:tc>
      </w:tr>
      <w:tr w:rsidR="00AD58A5" w:rsidRPr="003D5C12" w14:paraId="671A5445" w14:textId="77777777" w:rsidTr="00AD58A5">
        <w:trPr>
          <w:trHeight w:val="20"/>
          <w:jc w:val="center"/>
        </w:trPr>
        <w:tc>
          <w:tcPr>
            <w:tcW w:w="28" w:type="dxa"/>
            <w:vMerge w:val="restart"/>
            <w:noWrap/>
            <w:vAlign w:val="center"/>
            <w:hideMark/>
          </w:tcPr>
          <w:p w14:paraId="31DD70E4" w14:textId="77777777" w:rsidR="00EA3D7F" w:rsidRPr="003D5C12" w:rsidRDefault="00EA3D7F" w:rsidP="002F014F">
            <w:pPr>
              <w:bidi/>
              <w:jc w:val="left"/>
              <w:rPr>
                <w:rFonts w:asciiTheme="majorBidi" w:hAnsiTheme="majorBidi" w:cstheme="majorBidi"/>
                <w:sz w:val="20"/>
                <w:szCs w:val="20"/>
              </w:rPr>
            </w:pPr>
            <w:r w:rsidRPr="003D5C12">
              <w:rPr>
                <w:rFonts w:asciiTheme="majorBidi" w:hAnsiTheme="majorBidi" w:cstheme="majorBidi"/>
                <w:sz w:val="20"/>
                <w:szCs w:val="20"/>
                <w:rtl/>
              </w:rPr>
              <w:t>تشجيع التعلم والتعاون الجماعي</w:t>
            </w:r>
          </w:p>
        </w:tc>
        <w:tc>
          <w:tcPr>
            <w:tcW w:w="28" w:type="dxa"/>
            <w:noWrap/>
            <w:vAlign w:val="center"/>
            <w:hideMark/>
          </w:tcPr>
          <w:p w14:paraId="1740BB30"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rtl/>
                <w:lang w:eastAsia="ar-SA"/>
              </w:rPr>
              <w:t>بين المجموعات</w:t>
            </w:r>
          </w:p>
        </w:tc>
        <w:tc>
          <w:tcPr>
            <w:tcW w:w="28" w:type="dxa"/>
            <w:noWrap/>
            <w:vAlign w:val="center"/>
            <w:hideMark/>
          </w:tcPr>
          <w:p w14:paraId="2959EA8B"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0.13</w:t>
            </w:r>
          </w:p>
        </w:tc>
        <w:tc>
          <w:tcPr>
            <w:tcW w:w="28" w:type="dxa"/>
            <w:noWrap/>
            <w:vAlign w:val="center"/>
            <w:hideMark/>
          </w:tcPr>
          <w:p w14:paraId="7987A29F"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2</w:t>
            </w:r>
          </w:p>
        </w:tc>
        <w:tc>
          <w:tcPr>
            <w:tcW w:w="28" w:type="dxa"/>
            <w:noWrap/>
            <w:vAlign w:val="center"/>
            <w:hideMark/>
          </w:tcPr>
          <w:p w14:paraId="63769C94"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0.07</w:t>
            </w:r>
          </w:p>
        </w:tc>
        <w:tc>
          <w:tcPr>
            <w:tcW w:w="28" w:type="dxa"/>
            <w:vMerge w:val="restart"/>
            <w:noWrap/>
            <w:vAlign w:val="center"/>
            <w:hideMark/>
          </w:tcPr>
          <w:p w14:paraId="5861CC7B"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0.24</w:t>
            </w:r>
          </w:p>
        </w:tc>
        <w:tc>
          <w:tcPr>
            <w:tcW w:w="28" w:type="dxa"/>
            <w:vMerge w:val="restart"/>
            <w:noWrap/>
            <w:vAlign w:val="center"/>
            <w:hideMark/>
          </w:tcPr>
          <w:p w14:paraId="3AEE680B"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0.787</w:t>
            </w:r>
          </w:p>
        </w:tc>
      </w:tr>
      <w:tr w:rsidR="00AD58A5" w:rsidRPr="003D5C12" w14:paraId="70D89EB9" w14:textId="77777777" w:rsidTr="00AD58A5">
        <w:trPr>
          <w:trHeight w:val="20"/>
          <w:jc w:val="center"/>
        </w:trPr>
        <w:tc>
          <w:tcPr>
            <w:tcW w:w="28" w:type="dxa"/>
            <w:vMerge/>
            <w:noWrap/>
            <w:vAlign w:val="center"/>
            <w:hideMark/>
          </w:tcPr>
          <w:p w14:paraId="781FD8F1" w14:textId="77777777" w:rsidR="00EA3D7F" w:rsidRPr="003D5C12" w:rsidRDefault="00EA3D7F" w:rsidP="002F014F">
            <w:pPr>
              <w:bidi/>
              <w:jc w:val="left"/>
              <w:rPr>
                <w:rFonts w:asciiTheme="majorBidi" w:hAnsiTheme="majorBidi" w:cstheme="majorBidi"/>
                <w:sz w:val="20"/>
                <w:szCs w:val="20"/>
              </w:rPr>
            </w:pPr>
          </w:p>
        </w:tc>
        <w:tc>
          <w:tcPr>
            <w:tcW w:w="28" w:type="dxa"/>
            <w:noWrap/>
            <w:vAlign w:val="center"/>
            <w:hideMark/>
          </w:tcPr>
          <w:p w14:paraId="78D29BBF"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rtl/>
                <w:lang w:eastAsia="ar-SA"/>
              </w:rPr>
              <w:t>داخل المجموعات</w:t>
            </w:r>
          </w:p>
        </w:tc>
        <w:tc>
          <w:tcPr>
            <w:tcW w:w="28" w:type="dxa"/>
            <w:noWrap/>
            <w:vAlign w:val="center"/>
            <w:hideMark/>
          </w:tcPr>
          <w:p w14:paraId="42ADD484"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74.50</w:t>
            </w:r>
          </w:p>
        </w:tc>
        <w:tc>
          <w:tcPr>
            <w:tcW w:w="28" w:type="dxa"/>
            <w:noWrap/>
            <w:vAlign w:val="center"/>
            <w:hideMark/>
          </w:tcPr>
          <w:p w14:paraId="21BE959C"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276</w:t>
            </w:r>
          </w:p>
        </w:tc>
        <w:tc>
          <w:tcPr>
            <w:tcW w:w="28" w:type="dxa"/>
            <w:noWrap/>
            <w:vAlign w:val="center"/>
            <w:hideMark/>
          </w:tcPr>
          <w:p w14:paraId="277E4A5B"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0.27</w:t>
            </w:r>
          </w:p>
        </w:tc>
        <w:tc>
          <w:tcPr>
            <w:tcW w:w="28" w:type="dxa"/>
            <w:vMerge/>
            <w:noWrap/>
            <w:vAlign w:val="center"/>
            <w:hideMark/>
          </w:tcPr>
          <w:p w14:paraId="32F73FE1" w14:textId="77777777" w:rsidR="00EA3D7F" w:rsidRPr="003D5C12" w:rsidRDefault="00EA3D7F" w:rsidP="002F014F">
            <w:pPr>
              <w:bidi/>
              <w:jc w:val="center"/>
              <w:rPr>
                <w:rFonts w:asciiTheme="majorBidi" w:eastAsia="Times New Roman" w:hAnsiTheme="majorBidi" w:cstheme="majorBidi"/>
                <w:sz w:val="20"/>
                <w:szCs w:val="20"/>
                <w:lang w:eastAsia="ar-SA"/>
              </w:rPr>
            </w:pPr>
          </w:p>
        </w:tc>
        <w:tc>
          <w:tcPr>
            <w:tcW w:w="28" w:type="dxa"/>
            <w:vMerge/>
            <w:noWrap/>
            <w:vAlign w:val="center"/>
            <w:hideMark/>
          </w:tcPr>
          <w:p w14:paraId="525A64C4" w14:textId="77777777" w:rsidR="00EA3D7F" w:rsidRPr="003D5C12" w:rsidRDefault="00EA3D7F" w:rsidP="002F014F">
            <w:pPr>
              <w:bidi/>
              <w:jc w:val="center"/>
              <w:rPr>
                <w:rFonts w:asciiTheme="majorBidi" w:eastAsia="Times New Roman" w:hAnsiTheme="majorBidi" w:cstheme="majorBidi"/>
                <w:sz w:val="20"/>
                <w:szCs w:val="20"/>
                <w:lang w:eastAsia="ar-SA"/>
              </w:rPr>
            </w:pPr>
          </w:p>
        </w:tc>
      </w:tr>
      <w:tr w:rsidR="00AD58A5" w:rsidRPr="003D5C12" w14:paraId="741EC7AD" w14:textId="77777777" w:rsidTr="00AD58A5">
        <w:trPr>
          <w:trHeight w:val="20"/>
          <w:jc w:val="center"/>
        </w:trPr>
        <w:tc>
          <w:tcPr>
            <w:tcW w:w="28" w:type="dxa"/>
            <w:vMerge/>
            <w:noWrap/>
            <w:vAlign w:val="center"/>
            <w:hideMark/>
          </w:tcPr>
          <w:p w14:paraId="414E1226" w14:textId="77777777" w:rsidR="00EA3D7F" w:rsidRPr="003D5C12" w:rsidRDefault="00EA3D7F" w:rsidP="002F014F">
            <w:pPr>
              <w:bidi/>
              <w:jc w:val="left"/>
              <w:rPr>
                <w:rFonts w:asciiTheme="majorBidi" w:hAnsiTheme="majorBidi" w:cstheme="majorBidi"/>
                <w:sz w:val="20"/>
                <w:szCs w:val="20"/>
              </w:rPr>
            </w:pPr>
          </w:p>
        </w:tc>
        <w:tc>
          <w:tcPr>
            <w:tcW w:w="28" w:type="dxa"/>
            <w:noWrap/>
            <w:vAlign w:val="center"/>
            <w:hideMark/>
          </w:tcPr>
          <w:p w14:paraId="6B1B07DB"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rtl/>
                <w:lang w:eastAsia="ar-SA"/>
              </w:rPr>
              <w:t>المجموع الكلي</w:t>
            </w:r>
          </w:p>
        </w:tc>
        <w:tc>
          <w:tcPr>
            <w:tcW w:w="28" w:type="dxa"/>
            <w:noWrap/>
            <w:vAlign w:val="center"/>
            <w:hideMark/>
          </w:tcPr>
          <w:p w14:paraId="0709446A"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74.63</w:t>
            </w:r>
          </w:p>
        </w:tc>
        <w:tc>
          <w:tcPr>
            <w:tcW w:w="28" w:type="dxa"/>
            <w:noWrap/>
            <w:vAlign w:val="center"/>
            <w:hideMark/>
          </w:tcPr>
          <w:p w14:paraId="099240B2"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278</w:t>
            </w:r>
          </w:p>
        </w:tc>
        <w:tc>
          <w:tcPr>
            <w:tcW w:w="28" w:type="dxa"/>
            <w:noWrap/>
            <w:vAlign w:val="center"/>
            <w:hideMark/>
          </w:tcPr>
          <w:p w14:paraId="4AC8AA41" w14:textId="77777777" w:rsidR="00EA3D7F" w:rsidRPr="003D5C12" w:rsidRDefault="00EA3D7F" w:rsidP="002F014F">
            <w:pPr>
              <w:bidi/>
              <w:jc w:val="center"/>
              <w:rPr>
                <w:rFonts w:asciiTheme="majorBidi" w:eastAsia="Times New Roman" w:hAnsiTheme="majorBidi" w:cstheme="majorBidi"/>
                <w:sz w:val="20"/>
                <w:szCs w:val="20"/>
                <w:lang w:eastAsia="ar-SA"/>
              </w:rPr>
            </w:pPr>
          </w:p>
        </w:tc>
        <w:tc>
          <w:tcPr>
            <w:tcW w:w="28" w:type="dxa"/>
            <w:vMerge/>
            <w:noWrap/>
            <w:vAlign w:val="center"/>
            <w:hideMark/>
          </w:tcPr>
          <w:p w14:paraId="0F38654B" w14:textId="77777777" w:rsidR="00EA3D7F" w:rsidRPr="003D5C12" w:rsidRDefault="00EA3D7F" w:rsidP="002F014F">
            <w:pPr>
              <w:bidi/>
              <w:jc w:val="center"/>
              <w:rPr>
                <w:rFonts w:asciiTheme="majorBidi" w:eastAsia="Times New Roman" w:hAnsiTheme="majorBidi" w:cstheme="majorBidi"/>
                <w:sz w:val="20"/>
                <w:szCs w:val="20"/>
                <w:lang w:eastAsia="ar-SA"/>
              </w:rPr>
            </w:pPr>
          </w:p>
        </w:tc>
        <w:tc>
          <w:tcPr>
            <w:tcW w:w="28" w:type="dxa"/>
            <w:vMerge/>
            <w:noWrap/>
            <w:vAlign w:val="center"/>
            <w:hideMark/>
          </w:tcPr>
          <w:p w14:paraId="0192B462" w14:textId="77777777" w:rsidR="00EA3D7F" w:rsidRPr="003D5C12" w:rsidRDefault="00EA3D7F" w:rsidP="002F014F">
            <w:pPr>
              <w:bidi/>
              <w:jc w:val="center"/>
              <w:rPr>
                <w:rFonts w:asciiTheme="majorBidi" w:eastAsia="Times New Roman" w:hAnsiTheme="majorBidi" w:cstheme="majorBidi"/>
                <w:sz w:val="20"/>
                <w:szCs w:val="20"/>
                <w:lang w:eastAsia="ar-SA"/>
              </w:rPr>
            </w:pPr>
          </w:p>
        </w:tc>
      </w:tr>
      <w:tr w:rsidR="00AD58A5" w:rsidRPr="003D5C12" w14:paraId="5CB59E2C" w14:textId="77777777" w:rsidTr="00AD58A5">
        <w:trPr>
          <w:trHeight w:val="20"/>
          <w:jc w:val="center"/>
        </w:trPr>
        <w:tc>
          <w:tcPr>
            <w:tcW w:w="28" w:type="dxa"/>
            <w:vMerge w:val="restart"/>
            <w:noWrap/>
            <w:vAlign w:val="center"/>
            <w:hideMark/>
          </w:tcPr>
          <w:p w14:paraId="5BDF1AE7" w14:textId="77777777" w:rsidR="00EA3D7F" w:rsidRPr="003D5C12" w:rsidRDefault="00EA3D7F" w:rsidP="002F014F">
            <w:pPr>
              <w:bidi/>
              <w:jc w:val="left"/>
              <w:rPr>
                <w:rFonts w:asciiTheme="majorBidi" w:hAnsiTheme="majorBidi" w:cstheme="majorBidi"/>
                <w:sz w:val="20"/>
                <w:szCs w:val="20"/>
              </w:rPr>
            </w:pPr>
            <w:r w:rsidRPr="003D5C12">
              <w:rPr>
                <w:rFonts w:asciiTheme="majorBidi" w:hAnsiTheme="majorBidi" w:cstheme="majorBidi"/>
                <w:sz w:val="20"/>
                <w:szCs w:val="20"/>
                <w:rtl/>
              </w:rPr>
              <w:t>انشاء انظمة لمشاركة المعرفة</w:t>
            </w:r>
          </w:p>
        </w:tc>
        <w:tc>
          <w:tcPr>
            <w:tcW w:w="28" w:type="dxa"/>
            <w:noWrap/>
            <w:vAlign w:val="center"/>
            <w:hideMark/>
          </w:tcPr>
          <w:p w14:paraId="1917FA3E"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rtl/>
                <w:lang w:eastAsia="ar-SA"/>
              </w:rPr>
              <w:t>بين المجموعات</w:t>
            </w:r>
          </w:p>
        </w:tc>
        <w:tc>
          <w:tcPr>
            <w:tcW w:w="28" w:type="dxa"/>
            <w:noWrap/>
            <w:vAlign w:val="center"/>
            <w:hideMark/>
          </w:tcPr>
          <w:p w14:paraId="47E7ECB2"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10.28</w:t>
            </w:r>
          </w:p>
        </w:tc>
        <w:tc>
          <w:tcPr>
            <w:tcW w:w="28" w:type="dxa"/>
            <w:noWrap/>
            <w:vAlign w:val="center"/>
            <w:hideMark/>
          </w:tcPr>
          <w:p w14:paraId="27705024"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2</w:t>
            </w:r>
          </w:p>
        </w:tc>
        <w:tc>
          <w:tcPr>
            <w:tcW w:w="28" w:type="dxa"/>
            <w:noWrap/>
            <w:vAlign w:val="center"/>
            <w:hideMark/>
          </w:tcPr>
          <w:p w14:paraId="1ABF4900"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5.14</w:t>
            </w:r>
          </w:p>
        </w:tc>
        <w:tc>
          <w:tcPr>
            <w:tcW w:w="28" w:type="dxa"/>
            <w:vMerge w:val="restart"/>
            <w:noWrap/>
            <w:vAlign w:val="center"/>
            <w:hideMark/>
          </w:tcPr>
          <w:p w14:paraId="37604943"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5.54</w:t>
            </w:r>
          </w:p>
        </w:tc>
        <w:tc>
          <w:tcPr>
            <w:tcW w:w="28" w:type="dxa"/>
            <w:vMerge w:val="restart"/>
            <w:noWrap/>
            <w:vAlign w:val="center"/>
            <w:hideMark/>
          </w:tcPr>
          <w:p w14:paraId="03E75507" w14:textId="77777777" w:rsidR="00EA3D7F" w:rsidRPr="003D5C12" w:rsidRDefault="00EA3D7F" w:rsidP="002F014F">
            <w:pPr>
              <w:bidi/>
              <w:jc w:val="center"/>
              <w:rPr>
                <w:rFonts w:asciiTheme="majorBidi" w:eastAsia="Times New Roman" w:hAnsiTheme="majorBidi" w:cstheme="majorBidi"/>
                <w:sz w:val="20"/>
                <w:szCs w:val="20"/>
                <w:rtl/>
                <w:lang w:eastAsia="ar-SA"/>
              </w:rPr>
            </w:pPr>
            <w:r w:rsidRPr="003D5C12">
              <w:rPr>
                <w:rFonts w:asciiTheme="majorBidi" w:eastAsia="Times New Roman" w:hAnsiTheme="majorBidi" w:cstheme="majorBidi"/>
                <w:sz w:val="20"/>
                <w:szCs w:val="20"/>
                <w:lang w:eastAsia="ar-SA"/>
              </w:rPr>
              <w:t xml:space="preserve">0.004 </w:t>
            </w:r>
            <w:r w:rsidRPr="003D5C12">
              <w:rPr>
                <w:rFonts w:asciiTheme="majorBidi" w:eastAsia="Times New Roman" w:hAnsiTheme="majorBidi" w:cstheme="majorBidi"/>
                <w:sz w:val="20"/>
                <w:szCs w:val="20"/>
                <w:rtl/>
                <w:lang w:eastAsia="ar-SA"/>
              </w:rPr>
              <w:t xml:space="preserve"> *</w:t>
            </w:r>
          </w:p>
        </w:tc>
      </w:tr>
      <w:tr w:rsidR="00AD58A5" w:rsidRPr="003D5C12" w14:paraId="0C6869DD" w14:textId="77777777" w:rsidTr="00AD58A5">
        <w:trPr>
          <w:trHeight w:val="20"/>
          <w:jc w:val="center"/>
        </w:trPr>
        <w:tc>
          <w:tcPr>
            <w:tcW w:w="28" w:type="dxa"/>
            <w:vMerge/>
            <w:noWrap/>
            <w:vAlign w:val="center"/>
            <w:hideMark/>
          </w:tcPr>
          <w:p w14:paraId="3E81D367" w14:textId="77777777" w:rsidR="00EA3D7F" w:rsidRPr="003D5C12" w:rsidRDefault="00EA3D7F" w:rsidP="002F014F">
            <w:pPr>
              <w:bidi/>
              <w:jc w:val="left"/>
              <w:rPr>
                <w:rFonts w:asciiTheme="majorBidi" w:hAnsiTheme="majorBidi" w:cstheme="majorBidi"/>
                <w:sz w:val="20"/>
                <w:szCs w:val="20"/>
              </w:rPr>
            </w:pPr>
          </w:p>
        </w:tc>
        <w:tc>
          <w:tcPr>
            <w:tcW w:w="28" w:type="dxa"/>
            <w:noWrap/>
            <w:vAlign w:val="center"/>
            <w:hideMark/>
          </w:tcPr>
          <w:p w14:paraId="1597F2F5"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rtl/>
                <w:lang w:eastAsia="ar-SA"/>
              </w:rPr>
              <w:t>داخل المجموعات</w:t>
            </w:r>
          </w:p>
        </w:tc>
        <w:tc>
          <w:tcPr>
            <w:tcW w:w="28" w:type="dxa"/>
            <w:noWrap/>
            <w:vAlign w:val="center"/>
            <w:hideMark/>
          </w:tcPr>
          <w:p w14:paraId="015060FF"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256.01</w:t>
            </w:r>
          </w:p>
        </w:tc>
        <w:tc>
          <w:tcPr>
            <w:tcW w:w="28" w:type="dxa"/>
            <w:noWrap/>
            <w:vAlign w:val="center"/>
            <w:hideMark/>
          </w:tcPr>
          <w:p w14:paraId="03A5CEC3"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276</w:t>
            </w:r>
          </w:p>
        </w:tc>
        <w:tc>
          <w:tcPr>
            <w:tcW w:w="28" w:type="dxa"/>
            <w:noWrap/>
            <w:vAlign w:val="center"/>
            <w:hideMark/>
          </w:tcPr>
          <w:p w14:paraId="0AF9C432"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0.93</w:t>
            </w:r>
          </w:p>
        </w:tc>
        <w:tc>
          <w:tcPr>
            <w:tcW w:w="28" w:type="dxa"/>
            <w:vMerge/>
            <w:noWrap/>
            <w:vAlign w:val="center"/>
            <w:hideMark/>
          </w:tcPr>
          <w:p w14:paraId="2AE8575D" w14:textId="77777777" w:rsidR="00EA3D7F" w:rsidRPr="003D5C12" w:rsidRDefault="00EA3D7F" w:rsidP="002F014F">
            <w:pPr>
              <w:bidi/>
              <w:jc w:val="center"/>
              <w:rPr>
                <w:rFonts w:asciiTheme="majorBidi" w:eastAsia="Times New Roman" w:hAnsiTheme="majorBidi" w:cstheme="majorBidi"/>
                <w:sz w:val="20"/>
                <w:szCs w:val="20"/>
                <w:lang w:eastAsia="ar-SA"/>
              </w:rPr>
            </w:pPr>
          </w:p>
        </w:tc>
        <w:tc>
          <w:tcPr>
            <w:tcW w:w="28" w:type="dxa"/>
            <w:vMerge/>
            <w:noWrap/>
            <w:vAlign w:val="center"/>
            <w:hideMark/>
          </w:tcPr>
          <w:p w14:paraId="2E6C50E7" w14:textId="77777777" w:rsidR="00EA3D7F" w:rsidRPr="003D5C12" w:rsidRDefault="00EA3D7F" w:rsidP="002F014F">
            <w:pPr>
              <w:bidi/>
              <w:jc w:val="center"/>
              <w:rPr>
                <w:rFonts w:asciiTheme="majorBidi" w:eastAsia="Times New Roman" w:hAnsiTheme="majorBidi" w:cstheme="majorBidi"/>
                <w:sz w:val="20"/>
                <w:szCs w:val="20"/>
                <w:lang w:eastAsia="ar-SA"/>
              </w:rPr>
            </w:pPr>
          </w:p>
        </w:tc>
      </w:tr>
      <w:tr w:rsidR="00AD58A5" w:rsidRPr="003D5C12" w14:paraId="2C9C8378" w14:textId="77777777" w:rsidTr="00AD58A5">
        <w:trPr>
          <w:trHeight w:val="20"/>
          <w:jc w:val="center"/>
        </w:trPr>
        <w:tc>
          <w:tcPr>
            <w:tcW w:w="28" w:type="dxa"/>
            <w:vMerge/>
            <w:noWrap/>
            <w:vAlign w:val="center"/>
            <w:hideMark/>
          </w:tcPr>
          <w:p w14:paraId="1CB202C0" w14:textId="77777777" w:rsidR="00EA3D7F" w:rsidRPr="003D5C12" w:rsidRDefault="00EA3D7F" w:rsidP="002F014F">
            <w:pPr>
              <w:bidi/>
              <w:jc w:val="left"/>
              <w:rPr>
                <w:rFonts w:asciiTheme="majorBidi" w:hAnsiTheme="majorBidi" w:cstheme="majorBidi"/>
                <w:sz w:val="20"/>
                <w:szCs w:val="20"/>
              </w:rPr>
            </w:pPr>
          </w:p>
        </w:tc>
        <w:tc>
          <w:tcPr>
            <w:tcW w:w="28" w:type="dxa"/>
            <w:noWrap/>
            <w:vAlign w:val="center"/>
            <w:hideMark/>
          </w:tcPr>
          <w:p w14:paraId="742053D1"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rtl/>
                <w:lang w:eastAsia="ar-SA"/>
              </w:rPr>
              <w:t>المجموع الكلي</w:t>
            </w:r>
          </w:p>
        </w:tc>
        <w:tc>
          <w:tcPr>
            <w:tcW w:w="28" w:type="dxa"/>
            <w:noWrap/>
            <w:vAlign w:val="center"/>
            <w:hideMark/>
          </w:tcPr>
          <w:p w14:paraId="173C717D"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266.29</w:t>
            </w:r>
          </w:p>
        </w:tc>
        <w:tc>
          <w:tcPr>
            <w:tcW w:w="28" w:type="dxa"/>
            <w:noWrap/>
            <w:vAlign w:val="center"/>
            <w:hideMark/>
          </w:tcPr>
          <w:p w14:paraId="04DA85EE"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278</w:t>
            </w:r>
          </w:p>
        </w:tc>
        <w:tc>
          <w:tcPr>
            <w:tcW w:w="28" w:type="dxa"/>
            <w:noWrap/>
            <w:vAlign w:val="center"/>
            <w:hideMark/>
          </w:tcPr>
          <w:p w14:paraId="4E50B3CE" w14:textId="77777777" w:rsidR="00EA3D7F" w:rsidRPr="003D5C12" w:rsidRDefault="00EA3D7F" w:rsidP="002F014F">
            <w:pPr>
              <w:bidi/>
              <w:jc w:val="center"/>
              <w:rPr>
                <w:rFonts w:asciiTheme="majorBidi" w:eastAsia="Times New Roman" w:hAnsiTheme="majorBidi" w:cstheme="majorBidi"/>
                <w:sz w:val="20"/>
                <w:szCs w:val="20"/>
                <w:lang w:eastAsia="ar-SA"/>
              </w:rPr>
            </w:pPr>
          </w:p>
        </w:tc>
        <w:tc>
          <w:tcPr>
            <w:tcW w:w="28" w:type="dxa"/>
            <w:vMerge/>
            <w:noWrap/>
            <w:vAlign w:val="center"/>
            <w:hideMark/>
          </w:tcPr>
          <w:p w14:paraId="090ED675" w14:textId="77777777" w:rsidR="00EA3D7F" w:rsidRPr="003D5C12" w:rsidRDefault="00EA3D7F" w:rsidP="002F014F">
            <w:pPr>
              <w:bidi/>
              <w:jc w:val="center"/>
              <w:rPr>
                <w:rFonts w:asciiTheme="majorBidi" w:eastAsia="Times New Roman" w:hAnsiTheme="majorBidi" w:cstheme="majorBidi"/>
                <w:sz w:val="20"/>
                <w:szCs w:val="20"/>
                <w:lang w:eastAsia="ar-SA"/>
              </w:rPr>
            </w:pPr>
          </w:p>
        </w:tc>
        <w:tc>
          <w:tcPr>
            <w:tcW w:w="28" w:type="dxa"/>
            <w:vMerge/>
            <w:noWrap/>
            <w:vAlign w:val="center"/>
            <w:hideMark/>
          </w:tcPr>
          <w:p w14:paraId="1945FA35" w14:textId="77777777" w:rsidR="00EA3D7F" w:rsidRPr="003D5C12" w:rsidRDefault="00EA3D7F" w:rsidP="002F014F">
            <w:pPr>
              <w:bidi/>
              <w:jc w:val="center"/>
              <w:rPr>
                <w:rFonts w:asciiTheme="majorBidi" w:eastAsia="Times New Roman" w:hAnsiTheme="majorBidi" w:cstheme="majorBidi"/>
                <w:sz w:val="20"/>
                <w:szCs w:val="20"/>
                <w:lang w:eastAsia="ar-SA"/>
              </w:rPr>
            </w:pPr>
          </w:p>
        </w:tc>
      </w:tr>
      <w:tr w:rsidR="00AD58A5" w:rsidRPr="003D5C12" w14:paraId="1A52D1AA" w14:textId="77777777" w:rsidTr="00AD58A5">
        <w:trPr>
          <w:trHeight w:val="20"/>
          <w:jc w:val="center"/>
        </w:trPr>
        <w:tc>
          <w:tcPr>
            <w:tcW w:w="28" w:type="dxa"/>
            <w:vMerge w:val="restart"/>
            <w:noWrap/>
            <w:vAlign w:val="center"/>
            <w:hideMark/>
          </w:tcPr>
          <w:p w14:paraId="0B6C5FA0" w14:textId="77777777" w:rsidR="00EA3D7F" w:rsidRPr="003D5C12" w:rsidRDefault="00EA3D7F" w:rsidP="002F014F">
            <w:pPr>
              <w:bidi/>
              <w:jc w:val="left"/>
              <w:rPr>
                <w:rFonts w:asciiTheme="majorBidi" w:hAnsiTheme="majorBidi" w:cstheme="majorBidi"/>
                <w:sz w:val="20"/>
                <w:szCs w:val="20"/>
              </w:rPr>
            </w:pPr>
            <w:r w:rsidRPr="003D5C12">
              <w:rPr>
                <w:rFonts w:asciiTheme="majorBidi" w:hAnsiTheme="majorBidi" w:cstheme="majorBidi"/>
                <w:sz w:val="20"/>
                <w:szCs w:val="20"/>
                <w:rtl/>
              </w:rPr>
              <w:t>تمكين الافراد من رؤية جماعية مشتركة</w:t>
            </w:r>
          </w:p>
        </w:tc>
        <w:tc>
          <w:tcPr>
            <w:tcW w:w="28" w:type="dxa"/>
            <w:noWrap/>
            <w:vAlign w:val="center"/>
            <w:hideMark/>
          </w:tcPr>
          <w:p w14:paraId="579D261C"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rtl/>
                <w:lang w:eastAsia="ar-SA"/>
              </w:rPr>
              <w:t>بين المجموعات</w:t>
            </w:r>
          </w:p>
        </w:tc>
        <w:tc>
          <w:tcPr>
            <w:tcW w:w="28" w:type="dxa"/>
            <w:noWrap/>
            <w:vAlign w:val="center"/>
            <w:hideMark/>
          </w:tcPr>
          <w:p w14:paraId="42CBE7B9"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0.65</w:t>
            </w:r>
          </w:p>
        </w:tc>
        <w:tc>
          <w:tcPr>
            <w:tcW w:w="28" w:type="dxa"/>
            <w:noWrap/>
            <w:vAlign w:val="center"/>
            <w:hideMark/>
          </w:tcPr>
          <w:p w14:paraId="23857F19"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2</w:t>
            </w:r>
          </w:p>
        </w:tc>
        <w:tc>
          <w:tcPr>
            <w:tcW w:w="28" w:type="dxa"/>
            <w:noWrap/>
            <w:vAlign w:val="center"/>
            <w:hideMark/>
          </w:tcPr>
          <w:p w14:paraId="5369A238"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0.33</w:t>
            </w:r>
          </w:p>
        </w:tc>
        <w:tc>
          <w:tcPr>
            <w:tcW w:w="28" w:type="dxa"/>
            <w:vMerge w:val="restart"/>
            <w:noWrap/>
            <w:vAlign w:val="center"/>
            <w:hideMark/>
          </w:tcPr>
          <w:p w14:paraId="16812AC5"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0.36</w:t>
            </w:r>
          </w:p>
        </w:tc>
        <w:tc>
          <w:tcPr>
            <w:tcW w:w="28" w:type="dxa"/>
            <w:vMerge w:val="restart"/>
            <w:noWrap/>
            <w:vAlign w:val="center"/>
            <w:hideMark/>
          </w:tcPr>
          <w:p w14:paraId="745274AC"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0.698</w:t>
            </w:r>
          </w:p>
        </w:tc>
      </w:tr>
      <w:tr w:rsidR="00AD58A5" w:rsidRPr="003D5C12" w14:paraId="61D95A0A" w14:textId="77777777" w:rsidTr="00AD58A5">
        <w:trPr>
          <w:trHeight w:val="20"/>
          <w:jc w:val="center"/>
        </w:trPr>
        <w:tc>
          <w:tcPr>
            <w:tcW w:w="28" w:type="dxa"/>
            <w:vMerge/>
            <w:noWrap/>
            <w:vAlign w:val="center"/>
            <w:hideMark/>
          </w:tcPr>
          <w:p w14:paraId="76421EE0" w14:textId="77777777" w:rsidR="00EA3D7F" w:rsidRPr="003D5C12" w:rsidRDefault="00EA3D7F" w:rsidP="002F014F">
            <w:pPr>
              <w:bidi/>
              <w:jc w:val="left"/>
              <w:rPr>
                <w:rFonts w:asciiTheme="majorBidi" w:hAnsiTheme="majorBidi" w:cstheme="majorBidi"/>
                <w:sz w:val="20"/>
                <w:szCs w:val="20"/>
              </w:rPr>
            </w:pPr>
          </w:p>
        </w:tc>
        <w:tc>
          <w:tcPr>
            <w:tcW w:w="28" w:type="dxa"/>
            <w:noWrap/>
            <w:vAlign w:val="center"/>
            <w:hideMark/>
          </w:tcPr>
          <w:p w14:paraId="61A77973"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rtl/>
                <w:lang w:eastAsia="ar-SA"/>
              </w:rPr>
              <w:t>داخل المجموعات</w:t>
            </w:r>
          </w:p>
        </w:tc>
        <w:tc>
          <w:tcPr>
            <w:tcW w:w="28" w:type="dxa"/>
            <w:noWrap/>
            <w:vAlign w:val="center"/>
            <w:hideMark/>
          </w:tcPr>
          <w:p w14:paraId="70EB1734"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249.95</w:t>
            </w:r>
          </w:p>
        </w:tc>
        <w:tc>
          <w:tcPr>
            <w:tcW w:w="28" w:type="dxa"/>
            <w:noWrap/>
            <w:vAlign w:val="center"/>
            <w:hideMark/>
          </w:tcPr>
          <w:p w14:paraId="05E60B59"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276</w:t>
            </w:r>
          </w:p>
        </w:tc>
        <w:tc>
          <w:tcPr>
            <w:tcW w:w="28" w:type="dxa"/>
            <w:noWrap/>
            <w:vAlign w:val="center"/>
            <w:hideMark/>
          </w:tcPr>
          <w:p w14:paraId="654E06B5"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0.91</w:t>
            </w:r>
          </w:p>
        </w:tc>
        <w:tc>
          <w:tcPr>
            <w:tcW w:w="28" w:type="dxa"/>
            <w:vMerge/>
            <w:noWrap/>
            <w:vAlign w:val="center"/>
            <w:hideMark/>
          </w:tcPr>
          <w:p w14:paraId="7D64427D" w14:textId="77777777" w:rsidR="00EA3D7F" w:rsidRPr="003D5C12" w:rsidRDefault="00EA3D7F" w:rsidP="002F014F">
            <w:pPr>
              <w:bidi/>
              <w:jc w:val="center"/>
              <w:rPr>
                <w:rFonts w:asciiTheme="majorBidi" w:eastAsia="Times New Roman" w:hAnsiTheme="majorBidi" w:cstheme="majorBidi"/>
                <w:sz w:val="20"/>
                <w:szCs w:val="20"/>
                <w:lang w:eastAsia="ar-SA"/>
              </w:rPr>
            </w:pPr>
          </w:p>
        </w:tc>
        <w:tc>
          <w:tcPr>
            <w:tcW w:w="28" w:type="dxa"/>
            <w:vMerge/>
            <w:noWrap/>
            <w:vAlign w:val="center"/>
            <w:hideMark/>
          </w:tcPr>
          <w:p w14:paraId="0A57B577" w14:textId="77777777" w:rsidR="00EA3D7F" w:rsidRPr="003D5C12" w:rsidRDefault="00EA3D7F" w:rsidP="002F014F">
            <w:pPr>
              <w:bidi/>
              <w:jc w:val="center"/>
              <w:rPr>
                <w:rFonts w:asciiTheme="majorBidi" w:eastAsia="Times New Roman" w:hAnsiTheme="majorBidi" w:cstheme="majorBidi"/>
                <w:sz w:val="20"/>
                <w:szCs w:val="20"/>
                <w:lang w:eastAsia="ar-SA"/>
              </w:rPr>
            </w:pPr>
          </w:p>
        </w:tc>
      </w:tr>
      <w:tr w:rsidR="00AD58A5" w:rsidRPr="003D5C12" w14:paraId="17EB8730" w14:textId="77777777" w:rsidTr="00AD58A5">
        <w:trPr>
          <w:trHeight w:val="20"/>
          <w:jc w:val="center"/>
        </w:trPr>
        <w:tc>
          <w:tcPr>
            <w:tcW w:w="28" w:type="dxa"/>
            <w:vMerge/>
            <w:noWrap/>
            <w:vAlign w:val="center"/>
            <w:hideMark/>
          </w:tcPr>
          <w:p w14:paraId="6A601A3B" w14:textId="77777777" w:rsidR="00EA3D7F" w:rsidRPr="003D5C12" w:rsidRDefault="00EA3D7F" w:rsidP="002F014F">
            <w:pPr>
              <w:bidi/>
              <w:jc w:val="left"/>
              <w:rPr>
                <w:rFonts w:asciiTheme="majorBidi" w:hAnsiTheme="majorBidi" w:cstheme="majorBidi"/>
                <w:sz w:val="20"/>
                <w:szCs w:val="20"/>
              </w:rPr>
            </w:pPr>
          </w:p>
        </w:tc>
        <w:tc>
          <w:tcPr>
            <w:tcW w:w="28" w:type="dxa"/>
            <w:noWrap/>
            <w:vAlign w:val="center"/>
            <w:hideMark/>
          </w:tcPr>
          <w:p w14:paraId="03DB3928"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rtl/>
                <w:lang w:eastAsia="ar-SA"/>
              </w:rPr>
              <w:t>المجموع الكلي</w:t>
            </w:r>
          </w:p>
        </w:tc>
        <w:tc>
          <w:tcPr>
            <w:tcW w:w="28" w:type="dxa"/>
            <w:noWrap/>
            <w:vAlign w:val="center"/>
            <w:hideMark/>
          </w:tcPr>
          <w:p w14:paraId="0C2C6058"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250.60</w:t>
            </w:r>
          </w:p>
        </w:tc>
        <w:tc>
          <w:tcPr>
            <w:tcW w:w="28" w:type="dxa"/>
            <w:noWrap/>
            <w:vAlign w:val="center"/>
            <w:hideMark/>
          </w:tcPr>
          <w:p w14:paraId="1D78B4E9"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278</w:t>
            </w:r>
          </w:p>
        </w:tc>
        <w:tc>
          <w:tcPr>
            <w:tcW w:w="28" w:type="dxa"/>
            <w:noWrap/>
            <w:vAlign w:val="center"/>
            <w:hideMark/>
          </w:tcPr>
          <w:p w14:paraId="3AC1172D" w14:textId="77777777" w:rsidR="00EA3D7F" w:rsidRPr="003D5C12" w:rsidRDefault="00EA3D7F" w:rsidP="002F014F">
            <w:pPr>
              <w:bidi/>
              <w:jc w:val="center"/>
              <w:rPr>
                <w:rFonts w:asciiTheme="majorBidi" w:eastAsia="Times New Roman" w:hAnsiTheme="majorBidi" w:cstheme="majorBidi"/>
                <w:sz w:val="20"/>
                <w:szCs w:val="20"/>
                <w:lang w:eastAsia="ar-SA"/>
              </w:rPr>
            </w:pPr>
          </w:p>
        </w:tc>
        <w:tc>
          <w:tcPr>
            <w:tcW w:w="28" w:type="dxa"/>
            <w:vMerge/>
            <w:noWrap/>
            <w:vAlign w:val="center"/>
            <w:hideMark/>
          </w:tcPr>
          <w:p w14:paraId="1CA2EC98" w14:textId="77777777" w:rsidR="00EA3D7F" w:rsidRPr="003D5C12" w:rsidRDefault="00EA3D7F" w:rsidP="002F014F">
            <w:pPr>
              <w:bidi/>
              <w:jc w:val="center"/>
              <w:rPr>
                <w:rFonts w:asciiTheme="majorBidi" w:eastAsia="Times New Roman" w:hAnsiTheme="majorBidi" w:cstheme="majorBidi"/>
                <w:sz w:val="20"/>
                <w:szCs w:val="20"/>
                <w:lang w:eastAsia="ar-SA"/>
              </w:rPr>
            </w:pPr>
          </w:p>
        </w:tc>
        <w:tc>
          <w:tcPr>
            <w:tcW w:w="28" w:type="dxa"/>
            <w:vMerge/>
            <w:noWrap/>
            <w:vAlign w:val="center"/>
            <w:hideMark/>
          </w:tcPr>
          <w:p w14:paraId="315B557E" w14:textId="77777777" w:rsidR="00EA3D7F" w:rsidRPr="003D5C12" w:rsidRDefault="00EA3D7F" w:rsidP="002F014F">
            <w:pPr>
              <w:bidi/>
              <w:jc w:val="center"/>
              <w:rPr>
                <w:rFonts w:asciiTheme="majorBidi" w:eastAsia="Times New Roman" w:hAnsiTheme="majorBidi" w:cstheme="majorBidi"/>
                <w:sz w:val="20"/>
                <w:szCs w:val="20"/>
                <w:lang w:eastAsia="ar-SA"/>
              </w:rPr>
            </w:pPr>
          </w:p>
        </w:tc>
      </w:tr>
      <w:tr w:rsidR="00AD58A5" w:rsidRPr="003D5C12" w14:paraId="032BE0DC" w14:textId="77777777" w:rsidTr="00AD58A5">
        <w:trPr>
          <w:trHeight w:val="20"/>
          <w:jc w:val="center"/>
        </w:trPr>
        <w:tc>
          <w:tcPr>
            <w:tcW w:w="28" w:type="dxa"/>
            <w:vMerge w:val="restart"/>
            <w:noWrap/>
            <w:vAlign w:val="center"/>
            <w:hideMark/>
          </w:tcPr>
          <w:p w14:paraId="41ADE9B2" w14:textId="77777777" w:rsidR="00EA3D7F" w:rsidRPr="003D5C12" w:rsidRDefault="00EA3D7F" w:rsidP="002F014F">
            <w:pPr>
              <w:bidi/>
              <w:jc w:val="left"/>
              <w:rPr>
                <w:rFonts w:asciiTheme="majorBidi" w:hAnsiTheme="majorBidi" w:cstheme="majorBidi"/>
                <w:sz w:val="20"/>
                <w:szCs w:val="20"/>
              </w:rPr>
            </w:pPr>
            <w:r w:rsidRPr="003D5C12">
              <w:rPr>
                <w:rFonts w:asciiTheme="majorBidi" w:hAnsiTheme="majorBidi" w:cstheme="majorBidi"/>
                <w:sz w:val="20"/>
                <w:szCs w:val="20"/>
                <w:rtl/>
              </w:rPr>
              <w:t>ربط المدرسة بالبيئة الخارجية</w:t>
            </w:r>
          </w:p>
        </w:tc>
        <w:tc>
          <w:tcPr>
            <w:tcW w:w="28" w:type="dxa"/>
            <w:noWrap/>
            <w:vAlign w:val="center"/>
            <w:hideMark/>
          </w:tcPr>
          <w:p w14:paraId="47EB206A"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rtl/>
                <w:lang w:eastAsia="ar-SA"/>
              </w:rPr>
              <w:t>بين المجموعات</w:t>
            </w:r>
          </w:p>
        </w:tc>
        <w:tc>
          <w:tcPr>
            <w:tcW w:w="28" w:type="dxa"/>
            <w:noWrap/>
            <w:vAlign w:val="center"/>
            <w:hideMark/>
          </w:tcPr>
          <w:p w14:paraId="224758AD"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1.25</w:t>
            </w:r>
          </w:p>
        </w:tc>
        <w:tc>
          <w:tcPr>
            <w:tcW w:w="28" w:type="dxa"/>
            <w:noWrap/>
            <w:vAlign w:val="center"/>
            <w:hideMark/>
          </w:tcPr>
          <w:p w14:paraId="2621BA58"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2</w:t>
            </w:r>
          </w:p>
        </w:tc>
        <w:tc>
          <w:tcPr>
            <w:tcW w:w="28" w:type="dxa"/>
            <w:noWrap/>
            <w:vAlign w:val="center"/>
            <w:hideMark/>
          </w:tcPr>
          <w:p w14:paraId="76F67F1B"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0.63</w:t>
            </w:r>
          </w:p>
        </w:tc>
        <w:tc>
          <w:tcPr>
            <w:tcW w:w="28" w:type="dxa"/>
            <w:vMerge w:val="restart"/>
            <w:noWrap/>
            <w:vAlign w:val="center"/>
            <w:hideMark/>
          </w:tcPr>
          <w:p w14:paraId="69773767"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0.65</w:t>
            </w:r>
          </w:p>
        </w:tc>
        <w:tc>
          <w:tcPr>
            <w:tcW w:w="28" w:type="dxa"/>
            <w:vMerge w:val="restart"/>
            <w:noWrap/>
            <w:vAlign w:val="center"/>
            <w:hideMark/>
          </w:tcPr>
          <w:p w14:paraId="1D95495B"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0.522</w:t>
            </w:r>
          </w:p>
        </w:tc>
      </w:tr>
      <w:tr w:rsidR="00AD58A5" w:rsidRPr="003D5C12" w14:paraId="6F2EB5C8" w14:textId="77777777" w:rsidTr="00AD58A5">
        <w:trPr>
          <w:trHeight w:val="20"/>
          <w:jc w:val="center"/>
        </w:trPr>
        <w:tc>
          <w:tcPr>
            <w:tcW w:w="28" w:type="dxa"/>
            <w:vMerge/>
            <w:noWrap/>
            <w:vAlign w:val="center"/>
            <w:hideMark/>
          </w:tcPr>
          <w:p w14:paraId="455DFF42" w14:textId="77777777" w:rsidR="00EA3D7F" w:rsidRPr="003D5C12" w:rsidRDefault="00EA3D7F" w:rsidP="002F014F">
            <w:pPr>
              <w:bidi/>
              <w:jc w:val="left"/>
              <w:rPr>
                <w:rFonts w:asciiTheme="majorBidi" w:hAnsiTheme="majorBidi" w:cstheme="majorBidi"/>
                <w:sz w:val="20"/>
                <w:szCs w:val="20"/>
              </w:rPr>
            </w:pPr>
          </w:p>
        </w:tc>
        <w:tc>
          <w:tcPr>
            <w:tcW w:w="28" w:type="dxa"/>
            <w:noWrap/>
            <w:vAlign w:val="center"/>
            <w:hideMark/>
          </w:tcPr>
          <w:p w14:paraId="42166EAE"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rtl/>
                <w:lang w:eastAsia="ar-SA"/>
              </w:rPr>
              <w:t>داخل المجموعات</w:t>
            </w:r>
          </w:p>
        </w:tc>
        <w:tc>
          <w:tcPr>
            <w:tcW w:w="28" w:type="dxa"/>
            <w:noWrap/>
            <w:vAlign w:val="center"/>
            <w:hideMark/>
          </w:tcPr>
          <w:p w14:paraId="71A0E2AC"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265.44</w:t>
            </w:r>
          </w:p>
        </w:tc>
        <w:tc>
          <w:tcPr>
            <w:tcW w:w="28" w:type="dxa"/>
            <w:noWrap/>
            <w:vAlign w:val="center"/>
            <w:hideMark/>
          </w:tcPr>
          <w:p w14:paraId="4424DC0B"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276</w:t>
            </w:r>
          </w:p>
        </w:tc>
        <w:tc>
          <w:tcPr>
            <w:tcW w:w="28" w:type="dxa"/>
            <w:noWrap/>
            <w:vAlign w:val="center"/>
            <w:hideMark/>
          </w:tcPr>
          <w:p w14:paraId="551A59B4"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0.96</w:t>
            </w:r>
          </w:p>
        </w:tc>
        <w:tc>
          <w:tcPr>
            <w:tcW w:w="28" w:type="dxa"/>
            <w:vMerge/>
            <w:noWrap/>
            <w:vAlign w:val="center"/>
            <w:hideMark/>
          </w:tcPr>
          <w:p w14:paraId="6EF021B5" w14:textId="77777777" w:rsidR="00EA3D7F" w:rsidRPr="003D5C12" w:rsidRDefault="00EA3D7F" w:rsidP="002F014F">
            <w:pPr>
              <w:bidi/>
              <w:jc w:val="center"/>
              <w:rPr>
                <w:rFonts w:asciiTheme="majorBidi" w:eastAsia="Times New Roman" w:hAnsiTheme="majorBidi" w:cstheme="majorBidi"/>
                <w:sz w:val="20"/>
                <w:szCs w:val="20"/>
                <w:lang w:eastAsia="ar-SA"/>
              </w:rPr>
            </w:pPr>
          </w:p>
        </w:tc>
        <w:tc>
          <w:tcPr>
            <w:tcW w:w="28" w:type="dxa"/>
            <w:vMerge/>
            <w:noWrap/>
            <w:vAlign w:val="center"/>
            <w:hideMark/>
          </w:tcPr>
          <w:p w14:paraId="0D4A1C5C" w14:textId="77777777" w:rsidR="00EA3D7F" w:rsidRPr="003D5C12" w:rsidRDefault="00EA3D7F" w:rsidP="002F014F">
            <w:pPr>
              <w:bidi/>
              <w:jc w:val="center"/>
              <w:rPr>
                <w:rFonts w:asciiTheme="majorBidi" w:eastAsia="Times New Roman" w:hAnsiTheme="majorBidi" w:cstheme="majorBidi"/>
                <w:sz w:val="20"/>
                <w:szCs w:val="20"/>
                <w:lang w:eastAsia="ar-SA"/>
              </w:rPr>
            </w:pPr>
          </w:p>
        </w:tc>
      </w:tr>
      <w:tr w:rsidR="00AD58A5" w:rsidRPr="003D5C12" w14:paraId="67D53583" w14:textId="77777777" w:rsidTr="00AD58A5">
        <w:trPr>
          <w:trHeight w:val="20"/>
          <w:jc w:val="center"/>
        </w:trPr>
        <w:tc>
          <w:tcPr>
            <w:tcW w:w="28" w:type="dxa"/>
            <w:vMerge/>
            <w:noWrap/>
            <w:vAlign w:val="center"/>
            <w:hideMark/>
          </w:tcPr>
          <w:p w14:paraId="6E00BAFB" w14:textId="77777777" w:rsidR="00EA3D7F" w:rsidRPr="003D5C12" w:rsidRDefault="00EA3D7F" w:rsidP="002F014F">
            <w:pPr>
              <w:bidi/>
              <w:jc w:val="left"/>
              <w:rPr>
                <w:rFonts w:asciiTheme="majorBidi" w:hAnsiTheme="majorBidi" w:cstheme="majorBidi"/>
                <w:sz w:val="20"/>
                <w:szCs w:val="20"/>
              </w:rPr>
            </w:pPr>
          </w:p>
        </w:tc>
        <w:tc>
          <w:tcPr>
            <w:tcW w:w="28" w:type="dxa"/>
            <w:noWrap/>
            <w:vAlign w:val="center"/>
            <w:hideMark/>
          </w:tcPr>
          <w:p w14:paraId="2D121CCE"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rtl/>
                <w:lang w:eastAsia="ar-SA"/>
              </w:rPr>
              <w:t>المجموع الكلي</w:t>
            </w:r>
          </w:p>
        </w:tc>
        <w:tc>
          <w:tcPr>
            <w:tcW w:w="28" w:type="dxa"/>
            <w:noWrap/>
            <w:vAlign w:val="center"/>
            <w:hideMark/>
          </w:tcPr>
          <w:p w14:paraId="2AE7DAC9"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266.69</w:t>
            </w:r>
          </w:p>
        </w:tc>
        <w:tc>
          <w:tcPr>
            <w:tcW w:w="28" w:type="dxa"/>
            <w:noWrap/>
            <w:vAlign w:val="center"/>
            <w:hideMark/>
          </w:tcPr>
          <w:p w14:paraId="1BC12398"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278</w:t>
            </w:r>
          </w:p>
        </w:tc>
        <w:tc>
          <w:tcPr>
            <w:tcW w:w="28" w:type="dxa"/>
            <w:noWrap/>
            <w:vAlign w:val="center"/>
            <w:hideMark/>
          </w:tcPr>
          <w:p w14:paraId="5B7F3823" w14:textId="77777777" w:rsidR="00EA3D7F" w:rsidRPr="003D5C12" w:rsidRDefault="00EA3D7F" w:rsidP="002F014F">
            <w:pPr>
              <w:bidi/>
              <w:jc w:val="center"/>
              <w:rPr>
                <w:rFonts w:asciiTheme="majorBidi" w:eastAsia="Times New Roman" w:hAnsiTheme="majorBidi" w:cstheme="majorBidi"/>
                <w:sz w:val="20"/>
                <w:szCs w:val="20"/>
                <w:lang w:eastAsia="ar-SA"/>
              </w:rPr>
            </w:pPr>
          </w:p>
        </w:tc>
        <w:tc>
          <w:tcPr>
            <w:tcW w:w="28" w:type="dxa"/>
            <w:vMerge/>
            <w:noWrap/>
            <w:vAlign w:val="center"/>
            <w:hideMark/>
          </w:tcPr>
          <w:p w14:paraId="3A998037" w14:textId="77777777" w:rsidR="00EA3D7F" w:rsidRPr="003D5C12" w:rsidRDefault="00EA3D7F" w:rsidP="002F014F">
            <w:pPr>
              <w:bidi/>
              <w:jc w:val="center"/>
              <w:rPr>
                <w:rFonts w:asciiTheme="majorBidi" w:eastAsia="Times New Roman" w:hAnsiTheme="majorBidi" w:cstheme="majorBidi"/>
                <w:sz w:val="20"/>
                <w:szCs w:val="20"/>
                <w:lang w:eastAsia="ar-SA"/>
              </w:rPr>
            </w:pPr>
          </w:p>
        </w:tc>
        <w:tc>
          <w:tcPr>
            <w:tcW w:w="28" w:type="dxa"/>
            <w:vMerge/>
            <w:noWrap/>
            <w:vAlign w:val="center"/>
            <w:hideMark/>
          </w:tcPr>
          <w:p w14:paraId="2DD88E3B" w14:textId="77777777" w:rsidR="00EA3D7F" w:rsidRPr="003D5C12" w:rsidRDefault="00EA3D7F" w:rsidP="002F014F">
            <w:pPr>
              <w:bidi/>
              <w:jc w:val="center"/>
              <w:rPr>
                <w:rFonts w:asciiTheme="majorBidi" w:eastAsia="Times New Roman" w:hAnsiTheme="majorBidi" w:cstheme="majorBidi"/>
                <w:sz w:val="20"/>
                <w:szCs w:val="20"/>
                <w:lang w:eastAsia="ar-SA"/>
              </w:rPr>
            </w:pPr>
          </w:p>
        </w:tc>
      </w:tr>
      <w:tr w:rsidR="00AD58A5" w:rsidRPr="003D5C12" w14:paraId="693D89D7" w14:textId="77777777" w:rsidTr="00AD58A5">
        <w:trPr>
          <w:trHeight w:val="20"/>
          <w:jc w:val="center"/>
        </w:trPr>
        <w:tc>
          <w:tcPr>
            <w:tcW w:w="28" w:type="dxa"/>
            <w:vMerge w:val="restart"/>
            <w:noWrap/>
            <w:vAlign w:val="center"/>
            <w:hideMark/>
          </w:tcPr>
          <w:p w14:paraId="7972D8C0" w14:textId="77777777" w:rsidR="00EA3D7F" w:rsidRPr="003D5C12" w:rsidRDefault="00EA3D7F" w:rsidP="002F014F">
            <w:pPr>
              <w:bidi/>
              <w:jc w:val="left"/>
              <w:rPr>
                <w:rFonts w:asciiTheme="majorBidi" w:hAnsiTheme="majorBidi" w:cstheme="majorBidi"/>
                <w:sz w:val="20"/>
                <w:szCs w:val="20"/>
              </w:rPr>
            </w:pPr>
            <w:r w:rsidRPr="003D5C12">
              <w:rPr>
                <w:rFonts w:asciiTheme="majorBidi" w:hAnsiTheme="majorBidi" w:cstheme="majorBidi"/>
                <w:sz w:val="20"/>
                <w:szCs w:val="20"/>
                <w:rtl/>
              </w:rPr>
              <w:t>القيادة الاستراتيجية الداعمة للتعلم</w:t>
            </w:r>
          </w:p>
        </w:tc>
        <w:tc>
          <w:tcPr>
            <w:tcW w:w="28" w:type="dxa"/>
            <w:noWrap/>
            <w:vAlign w:val="center"/>
            <w:hideMark/>
          </w:tcPr>
          <w:p w14:paraId="45F228BF"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rtl/>
                <w:lang w:eastAsia="ar-SA"/>
              </w:rPr>
              <w:t>بين المجموعات</w:t>
            </w:r>
          </w:p>
        </w:tc>
        <w:tc>
          <w:tcPr>
            <w:tcW w:w="28" w:type="dxa"/>
            <w:noWrap/>
            <w:vAlign w:val="center"/>
            <w:hideMark/>
          </w:tcPr>
          <w:p w14:paraId="76120FE9"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2.69</w:t>
            </w:r>
          </w:p>
        </w:tc>
        <w:tc>
          <w:tcPr>
            <w:tcW w:w="28" w:type="dxa"/>
            <w:noWrap/>
            <w:vAlign w:val="center"/>
            <w:hideMark/>
          </w:tcPr>
          <w:p w14:paraId="2DF94665"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2</w:t>
            </w:r>
          </w:p>
        </w:tc>
        <w:tc>
          <w:tcPr>
            <w:tcW w:w="28" w:type="dxa"/>
            <w:noWrap/>
            <w:vAlign w:val="center"/>
            <w:hideMark/>
          </w:tcPr>
          <w:p w14:paraId="4F0E6822"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1.35</w:t>
            </w:r>
          </w:p>
        </w:tc>
        <w:tc>
          <w:tcPr>
            <w:tcW w:w="28" w:type="dxa"/>
            <w:vMerge w:val="restart"/>
            <w:noWrap/>
            <w:vAlign w:val="center"/>
            <w:hideMark/>
          </w:tcPr>
          <w:p w14:paraId="76BDB937"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1.66</w:t>
            </w:r>
          </w:p>
        </w:tc>
        <w:tc>
          <w:tcPr>
            <w:tcW w:w="28" w:type="dxa"/>
            <w:vMerge w:val="restart"/>
            <w:noWrap/>
            <w:vAlign w:val="center"/>
            <w:hideMark/>
          </w:tcPr>
          <w:p w14:paraId="67775D27"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0.192</w:t>
            </w:r>
          </w:p>
        </w:tc>
      </w:tr>
      <w:tr w:rsidR="00AD58A5" w:rsidRPr="003D5C12" w14:paraId="17A740E5" w14:textId="77777777" w:rsidTr="00AD58A5">
        <w:trPr>
          <w:trHeight w:val="20"/>
          <w:jc w:val="center"/>
        </w:trPr>
        <w:tc>
          <w:tcPr>
            <w:tcW w:w="28" w:type="dxa"/>
            <w:vMerge/>
            <w:noWrap/>
            <w:vAlign w:val="center"/>
            <w:hideMark/>
          </w:tcPr>
          <w:p w14:paraId="78DDF3CA" w14:textId="77777777" w:rsidR="00EA3D7F" w:rsidRPr="003D5C12" w:rsidRDefault="00EA3D7F" w:rsidP="002F014F">
            <w:pPr>
              <w:bidi/>
              <w:jc w:val="left"/>
              <w:rPr>
                <w:rFonts w:asciiTheme="majorBidi" w:hAnsiTheme="majorBidi" w:cstheme="majorBidi"/>
                <w:sz w:val="20"/>
                <w:szCs w:val="20"/>
              </w:rPr>
            </w:pPr>
          </w:p>
        </w:tc>
        <w:tc>
          <w:tcPr>
            <w:tcW w:w="28" w:type="dxa"/>
            <w:noWrap/>
            <w:vAlign w:val="center"/>
            <w:hideMark/>
          </w:tcPr>
          <w:p w14:paraId="75DE81CB"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rtl/>
                <w:lang w:eastAsia="ar-SA"/>
              </w:rPr>
              <w:t>داخل المجموعات</w:t>
            </w:r>
          </w:p>
        </w:tc>
        <w:tc>
          <w:tcPr>
            <w:tcW w:w="28" w:type="dxa"/>
            <w:noWrap/>
            <w:vAlign w:val="center"/>
            <w:hideMark/>
          </w:tcPr>
          <w:p w14:paraId="74263ADC"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223.64</w:t>
            </w:r>
          </w:p>
        </w:tc>
        <w:tc>
          <w:tcPr>
            <w:tcW w:w="28" w:type="dxa"/>
            <w:noWrap/>
            <w:vAlign w:val="center"/>
            <w:hideMark/>
          </w:tcPr>
          <w:p w14:paraId="79ACFC56"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276</w:t>
            </w:r>
          </w:p>
        </w:tc>
        <w:tc>
          <w:tcPr>
            <w:tcW w:w="28" w:type="dxa"/>
            <w:noWrap/>
            <w:vAlign w:val="center"/>
            <w:hideMark/>
          </w:tcPr>
          <w:p w14:paraId="7C59572A"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0.81</w:t>
            </w:r>
          </w:p>
        </w:tc>
        <w:tc>
          <w:tcPr>
            <w:tcW w:w="28" w:type="dxa"/>
            <w:vMerge/>
            <w:noWrap/>
            <w:vAlign w:val="center"/>
            <w:hideMark/>
          </w:tcPr>
          <w:p w14:paraId="0A71E411" w14:textId="77777777" w:rsidR="00EA3D7F" w:rsidRPr="003D5C12" w:rsidRDefault="00EA3D7F" w:rsidP="002F014F">
            <w:pPr>
              <w:bidi/>
              <w:jc w:val="center"/>
              <w:rPr>
                <w:rFonts w:asciiTheme="majorBidi" w:eastAsia="Times New Roman" w:hAnsiTheme="majorBidi" w:cstheme="majorBidi"/>
                <w:sz w:val="20"/>
                <w:szCs w:val="20"/>
                <w:lang w:eastAsia="ar-SA"/>
              </w:rPr>
            </w:pPr>
          </w:p>
        </w:tc>
        <w:tc>
          <w:tcPr>
            <w:tcW w:w="28" w:type="dxa"/>
            <w:vMerge/>
            <w:noWrap/>
            <w:vAlign w:val="center"/>
            <w:hideMark/>
          </w:tcPr>
          <w:p w14:paraId="4E4712C0" w14:textId="77777777" w:rsidR="00EA3D7F" w:rsidRPr="003D5C12" w:rsidRDefault="00EA3D7F" w:rsidP="002F014F">
            <w:pPr>
              <w:bidi/>
              <w:jc w:val="center"/>
              <w:rPr>
                <w:rFonts w:asciiTheme="majorBidi" w:eastAsia="Times New Roman" w:hAnsiTheme="majorBidi" w:cstheme="majorBidi"/>
                <w:sz w:val="20"/>
                <w:szCs w:val="20"/>
                <w:lang w:eastAsia="ar-SA"/>
              </w:rPr>
            </w:pPr>
          </w:p>
        </w:tc>
      </w:tr>
      <w:tr w:rsidR="00AD58A5" w:rsidRPr="003D5C12" w14:paraId="309D7F84" w14:textId="77777777" w:rsidTr="00AD58A5">
        <w:trPr>
          <w:trHeight w:val="20"/>
          <w:jc w:val="center"/>
        </w:trPr>
        <w:tc>
          <w:tcPr>
            <w:tcW w:w="28" w:type="dxa"/>
            <w:vMerge/>
            <w:noWrap/>
            <w:vAlign w:val="center"/>
            <w:hideMark/>
          </w:tcPr>
          <w:p w14:paraId="06714F50" w14:textId="77777777" w:rsidR="00EA3D7F" w:rsidRPr="003D5C12" w:rsidRDefault="00EA3D7F" w:rsidP="002F014F">
            <w:pPr>
              <w:bidi/>
              <w:jc w:val="left"/>
              <w:rPr>
                <w:rFonts w:asciiTheme="majorBidi" w:hAnsiTheme="majorBidi" w:cstheme="majorBidi"/>
                <w:sz w:val="20"/>
                <w:szCs w:val="20"/>
              </w:rPr>
            </w:pPr>
          </w:p>
        </w:tc>
        <w:tc>
          <w:tcPr>
            <w:tcW w:w="28" w:type="dxa"/>
            <w:noWrap/>
            <w:vAlign w:val="center"/>
            <w:hideMark/>
          </w:tcPr>
          <w:p w14:paraId="43FC536E"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rtl/>
                <w:lang w:eastAsia="ar-SA"/>
              </w:rPr>
              <w:t>المجموع الكلي</w:t>
            </w:r>
          </w:p>
        </w:tc>
        <w:tc>
          <w:tcPr>
            <w:tcW w:w="28" w:type="dxa"/>
            <w:noWrap/>
            <w:vAlign w:val="center"/>
            <w:hideMark/>
          </w:tcPr>
          <w:p w14:paraId="4219729C"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226.34</w:t>
            </w:r>
          </w:p>
        </w:tc>
        <w:tc>
          <w:tcPr>
            <w:tcW w:w="28" w:type="dxa"/>
            <w:noWrap/>
            <w:vAlign w:val="center"/>
            <w:hideMark/>
          </w:tcPr>
          <w:p w14:paraId="654EA7BB"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278</w:t>
            </w:r>
          </w:p>
        </w:tc>
        <w:tc>
          <w:tcPr>
            <w:tcW w:w="28" w:type="dxa"/>
            <w:noWrap/>
            <w:vAlign w:val="center"/>
            <w:hideMark/>
          </w:tcPr>
          <w:p w14:paraId="1585A1B4" w14:textId="77777777" w:rsidR="00EA3D7F" w:rsidRPr="003D5C12" w:rsidRDefault="00EA3D7F" w:rsidP="002F014F">
            <w:pPr>
              <w:bidi/>
              <w:jc w:val="center"/>
              <w:rPr>
                <w:rFonts w:asciiTheme="majorBidi" w:eastAsia="Times New Roman" w:hAnsiTheme="majorBidi" w:cstheme="majorBidi"/>
                <w:sz w:val="20"/>
                <w:szCs w:val="20"/>
                <w:lang w:eastAsia="ar-SA"/>
              </w:rPr>
            </w:pPr>
          </w:p>
        </w:tc>
        <w:tc>
          <w:tcPr>
            <w:tcW w:w="28" w:type="dxa"/>
            <w:vMerge/>
            <w:noWrap/>
            <w:vAlign w:val="center"/>
            <w:hideMark/>
          </w:tcPr>
          <w:p w14:paraId="42993807" w14:textId="77777777" w:rsidR="00EA3D7F" w:rsidRPr="003D5C12" w:rsidRDefault="00EA3D7F" w:rsidP="002F014F">
            <w:pPr>
              <w:bidi/>
              <w:jc w:val="center"/>
              <w:rPr>
                <w:rFonts w:asciiTheme="majorBidi" w:eastAsia="Times New Roman" w:hAnsiTheme="majorBidi" w:cstheme="majorBidi"/>
                <w:sz w:val="20"/>
                <w:szCs w:val="20"/>
                <w:lang w:eastAsia="ar-SA"/>
              </w:rPr>
            </w:pPr>
          </w:p>
        </w:tc>
        <w:tc>
          <w:tcPr>
            <w:tcW w:w="28" w:type="dxa"/>
            <w:vMerge/>
            <w:noWrap/>
            <w:vAlign w:val="center"/>
            <w:hideMark/>
          </w:tcPr>
          <w:p w14:paraId="0B0742E2" w14:textId="77777777" w:rsidR="00EA3D7F" w:rsidRPr="003D5C12" w:rsidRDefault="00EA3D7F" w:rsidP="002F014F">
            <w:pPr>
              <w:bidi/>
              <w:jc w:val="center"/>
              <w:rPr>
                <w:rFonts w:asciiTheme="majorBidi" w:eastAsia="Times New Roman" w:hAnsiTheme="majorBidi" w:cstheme="majorBidi"/>
                <w:sz w:val="20"/>
                <w:szCs w:val="20"/>
                <w:lang w:eastAsia="ar-SA"/>
              </w:rPr>
            </w:pPr>
          </w:p>
        </w:tc>
      </w:tr>
      <w:tr w:rsidR="00AD58A5" w:rsidRPr="003D5C12" w14:paraId="158F9E4B" w14:textId="77777777" w:rsidTr="00AD58A5">
        <w:trPr>
          <w:trHeight w:val="20"/>
          <w:jc w:val="center"/>
        </w:trPr>
        <w:tc>
          <w:tcPr>
            <w:tcW w:w="28" w:type="dxa"/>
            <w:vMerge w:val="restart"/>
            <w:noWrap/>
            <w:vAlign w:val="center"/>
            <w:hideMark/>
          </w:tcPr>
          <w:p w14:paraId="2531B343" w14:textId="77777777" w:rsidR="00EA3D7F" w:rsidRPr="003D5C12" w:rsidRDefault="001A27B4" w:rsidP="002F014F">
            <w:pPr>
              <w:bidi/>
              <w:jc w:val="left"/>
              <w:rPr>
                <w:rFonts w:asciiTheme="majorBidi" w:hAnsiTheme="majorBidi" w:cstheme="majorBidi"/>
                <w:sz w:val="20"/>
                <w:szCs w:val="20"/>
              </w:rPr>
            </w:pPr>
            <w:r w:rsidRPr="003D5C12">
              <w:rPr>
                <w:rFonts w:asciiTheme="majorBidi" w:hAnsiTheme="majorBidi" w:cstheme="majorBidi"/>
                <w:sz w:val="20"/>
                <w:szCs w:val="20"/>
                <w:rtl/>
              </w:rPr>
              <w:t>المنظمة المتعلمة (المقياس الكلي)</w:t>
            </w:r>
          </w:p>
        </w:tc>
        <w:tc>
          <w:tcPr>
            <w:tcW w:w="28" w:type="dxa"/>
            <w:noWrap/>
            <w:vAlign w:val="center"/>
            <w:hideMark/>
          </w:tcPr>
          <w:p w14:paraId="7EB6CFAD"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rtl/>
                <w:lang w:eastAsia="ar-SA"/>
              </w:rPr>
              <w:t>بين المجموعات</w:t>
            </w:r>
          </w:p>
        </w:tc>
        <w:tc>
          <w:tcPr>
            <w:tcW w:w="28" w:type="dxa"/>
            <w:noWrap/>
            <w:vAlign w:val="center"/>
            <w:hideMark/>
          </w:tcPr>
          <w:p w14:paraId="464A24D8"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1.02</w:t>
            </w:r>
          </w:p>
        </w:tc>
        <w:tc>
          <w:tcPr>
            <w:tcW w:w="28" w:type="dxa"/>
            <w:noWrap/>
            <w:vAlign w:val="center"/>
            <w:hideMark/>
          </w:tcPr>
          <w:p w14:paraId="25745C32"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2</w:t>
            </w:r>
          </w:p>
        </w:tc>
        <w:tc>
          <w:tcPr>
            <w:tcW w:w="28" w:type="dxa"/>
            <w:noWrap/>
            <w:vAlign w:val="center"/>
            <w:hideMark/>
          </w:tcPr>
          <w:p w14:paraId="7C01A8F3"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0.51</w:t>
            </w:r>
          </w:p>
        </w:tc>
        <w:tc>
          <w:tcPr>
            <w:tcW w:w="28" w:type="dxa"/>
            <w:vMerge w:val="restart"/>
            <w:noWrap/>
            <w:vAlign w:val="center"/>
            <w:hideMark/>
          </w:tcPr>
          <w:p w14:paraId="66BB7AB8"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1.20</w:t>
            </w:r>
          </w:p>
        </w:tc>
        <w:tc>
          <w:tcPr>
            <w:tcW w:w="28" w:type="dxa"/>
            <w:vMerge w:val="restart"/>
            <w:noWrap/>
            <w:vAlign w:val="center"/>
            <w:hideMark/>
          </w:tcPr>
          <w:p w14:paraId="415FDC34"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lang w:eastAsia="ar-SA"/>
              </w:rPr>
              <w:t>0.303</w:t>
            </w:r>
          </w:p>
        </w:tc>
      </w:tr>
      <w:tr w:rsidR="00AD58A5" w:rsidRPr="003D5C12" w14:paraId="4F240B70" w14:textId="77777777" w:rsidTr="00AD58A5">
        <w:trPr>
          <w:trHeight w:val="20"/>
          <w:jc w:val="center"/>
        </w:trPr>
        <w:tc>
          <w:tcPr>
            <w:tcW w:w="28" w:type="dxa"/>
            <w:vMerge/>
            <w:noWrap/>
            <w:hideMark/>
          </w:tcPr>
          <w:p w14:paraId="41B87033" w14:textId="77777777" w:rsidR="00EA3D7F" w:rsidRPr="003D5C12" w:rsidRDefault="00EA3D7F" w:rsidP="00371937">
            <w:pPr>
              <w:bidi/>
              <w:jc w:val="both"/>
              <w:rPr>
                <w:rFonts w:asciiTheme="majorBidi" w:hAnsiTheme="majorBidi" w:cstheme="majorBidi"/>
                <w:sz w:val="20"/>
                <w:szCs w:val="20"/>
              </w:rPr>
            </w:pPr>
          </w:p>
        </w:tc>
        <w:tc>
          <w:tcPr>
            <w:tcW w:w="28" w:type="dxa"/>
            <w:noWrap/>
            <w:vAlign w:val="center"/>
            <w:hideMark/>
          </w:tcPr>
          <w:p w14:paraId="5BB51CE8"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rtl/>
                <w:lang w:eastAsia="ar-SA"/>
              </w:rPr>
              <w:t>داخل المجموعات</w:t>
            </w:r>
          </w:p>
        </w:tc>
        <w:tc>
          <w:tcPr>
            <w:tcW w:w="28" w:type="dxa"/>
            <w:noWrap/>
            <w:vAlign w:val="center"/>
            <w:hideMark/>
          </w:tcPr>
          <w:p w14:paraId="4E22DBF4" w14:textId="77777777" w:rsidR="00EA3D7F" w:rsidRPr="003D5C12" w:rsidRDefault="00EA3D7F" w:rsidP="002F014F">
            <w:pPr>
              <w:bidi/>
              <w:jc w:val="center"/>
              <w:rPr>
                <w:rFonts w:asciiTheme="majorBidi" w:hAnsiTheme="majorBidi" w:cstheme="majorBidi"/>
                <w:sz w:val="20"/>
                <w:szCs w:val="20"/>
              </w:rPr>
            </w:pPr>
            <w:r w:rsidRPr="003D5C12">
              <w:rPr>
                <w:rFonts w:asciiTheme="majorBidi" w:hAnsiTheme="majorBidi" w:cstheme="majorBidi"/>
                <w:sz w:val="20"/>
                <w:szCs w:val="20"/>
              </w:rPr>
              <w:t>117.68</w:t>
            </w:r>
          </w:p>
        </w:tc>
        <w:tc>
          <w:tcPr>
            <w:tcW w:w="28" w:type="dxa"/>
            <w:noWrap/>
            <w:vAlign w:val="center"/>
            <w:hideMark/>
          </w:tcPr>
          <w:p w14:paraId="2A5CFA28" w14:textId="77777777" w:rsidR="00EA3D7F" w:rsidRPr="003D5C12" w:rsidRDefault="00EA3D7F" w:rsidP="002F014F">
            <w:pPr>
              <w:bidi/>
              <w:jc w:val="center"/>
              <w:rPr>
                <w:rFonts w:asciiTheme="majorBidi" w:hAnsiTheme="majorBidi" w:cstheme="majorBidi"/>
                <w:sz w:val="20"/>
                <w:szCs w:val="20"/>
              </w:rPr>
            </w:pPr>
            <w:r w:rsidRPr="003D5C12">
              <w:rPr>
                <w:rFonts w:asciiTheme="majorBidi" w:hAnsiTheme="majorBidi" w:cstheme="majorBidi"/>
                <w:sz w:val="20"/>
                <w:szCs w:val="20"/>
              </w:rPr>
              <w:t>276</w:t>
            </w:r>
          </w:p>
        </w:tc>
        <w:tc>
          <w:tcPr>
            <w:tcW w:w="28" w:type="dxa"/>
            <w:noWrap/>
            <w:vAlign w:val="center"/>
            <w:hideMark/>
          </w:tcPr>
          <w:p w14:paraId="4BF59431" w14:textId="77777777" w:rsidR="00EA3D7F" w:rsidRPr="003D5C12" w:rsidRDefault="00EA3D7F" w:rsidP="002F014F">
            <w:pPr>
              <w:bidi/>
              <w:jc w:val="center"/>
              <w:rPr>
                <w:rFonts w:asciiTheme="majorBidi" w:hAnsiTheme="majorBidi" w:cstheme="majorBidi"/>
                <w:sz w:val="20"/>
                <w:szCs w:val="20"/>
              </w:rPr>
            </w:pPr>
            <w:r w:rsidRPr="003D5C12">
              <w:rPr>
                <w:rFonts w:asciiTheme="majorBidi" w:hAnsiTheme="majorBidi" w:cstheme="majorBidi"/>
                <w:sz w:val="20"/>
                <w:szCs w:val="20"/>
              </w:rPr>
              <w:t>0.43</w:t>
            </w:r>
          </w:p>
        </w:tc>
        <w:tc>
          <w:tcPr>
            <w:tcW w:w="28" w:type="dxa"/>
            <w:vMerge/>
            <w:noWrap/>
            <w:hideMark/>
          </w:tcPr>
          <w:p w14:paraId="2742F677" w14:textId="77777777" w:rsidR="00EA3D7F" w:rsidRPr="003D5C12" w:rsidRDefault="00EA3D7F" w:rsidP="00371937">
            <w:pPr>
              <w:bidi/>
              <w:jc w:val="both"/>
              <w:rPr>
                <w:rFonts w:asciiTheme="majorBidi" w:hAnsiTheme="majorBidi" w:cstheme="majorBidi"/>
                <w:sz w:val="20"/>
                <w:szCs w:val="20"/>
              </w:rPr>
            </w:pPr>
          </w:p>
        </w:tc>
        <w:tc>
          <w:tcPr>
            <w:tcW w:w="28" w:type="dxa"/>
            <w:vMerge/>
            <w:noWrap/>
            <w:hideMark/>
          </w:tcPr>
          <w:p w14:paraId="4EF604D4" w14:textId="77777777" w:rsidR="00EA3D7F" w:rsidRPr="003D5C12" w:rsidRDefault="00EA3D7F" w:rsidP="00371937">
            <w:pPr>
              <w:bidi/>
              <w:jc w:val="both"/>
              <w:rPr>
                <w:rFonts w:asciiTheme="majorBidi" w:hAnsiTheme="majorBidi" w:cstheme="majorBidi"/>
                <w:sz w:val="20"/>
                <w:szCs w:val="20"/>
              </w:rPr>
            </w:pPr>
          </w:p>
        </w:tc>
      </w:tr>
      <w:tr w:rsidR="00AD58A5" w:rsidRPr="003D5C12" w14:paraId="4C92C66E" w14:textId="77777777" w:rsidTr="00AD58A5">
        <w:trPr>
          <w:trHeight w:val="20"/>
          <w:jc w:val="center"/>
        </w:trPr>
        <w:tc>
          <w:tcPr>
            <w:tcW w:w="28" w:type="dxa"/>
            <w:vMerge/>
            <w:noWrap/>
            <w:hideMark/>
          </w:tcPr>
          <w:p w14:paraId="34D79A09" w14:textId="77777777" w:rsidR="00EA3D7F" w:rsidRPr="003D5C12" w:rsidRDefault="00EA3D7F" w:rsidP="00371937">
            <w:pPr>
              <w:bidi/>
              <w:jc w:val="both"/>
              <w:rPr>
                <w:rFonts w:asciiTheme="majorBidi" w:hAnsiTheme="majorBidi" w:cstheme="majorBidi"/>
                <w:sz w:val="20"/>
                <w:szCs w:val="20"/>
              </w:rPr>
            </w:pPr>
          </w:p>
        </w:tc>
        <w:tc>
          <w:tcPr>
            <w:tcW w:w="28" w:type="dxa"/>
            <w:noWrap/>
            <w:vAlign w:val="center"/>
            <w:hideMark/>
          </w:tcPr>
          <w:p w14:paraId="4E3D16A6" w14:textId="77777777" w:rsidR="00EA3D7F" w:rsidRPr="003D5C12" w:rsidRDefault="00EA3D7F" w:rsidP="002F014F">
            <w:pPr>
              <w:bidi/>
              <w:jc w:val="center"/>
              <w:rPr>
                <w:rFonts w:asciiTheme="majorBidi" w:eastAsia="Times New Roman" w:hAnsiTheme="majorBidi" w:cstheme="majorBidi"/>
                <w:sz w:val="20"/>
                <w:szCs w:val="20"/>
                <w:lang w:eastAsia="ar-SA"/>
              </w:rPr>
            </w:pPr>
            <w:r w:rsidRPr="003D5C12">
              <w:rPr>
                <w:rFonts w:asciiTheme="majorBidi" w:eastAsia="Times New Roman" w:hAnsiTheme="majorBidi" w:cstheme="majorBidi"/>
                <w:sz w:val="20"/>
                <w:szCs w:val="20"/>
                <w:rtl/>
                <w:lang w:eastAsia="ar-SA"/>
              </w:rPr>
              <w:t>المجموع الكلي</w:t>
            </w:r>
          </w:p>
        </w:tc>
        <w:tc>
          <w:tcPr>
            <w:tcW w:w="28" w:type="dxa"/>
            <w:noWrap/>
            <w:vAlign w:val="center"/>
            <w:hideMark/>
          </w:tcPr>
          <w:p w14:paraId="189AADCE" w14:textId="77777777" w:rsidR="00EA3D7F" w:rsidRPr="003D5C12" w:rsidRDefault="00EA3D7F" w:rsidP="002F014F">
            <w:pPr>
              <w:bidi/>
              <w:jc w:val="center"/>
              <w:rPr>
                <w:rFonts w:asciiTheme="majorBidi" w:hAnsiTheme="majorBidi" w:cstheme="majorBidi"/>
                <w:sz w:val="20"/>
                <w:szCs w:val="20"/>
              </w:rPr>
            </w:pPr>
            <w:r w:rsidRPr="003D5C12">
              <w:rPr>
                <w:rFonts w:asciiTheme="majorBidi" w:hAnsiTheme="majorBidi" w:cstheme="majorBidi"/>
                <w:sz w:val="20"/>
                <w:szCs w:val="20"/>
              </w:rPr>
              <w:t>118.70</w:t>
            </w:r>
          </w:p>
        </w:tc>
        <w:tc>
          <w:tcPr>
            <w:tcW w:w="28" w:type="dxa"/>
            <w:noWrap/>
            <w:vAlign w:val="center"/>
            <w:hideMark/>
          </w:tcPr>
          <w:p w14:paraId="010A86F7" w14:textId="77777777" w:rsidR="00EA3D7F" w:rsidRPr="003D5C12" w:rsidRDefault="00EA3D7F" w:rsidP="002F014F">
            <w:pPr>
              <w:bidi/>
              <w:jc w:val="center"/>
              <w:rPr>
                <w:rFonts w:asciiTheme="majorBidi" w:hAnsiTheme="majorBidi" w:cstheme="majorBidi"/>
                <w:sz w:val="20"/>
                <w:szCs w:val="20"/>
              </w:rPr>
            </w:pPr>
            <w:r w:rsidRPr="003D5C12">
              <w:rPr>
                <w:rFonts w:asciiTheme="majorBidi" w:hAnsiTheme="majorBidi" w:cstheme="majorBidi"/>
                <w:sz w:val="20"/>
                <w:szCs w:val="20"/>
              </w:rPr>
              <w:t>278</w:t>
            </w:r>
          </w:p>
        </w:tc>
        <w:tc>
          <w:tcPr>
            <w:tcW w:w="28" w:type="dxa"/>
            <w:noWrap/>
            <w:vAlign w:val="center"/>
            <w:hideMark/>
          </w:tcPr>
          <w:p w14:paraId="0BE85E04" w14:textId="77777777" w:rsidR="00EA3D7F" w:rsidRPr="003D5C12" w:rsidRDefault="00EA3D7F" w:rsidP="002F014F">
            <w:pPr>
              <w:bidi/>
              <w:jc w:val="center"/>
              <w:rPr>
                <w:rFonts w:asciiTheme="majorBidi" w:hAnsiTheme="majorBidi" w:cstheme="majorBidi"/>
                <w:sz w:val="20"/>
                <w:szCs w:val="20"/>
              </w:rPr>
            </w:pPr>
          </w:p>
        </w:tc>
        <w:tc>
          <w:tcPr>
            <w:tcW w:w="28" w:type="dxa"/>
            <w:vMerge/>
            <w:noWrap/>
            <w:hideMark/>
          </w:tcPr>
          <w:p w14:paraId="6C6B8057" w14:textId="77777777" w:rsidR="00EA3D7F" w:rsidRPr="003D5C12" w:rsidRDefault="00EA3D7F" w:rsidP="00371937">
            <w:pPr>
              <w:bidi/>
              <w:jc w:val="both"/>
              <w:rPr>
                <w:rFonts w:asciiTheme="majorBidi" w:hAnsiTheme="majorBidi" w:cstheme="majorBidi"/>
                <w:sz w:val="20"/>
                <w:szCs w:val="20"/>
              </w:rPr>
            </w:pPr>
          </w:p>
        </w:tc>
        <w:tc>
          <w:tcPr>
            <w:tcW w:w="28" w:type="dxa"/>
            <w:vMerge/>
            <w:noWrap/>
            <w:hideMark/>
          </w:tcPr>
          <w:p w14:paraId="73277A7B" w14:textId="77777777" w:rsidR="00EA3D7F" w:rsidRPr="003D5C12" w:rsidRDefault="00EA3D7F" w:rsidP="00371937">
            <w:pPr>
              <w:bidi/>
              <w:jc w:val="both"/>
              <w:rPr>
                <w:rFonts w:asciiTheme="majorBidi" w:hAnsiTheme="majorBidi" w:cstheme="majorBidi"/>
                <w:sz w:val="20"/>
                <w:szCs w:val="20"/>
              </w:rPr>
            </w:pPr>
          </w:p>
        </w:tc>
      </w:tr>
    </w:tbl>
    <w:p w14:paraId="074B7B4A" w14:textId="08AF8AC6" w:rsidR="00D014E5" w:rsidRPr="003D5C12" w:rsidRDefault="007A5307" w:rsidP="00371937">
      <w:pPr>
        <w:bidi/>
        <w:jc w:val="both"/>
        <w:rPr>
          <w:rFonts w:asciiTheme="majorBidi" w:hAnsiTheme="majorBidi" w:cstheme="majorBidi"/>
          <w:b/>
          <w:bCs/>
          <w:sz w:val="16"/>
          <w:szCs w:val="16"/>
          <w:rtl/>
        </w:rPr>
      </w:pPr>
      <w:r w:rsidRPr="003D5C12">
        <w:rPr>
          <w:rFonts w:asciiTheme="majorBidi" w:hAnsiTheme="majorBidi" w:cstheme="majorBidi"/>
          <w:b/>
          <w:bCs/>
          <w:sz w:val="16"/>
          <w:szCs w:val="16"/>
          <w:rtl/>
        </w:rPr>
        <w:t xml:space="preserve">* دال احصائيا عند مستوى </w:t>
      </w:r>
      <w:r w:rsidR="00A562F0" w:rsidRPr="003D5C12">
        <w:rPr>
          <w:rFonts w:asciiTheme="majorBidi" w:hAnsiTheme="majorBidi" w:cstheme="majorBidi"/>
          <w:b/>
          <w:bCs/>
          <w:sz w:val="16"/>
          <w:szCs w:val="16"/>
          <w:rtl/>
        </w:rPr>
        <w:t>(٠,٠٥)</w:t>
      </w:r>
    </w:p>
    <w:p w14:paraId="574AEF35" w14:textId="77777777" w:rsidR="005300F9" w:rsidRPr="003D5C12" w:rsidRDefault="005300F9" w:rsidP="00371937">
      <w:pPr>
        <w:bidi/>
        <w:jc w:val="both"/>
        <w:rPr>
          <w:rFonts w:asciiTheme="majorBidi" w:hAnsiTheme="majorBidi" w:cstheme="majorBidi"/>
          <w:sz w:val="6"/>
          <w:szCs w:val="6"/>
          <w:rtl/>
        </w:rPr>
      </w:pPr>
    </w:p>
    <w:p w14:paraId="6E6D68D7" w14:textId="77777777" w:rsidR="00896D54" w:rsidRPr="003D5C12" w:rsidRDefault="00896D54" w:rsidP="005300F9">
      <w:pPr>
        <w:bidi/>
        <w:ind w:firstLine="566"/>
        <w:jc w:val="both"/>
        <w:rPr>
          <w:rFonts w:asciiTheme="majorBidi" w:hAnsiTheme="majorBidi" w:cstheme="majorBidi"/>
          <w:sz w:val="20"/>
          <w:szCs w:val="20"/>
          <w:rtl/>
        </w:rPr>
        <w:sectPr w:rsidR="00896D54" w:rsidRPr="003D5C12" w:rsidSect="008532B0">
          <w:type w:val="continuous"/>
          <w:pgSz w:w="11907" w:h="16840" w:code="9"/>
          <w:pgMar w:top="1276" w:right="1276" w:bottom="1276" w:left="1276" w:header="851" w:footer="851" w:gutter="0"/>
          <w:cols w:space="720"/>
          <w:titlePg/>
          <w:docGrid w:linePitch="360"/>
        </w:sectPr>
      </w:pPr>
    </w:p>
    <w:p w14:paraId="7AC7032B" w14:textId="77777777" w:rsidR="00EB6751" w:rsidRDefault="00EB6751" w:rsidP="00164636">
      <w:pPr>
        <w:bidi/>
        <w:ind w:firstLine="566"/>
        <w:jc w:val="both"/>
        <w:rPr>
          <w:rFonts w:asciiTheme="majorBidi" w:hAnsiTheme="majorBidi" w:cstheme="majorBidi"/>
          <w:sz w:val="20"/>
          <w:szCs w:val="20"/>
          <w:rtl/>
        </w:rPr>
      </w:pPr>
    </w:p>
    <w:p w14:paraId="3FD17019" w14:textId="77777777" w:rsidR="00EB6751" w:rsidRDefault="00EB6751" w:rsidP="00EB6751">
      <w:pPr>
        <w:bidi/>
        <w:ind w:firstLine="566"/>
        <w:jc w:val="both"/>
        <w:rPr>
          <w:rFonts w:asciiTheme="majorBidi" w:hAnsiTheme="majorBidi" w:cstheme="majorBidi"/>
          <w:sz w:val="20"/>
          <w:szCs w:val="20"/>
          <w:rtl/>
        </w:rPr>
      </w:pPr>
    </w:p>
    <w:p w14:paraId="60C64313" w14:textId="77777777" w:rsidR="00EB6751" w:rsidRDefault="00EB6751" w:rsidP="00EB6751">
      <w:pPr>
        <w:bidi/>
        <w:ind w:firstLine="566"/>
        <w:jc w:val="both"/>
        <w:rPr>
          <w:rFonts w:asciiTheme="majorBidi" w:hAnsiTheme="majorBidi" w:cstheme="majorBidi"/>
          <w:sz w:val="20"/>
          <w:szCs w:val="20"/>
          <w:rtl/>
        </w:rPr>
      </w:pPr>
    </w:p>
    <w:p w14:paraId="7F9F443A" w14:textId="27416E4A" w:rsidR="000D0480" w:rsidRDefault="000D0480" w:rsidP="00EB6751">
      <w:pPr>
        <w:bidi/>
        <w:ind w:firstLine="566"/>
        <w:jc w:val="both"/>
        <w:rPr>
          <w:rFonts w:asciiTheme="majorBidi" w:hAnsiTheme="majorBidi" w:cstheme="majorBidi"/>
          <w:sz w:val="20"/>
          <w:szCs w:val="20"/>
          <w:rtl/>
        </w:rPr>
      </w:pPr>
      <w:r w:rsidRPr="003D5C12">
        <w:rPr>
          <w:rFonts w:asciiTheme="majorBidi" w:hAnsiTheme="majorBidi" w:cstheme="majorBidi"/>
          <w:sz w:val="20"/>
          <w:szCs w:val="20"/>
          <w:rtl/>
        </w:rPr>
        <w:lastRenderedPageBreak/>
        <w:t xml:space="preserve">وباستخدام اختبار شيفيه للكشف عن مصدر تلك الفروق يتضح من النتائج الواردة في الجدول رقم (6) وجود فروق دالة عند مستوى </w:t>
      </w:r>
      <w:r w:rsidR="00FE207D" w:rsidRPr="003D5C12">
        <w:rPr>
          <w:rFonts w:asciiTheme="majorBidi" w:hAnsiTheme="majorBidi" w:cstheme="majorBidi"/>
          <w:sz w:val="20"/>
          <w:szCs w:val="20"/>
          <w:rtl/>
        </w:rPr>
        <w:t>(٠,٠٥)</w:t>
      </w:r>
      <w:r w:rsidRPr="003D5C12">
        <w:rPr>
          <w:rFonts w:asciiTheme="majorBidi" w:hAnsiTheme="majorBidi" w:cstheme="majorBidi"/>
          <w:sz w:val="20"/>
          <w:szCs w:val="20"/>
          <w:rtl/>
        </w:rPr>
        <w:t xml:space="preserve"> على الاقل  بين متوسطي</w:t>
      </w:r>
      <w:r w:rsidR="00FE207D" w:rsidRPr="003D5C12">
        <w:rPr>
          <w:rFonts w:asciiTheme="majorBidi" w:hAnsiTheme="majorBidi" w:cstheme="majorBidi"/>
          <w:sz w:val="20"/>
          <w:szCs w:val="20"/>
          <w:rtl/>
        </w:rPr>
        <w:t xml:space="preserve"> معلمي</w:t>
      </w:r>
      <w:r w:rsidRPr="003D5C12">
        <w:rPr>
          <w:rFonts w:asciiTheme="majorBidi" w:hAnsiTheme="majorBidi" w:cstheme="majorBidi"/>
          <w:sz w:val="20"/>
          <w:szCs w:val="20"/>
          <w:rtl/>
        </w:rPr>
        <w:t xml:space="preserve"> المرحلة الابتدائية والمرحلة </w:t>
      </w:r>
      <w:r w:rsidRPr="003D5C12">
        <w:rPr>
          <w:rFonts w:asciiTheme="majorBidi" w:hAnsiTheme="majorBidi" w:cstheme="majorBidi"/>
          <w:sz w:val="20"/>
          <w:szCs w:val="20"/>
          <w:rtl/>
          <w:lang w:bidi="ar-EG"/>
        </w:rPr>
        <w:t>الاعدادية</w:t>
      </w:r>
      <w:r w:rsidRPr="003D5C12">
        <w:rPr>
          <w:rFonts w:asciiTheme="majorBidi" w:hAnsiTheme="majorBidi" w:cstheme="majorBidi"/>
          <w:sz w:val="20"/>
          <w:szCs w:val="20"/>
          <w:rtl/>
        </w:rPr>
        <w:t xml:space="preserve">  لصالح المجموعة الاولى، كما توجد فروق دالة احصائيا  بين متوسطي </w:t>
      </w:r>
      <w:r w:rsidR="00FE207D" w:rsidRPr="003D5C12">
        <w:rPr>
          <w:rFonts w:asciiTheme="majorBidi" w:hAnsiTheme="majorBidi" w:cstheme="majorBidi"/>
          <w:sz w:val="20"/>
          <w:szCs w:val="20"/>
          <w:rtl/>
        </w:rPr>
        <w:t xml:space="preserve">معلمي </w:t>
      </w:r>
      <w:r w:rsidRPr="003D5C12">
        <w:rPr>
          <w:rFonts w:asciiTheme="majorBidi" w:hAnsiTheme="majorBidi" w:cstheme="majorBidi"/>
          <w:sz w:val="20"/>
          <w:szCs w:val="20"/>
          <w:rtl/>
        </w:rPr>
        <w:t xml:space="preserve">المرحلة الابتدائية والمرحلة </w:t>
      </w:r>
      <w:r w:rsidRPr="003D5C12">
        <w:rPr>
          <w:rFonts w:asciiTheme="majorBidi" w:hAnsiTheme="majorBidi" w:cstheme="majorBidi"/>
          <w:sz w:val="20"/>
          <w:szCs w:val="20"/>
          <w:rtl/>
          <w:lang w:bidi="ar-EG"/>
        </w:rPr>
        <w:t>الثانوية</w:t>
      </w:r>
      <w:r w:rsidRPr="003D5C12">
        <w:rPr>
          <w:rFonts w:asciiTheme="majorBidi" w:hAnsiTheme="majorBidi" w:cstheme="majorBidi"/>
          <w:sz w:val="20"/>
          <w:szCs w:val="20"/>
          <w:rtl/>
        </w:rPr>
        <w:t xml:space="preserve">  لصالح المجموعة الاولى  بينما لم تكن هناك فروقا دالة إحصائيا بين متوسطي </w:t>
      </w:r>
      <w:r w:rsidR="00FE207D" w:rsidRPr="003D5C12">
        <w:rPr>
          <w:rFonts w:asciiTheme="majorBidi" w:hAnsiTheme="majorBidi" w:cstheme="majorBidi"/>
          <w:sz w:val="20"/>
          <w:szCs w:val="20"/>
          <w:rtl/>
        </w:rPr>
        <w:t xml:space="preserve">معلمي </w:t>
      </w:r>
      <w:r w:rsidRPr="003D5C12">
        <w:rPr>
          <w:rFonts w:asciiTheme="majorBidi" w:hAnsiTheme="majorBidi" w:cstheme="majorBidi"/>
          <w:sz w:val="20"/>
          <w:szCs w:val="20"/>
          <w:rtl/>
        </w:rPr>
        <w:t>المرح</w:t>
      </w:r>
      <w:r w:rsidR="00164636" w:rsidRPr="003D5C12">
        <w:rPr>
          <w:rFonts w:asciiTheme="majorBidi" w:hAnsiTheme="majorBidi" w:cstheme="majorBidi"/>
          <w:sz w:val="20"/>
          <w:szCs w:val="20"/>
          <w:rtl/>
        </w:rPr>
        <w:t>لة الاعدادية والمرحلة الثانوية.</w:t>
      </w:r>
    </w:p>
    <w:p w14:paraId="3108217F" w14:textId="77777777" w:rsidR="00EB6751" w:rsidRPr="003D5C12" w:rsidRDefault="00EB6751" w:rsidP="00EB6751">
      <w:pPr>
        <w:bidi/>
        <w:ind w:firstLine="566"/>
        <w:jc w:val="both"/>
        <w:rPr>
          <w:rFonts w:asciiTheme="majorBidi" w:hAnsiTheme="majorBidi" w:cstheme="majorBidi"/>
          <w:sz w:val="20"/>
          <w:szCs w:val="20"/>
          <w:rtl/>
        </w:rPr>
      </w:pPr>
    </w:p>
    <w:p w14:paraId="7D2AF0ED" w14:textId="5EACA3FD" w:rsidR="00C5228F" w:rsidRPr="003D5C12" w:rsidRDefault="00C5228F" w:rsidP="00EB6751">
      <w:pPr>
        <w:bidi/>
        <w:ind w:left="566" w:hanging="566"/>
        <w:jc w:val="both"/>
        <w:rPr>
          <w:rFonts w:asciiTheme="majorBidi" w:hAnsiTheme="majorBidi" w:cstheme="majorBidi"/>
          <w:b/>
          <w:bCs/>
          <w:sz w:val="20"/>
          <w:szCs w:val="20"/>
          <w:rtl/>
        </w:rPr>
      </w:pPr>
      <w:r w:rsidRPr="003D5C12">
        <w:rPr>
          <w:rFonts w:asciiTheme="majorBidi" w:hAnsiTheme="majorBidi" w:cstheme="majorBidi"/>
          <w:b/>
          <w:bCs/>
          <w:sz w:val="20"/>
          <w:szCs w:val="20"/>
          <w:rtl/>
        </w:rPr>
        <w:t xml:space="preserve">جدول </w:t>
      </w:r>
      <w:r w:rsidR="005300F9" w:rsidRPr="003D5C12">
        <w:rPr>
          <w:rFonts w:asciiTheme="majorBidi" w:hAnsiTheme="majorBidi" w:cstheme="majorBidi" w:hint="cs"/>
          <w:b/>
          <w:bCs/>
          <w:sz w:val="20"/>
          <w:szCs w:val="20"/>
          <w:rtl/>
        </w:rPr>
        <w:t>6.</w:t>
      </w:r>
      <w:r w:rsidRPr="003D5C12">
        <w:rPr>
          <w:rFonts w:asciiTheme="majorBidi" w:hAnsiTheme="majorBidi" w:cstheme="majorBidi"/>
          <w:b/>
          <w:bCs/>
          <w:sz w:val="20"/>
          <w:szCs w:val="20"/>
          <w:rtl/>
        </w:rPr>
        <w:t xml:space="preserve"> نتائج</w:t>
      </w:r>
      <w:r w:rsidRPr="003D5C12">
        <w:rPr>
          <w:rFonts w:asciiTheme="majorBidi" w:hAnsiTheme="majorBidi" w:cstheme="majorBidi"/>
          <w:b/>
          <w:bCs/>
          <w:sz w:val="20"/>
          <w:szCs w:val="20"/>
        </w:rPr>
        <w:t xml:space="preserve"> </w:t>
      </w:r>
      <w:r w:rsidR="008B6B23" w:rsidRPr="003D5C12">
        <w:rPr>
          <w:rFonts w:asciiTheme="majorBidi" w:hAnsiTheme="majorBidi" w:cstheme="majorBidi" w:hint="cs"/>
          <w:b/>
          <w:bCs/>
          <w:sz w:val="20"/>
          <w:szCs w:val="20"/>
          <w:rtl/>
        </w:rPr>
        <w:t>اختبار</w:t>
      </w:r>
      <w:r w:rsidRPr="003D5C12">
        <w:rPr>
          <w:rFonts w:asciiTheme="majorBidi" w:hAnsiTheme="majorBidi" w:cstheme="majorBidi"/>
          <w:b/>
          <w:bCs/>
          <w:sz w:val="20"/>
          <w:szCs w:val="20"/>
        </w:rPr>
        <w:t xml:space="preserve"> </w:t>
      </w:r>
      <w:r w:rsidRPr="003D5C12">
        <w:rPr>
          <w:rFonts w:asciiTheme="majorBidi" w:hAnsiTheme="majorBidi" w:cstheme="majorBidi"/>
          <w:b/>
          <w:bCs/>
          <w:sz w:val="20"/>
          <w:szCs w:val="20"/>
          <w:rtl/>
        </w:rPr>
        <w:t>شيفيه</w:t>
      </w:r>
      <w:r w:rsidRPr="003D5C12">
        <w:rPr>
          <w:rFonts w:asciiTheme="majorBidi" w:hAnsiTheme="majorBidi" w:cstheme="majorBidi"/>
          <w:b/>
          <w:bCs/>
          <w:sz w:val="20"/>
          <w:szCs w:val="20"/>
        </w:rPr>
        <w:t xml:space="preserve"> </w:t>
      </w:r>
      <w:r w:rsidRPr="003D5C12">
        <w:rPr>
          <w:rFonts w:asciiTheme="majorBidi" w:hAnsiTheme="majorBidi" w:cstheme="majorBidi"/>
          <w:b/>
          <w:bCs/>
          <w:sz w:val="20"/>
          <w:szCs w:val="20"/>
          <w:rtl/>
        </w:rPr>
        <w:t>للمقارنات</w:t>
      </w:r>
      <w:r w:rsidRPr="003D5C12">
        <w:rPr>
          <w:rFonts w:asciiTheme="majorBidi" w:hAnsiTheme="majorBidi" w:cstheme="majorBidi"/>
          <w:b/>
          <w:bCs/>
          <w:sz w:val="20"/>
          <w:szCs w:val="20"/>
        </w:rPr>
        <w:t xml:space="preserve"> </w:t>
      </w:r>
      <w:r w:rsidRPr="003D5C12">
        <w:rPr>
          <w:rFonts w:asciiTheme="majorBidi" w:hAnsiTheme="majorBidi" w:cstheme="majorBidi"/>
          <w:b/>
          <w:bCs/>
          <w:sz w:val="20"/>
          <w:szCs w:val="20"/>
          <w:rtl/>
        </w:rPr>
        <w:t>البعدية</w:t>
      </w:r>
      <w:r w:rsidRPr="003D5C12">
        <w:rPr>
          <w:rFonts w:asciiTheme="majorBidi" w:hAnsiTheme="majorBidi" w:cstheme="majorBidi"/>
          <w:b/>
          <w:bCs/>
          <w:sz w:val="20"/>
          <w:szCs w:val="20"/>
        </w:rPr>
        <w:t xml:space="preserve"> </w:t>
      </w:r>
      <w:r w:rsidRPr="003D5C12">
        <w:rPr>
          <w:rFonts w:asciiTheme="majorBidi" w:hAnsiTheme="majorBidi" w:cstheme="majorBidi"/>
          <w:b/>
          <w:bCs/>
          <w:sz w:val="20"/>
          <w:szCs w:val="20"/>
          <w:rtl/>
        </w:rPr>
        <w:t>بين</w:t>
      </w:r>
      <w:r w:rsidRPr="003D5C12">
        <w:rPr>
          <w:rFonts w:asciiTheme="majorBidi" w:hAnsiTheme="majorBidi" w:cstheme="majorBidi"/>
          <w:b/>
          <w:bCs/>
          <w:sz w:val="20"/>
          <w:szCs w:val="20"/>
        </w:rPr>
        <w:t xml:space="preserve"> </w:t>
      </w:r>
      <w:r w:rsidRPr="003D5C12">
        <w:rPr>
          <w:rFonts w:asciiTheme="majorBidi" w:hAnsiTheme="majorBidi" w:cstheme="majorBidi"/>
          <w:b/>
          <w:bCs/>
          <w:sz w:val="20"/>
          <w:szCs w:val="20"/>
          <w:rtl/>
        </w:rPr>
        <w:t>المتوسطات</w:t>
      </w:r>
      <w:r w:rsidRPr="003D5C12">
        <w:rPr>
          <w:rFonts w:asciiTheme="majorBidi" w:hAnsiTheme="majorBidi" w:cstheme="majorBidi"/>
          <w:b/>
          <w:bCs/>
          <w:sz w:val="20"/>
          <w:szCs w:val="20"/>
        </w:rPr>
        <w:t xml:space="preserve"> </w:t>
      </w:r>
      <w:r w:rsidRPr="003D5C12">
        <w:rPr>
          <w:rFonts w:asciiTheme="majorBidi" w:hAnsiTheme="majorBidi" w:cstheme="majorBidi"/>
          <w:b/>
          <w:bCs/>
          <w:sz w:val="20"/>
          <w:szCs w:val="20"/>
          <w:rtl/>
        </w:rPr>
        <w:t>الحسابية</w:t>
      </w:r>
      <w:r w:rsidRPr="003D5C12">
        <w:rPr>
          <w:rFonts w:asciiTheme="majorBidi" w:hAnsiTheme="majorBidi" w:cstheme="majorBidi"/>
          <w:b/>
          <w:bCs/>
          <w:sz w:val="20"/>
          <w:szCs w:val="20"/>
        </w:rPr>
        <w:t xml:space="preserve"> </w:t>
      </w:r>
      <w:r w:rsidR="007A5307" w:rsidRPr="003D5C12">
        <w:rPr>
          <w:rFonts w:asciiTheme="majorBidi" w:hAnsiTheme="majorBidi" w:cstheme="majorBidi"/>
          <w:b/>
          <w:bCs/>
          <w:sz w:val="20"/>
          <w:szCs w:val="20"/>
          <w:rtl/>
        </w:rPr>
        <w:t>لبعد انشاء انظمة لمشاركة المعرفة</w:t>
      </w:r>
    </w:p>
    <w:tbl>
      <w:tblPr>
        <w:tblStyle w:val="TableGrid"/>
        <w:bidiVisual/>
        <w:tblW w:w="4536" w:type="dxa"/>
        <w:jc w:val="center"/>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9"/>
        <w:gridCol w:w="1033"/>
        <w:gridCol w:w="820"/>
        <w:gridCol w:w="905"/>
        <w:gridCol w:w="859"/>
      </w:tblGrid>
      <w:tr w:rsidR="007A5307" w:rsidRPr="003D5C12" w14:paraId="39C24B6F" w14:textId="77777777" w:rsidTr="001C72FD">
        <w:trPr>
          <w:jc w:val="center"/>
        </w:trPr>
        <w:tc>
          <w:tcPr>
            <w:tcW w:w="1803" w:type="dxa"/>
            <w:tcBorders>
              <w:top w:val="single" w:sz="4" w:space="0" w:color="auto"/>
              <w:bottom w:val="single" w:sz="4" w:space="0" w:color="auto"/>
            </w:tcBorders>
            <w:vAlign w:val="center"/>
          </w:tcPr>
          <w:p w14:paraId="7369AE87" w14:textId="77777777" w:rsidR="007A5307" w:rsidRPr="003D5C12" w:rsidRDefault="007A5307" w:rsidP="001C72FD">
            <w:pPr>
              <w:bidi/>
              <w:jc w:val="left"/>
              <w:rPr>
                <w:rFonts w:asciiTheme="majorBidi" w:hAnsiTheme="majorBidi" w:cstheme="majorBidi"/>
                <w:b/>
                <w:bCs/>
                <w:sz w:val="20"/>
                <w:szCs w:val="20"/>
                <w:rtl/>
              </w:rPr>
            </w:pPr>
            <w:r w:rsidRPr="003D5C12">
              <w:rPr>
                <w:rFonts w:asciiTheme="majorBidi" w:hAnsiTheme="majorBidi" w:cstheme="majorBidi"/>
                <w:b/>
                <w:bCs/>
                <w:sz w:val="20"/>
                <w:szCs w:val="20"/>
                <w:rtl/>
              </w:rPr>
              <w:t>المرحلة التعليمية</w:t>
            </w:r>
          </w:p>
        </w:tc>
        <w:tc>
          <w:tcPr>
            <w:tcW w:w="2166" w:type="dxa"/>
            <w:tcBorders>
              <w:top w:val="single" w:sz="4" w:space="0" w:color="auto"/>
              <w:bottom w:val="single" w:sz="4" w:space="0" w:color="auto"/>
            </w:tcBorders>
            <w:vAlign w:val="center"/>
          </w:tcPr>
          <w:p w14:paraId="385969C1" w14:textId="77777777" w:rsidR="007A5307" w:rsidRPr="003D5C12" w:rsidRDefault="007A5307" w:rsidP="001C72FD">
            <w:pPr>
              <w:bidi/>
              <w:jc w:val="center"/>
              <w:rPr>
                <w:rFonts w:asciiTheme="majorBidi" w:hAnsiTheme="majorBidi" w:cstheme="majorBidi"/>
                <w:b/>
                <w:bCs/>
                <w:sz w:val="20"/>
                <w:szCs w:val="20"/>
                <w:rtl/>
              </w:rPr>
            </w:pPr>
            <w:r w:rsidRPr="003D5C12">
              <w:rPr>
                <w:rFonts w:asciiTheme="majorBidi" w:hAnsiTheme="majorBidi" w:cstheme="majorBidi"/>
                <w:b/>
                <w:bCs/>
                <w:sz w:val="20"/>
                <w:szCs w:val="20"/>
                <w:rtl/>
              </w:rPr>
              <w:t>المتوسط الحسابي</w:t>
            </w:r>
          </w:p>
        </w:tc>
        <w:tc>
          <w:tcPr>
            <w:tcW w:w="1664" w:type="dxa"/>
            <w:tcBorders>
              <w:top w:val="single" w:sz="4" w:space="0" w:color="auto"/>
              <w:bottom w:val="single" w:sz="4" w:space="0" w:color="auto"/>
            </w:tcBorders>
            <w:vAlign w:val="center"/>
          </w:tcPr>
          <w:p w14:paraId="593ADC91" w14:textId="77777777" w:rsidR="007A5307" w:rsidRPr="003D5C12" w:rsidRDefault="007A5307" w:rsidP="001C72FD">
            <w:pPr>
              <w:bidi/>
              <w:jc w:val="center"/>
              <w:rPr>
                <w:rFonts w:asciiTheme="majorBidi" w:hAnsiTheme="majorBidi" w:cstheme="majorBidi"/>
                <w:b/>
                <w:bCs/>
                <w:sz w:val="20"/>
                <w:szCs w:val="20"/>
                <w:rtl/>
              </w:rPr>
            </w:pPr>
            <w:r w:rsidRPr="003D5C12">
              <w:rPr>
                <w:rFonts w:asciiTheme="majorBidi" w:hAnsiTheme="majorBidi" w:cstheme="majorBidi"/>
                <w:b/>
                <w:bCs/>
                <w:sz w:val="20"/>
                <w:szCs w:val="20"/>
                <w:rtl/>
              </w:rPr>
              <w:t>ابتدائية</w:t>
            </w:r>
          </w:p>
        </w:tc>
        <w:tc>
          <w:tcPr>
            <w:tcW w:w="1915" w:type="dxa"/>
            <w:tcBorders>
              <w:top w:val="single" w:sz="4" w:space="0" w:color="auto"/>
              <w:bottom w:val="single" w:sz="4" w:space="0" w:color="auto"/>
            </w:tcBorders>
            <w:vAlign w:val="center"/>
          </w:tcPr>
          <w:p w14:paraId="422C7D25" w14:textId="77777777" w:rsidR="007A5307" w:rsidRPr="003D5C12" w:rsidRDefault="007A5307" w:rsidP="001C72FD">
            <w:pPr>
              <w:bidi/>
              <w:jc w:val="center"/>
              <w:rPr>
                <w:rFonts w:asciiTheme="majorBidi" w:hAnsiTheme="majorBidi" w:cstheme="majorBidi"/>
                <w:b/>
                <w:bCs/>
                <w:sz w:val="20"/>
                <w:szCs w:val="20"/>
                <w:rtl/>
              </w:rPr>
            </w:pPr>
            <w:r w:rsidRPr="003D5C12">
              <w:rPr>
                <w:rFonts w:asciiTheme="majorBidi" w:hAnsiTheme="majorBidi" w:cstheme="majorBidi"/>
                <w:b/>
                <w:bCs/>
                <w:sz w:val="20"/>
                <w:szCs w:val="20"/>
                <w:rtl/>
              </w:rPr>
              <w:t>اعدادية</w:t>
            </w:r>
          </w:p>
        </w:tc>
        <w:tc>
          <w:tcPr>
            <w:tcW w:w="1808" w:type="dxa"/>
            <w:tcBorders>
              <w:top w:val="single" w:sz="4" w:space="0" w:color="auto"/>
              <w:bottom w:val="single" w:sz="4" w:space="0" w:color="auto"/>
            </w:tcBorders>
            <w:vAlign w:val="center"/>
          </w:tcPr>
          <w:p w14:paraId="3FC9BF72" w14:textId="77777777" w:rsidR="007A5307" w:rsidRPr="003D5C12" w:rsidRDefault="007A5307" w:rsidP="001C72FD">
            <w:pPr>
              <w:bidi/>
              <w:jc w:val="center"/>
              <w:rPr>
                <w:rFonts w:asciiTheme="majorBidi" w:hAnsiTheme="majorBidi" w:cstheme="majorBidi"/>
                <w:b/>
                <w:bCs/>
                <w:sz w:val="20"/>
                <w:szCs w:val="20"/>
                <w:rtl/>
              </w:rPr>
            </w:pPr>
            <w:r w:rsidRPr="003D5C12">
              <w:rPr>
                <w:rFonts w:asciiTheme="majorBidi" w:hAnsiTheme="majorBidi" w:cstheme="majorBidi"/>
                <w:b/>
                <w:bCs/>
                <w:sz w:val="20"/>
                <w:szCs w:val="20"/>
                <w:rtl/>
              </w:rPr>
              <w:t>ثانوية</w:t>
            </w:r>
          </w:p>
        </w:tc>
      </w:tr>
      <w:tr w:rsidR="007A5307" w:rsidRPr="003D5C12" w14:paraId="00A4F2B0" w14:textId="77777777" w:rsidTr="001C72FD">
        <w:trPr>
          <w:jc w:val="center"/>
        </w:trPr>
        <w:tc>
          <w:tcPr>
            <w:tcW w:w="1803" w:type="dxa"/>
            <w:tcBorders>
              <w:top w:val="single" w:sz="4" w:space="0" w:color="auto"/>
            </w:tcBorders>
            <w:vAlign w:val="center"/>
          </w:tcPr>
          <w:p w14:paraId="6DD4C50D" w14:textId="77777777" w:rsidR="007A5307" w:rsidRPr="003D5C12" w:rsidRDefault="007A5307" w:rsidP="001C72FD">
            <w:pPr>
              <w:bidi/>
              <w:jc w:val="left"/>
              <w:rPr>
                <w:rFonts w:asciiTheme="majorBidi" w:hAnsiTheme="majorBidi" w:cstheme="majorBidi"/>
                <w:sz w:val="20"/>
                <w:szCs w:val="20"/>
                <w:rtl/>
              </w:rPr>
            </w:pPr>
            <w:r w:rsidRPr="003D5C12">
              <w:rPr>
                <w:rFonts w:asciiTheme="majorBidi" w:hAnsiTheme="majorBidi" w:cstheme="majorBidi"/>
                <w:sz w:val="20"/>
                <w:szCs w:val="20"/>
                <w:rtl/>
              </w:rPr>
              <w:t>ابتدائية</w:t>
            </w:r>
          </w:p>
        </w:tc>
        <w:tc>
          <w:tcPr>
            <w:tcW w:w="2166" w:type="dxa"/>
            <w:tcBorders>
              <w:top w:val="single" w:sz="4" w:space="0" w:color="auto"/>
            </w:tcBorders>
            <w:vAlign w:val="center"/>
          </w:tcPr>
          <w:p w14:paraId="16987ADD" w14:textId="69B33CB3" w:rsidR="007A5307" w:rsidRPr="003D5C12" w:rsidRDefault="008B6B23" w:rsidP="008B6B23">
            <w:pPr>
              <w:jc w:val="center"/>
              <w:rPr>
                <w:rFonts w:asciiTheme="majorBidi" w:hAnsiTheme="majorBidi" w:cstheme="majorBidi"/>
                <w:sz w:val="20"/>
                <w:szCs w:val="20"/>
              </w:rPr>
            </w:pPr>
            <w:r w:rsidRPr="003D5C12">
              <w:rPr>
                <w:rFonts w:asciiTheme="majorBidi" w:hAnsiTheme="majorBidi" w:cstheme="majorBidi"/>
                <w:sz w:val="20"/>
                <w:szCs w:val="20"/>
              </w:rPr>
              <w:t>3.45</w:t>
            </w:r>
          </w:p>
        </w:tc>
        <w:tc>
          <w:tcPr>
            <w:tcW w:w="1664" w:type="dxa"/>
            <w:tcBorders>
              <w:top w:val="single" w:sz="4" w:space="0" w:color="auto"/>
            </w:tcBorders>
            <w:vAlign w:val="center"/>
          </w:tcPr>
          <w:p w14:paraId="72AE1C91" w14:textId="77777777" w:rsidR="007A5307" w:rsidRPr="003D5C12" w:rsidRDefault="007A5307" w:rsidP="001C72FD">
            <w:pPr>
              <w:bidi/>
              <w:jc w:val="center"/>
              <w:rPr>
                <w:rFonts w:asciiTheme="majorBidi" w:hAnsiTheme="majorBidi" w:cstheme="majorBidi"/>
                <w:sz w:val="20"/>
                <w:szCs w:val="20"/>
                <w:rtl/>
              </w:rPr>
            </w:pPr>
            <w:r w:rsidRPr="003D5C12">
              <w:rPr>
                <w:rFonts w:asciiTheme="majorBidi" w:hAnsiTheme="majorBidi" w:cstheme="majorBidi"/>
                <w:sz w:val="20"/>
                <w:szCs w:val="20"/>
                <w:rtl/>
              </w:rPr>
              <w:t>-</w:t>
            </w:r>
          </w:p>
        </w:tc>
        <w:tc>
          <w:tcPr>
            <w:tcW w:w="1915" w:type="dxa"/>
            <w:tcBorders>
              <w:top w:val="single" w:sz="4" w:space="0" w:color="auto"/>
            </w:tcBorders>
            <w:vAlign w:val="center"/>
          </w:tcPr>
          <w:p w14:paraId="1C8ACDEE" w14:textId="291AC34B" w:rsidR="007A5307" w:rsidRPr="003D5C12" w:rsidRDefault="008B6B23" w:rsidP="001C72FD">
            <w:pPr>
              <w:bidi/>
              <w:jc w:val="center"/>
              <w:rPr>
                <w:rFonts w:asciiTheme="majorBidi" w:hAnsiTheme="majorBidi" w:cstheme="majorBidi"/>
                <w:sz w:val="20"/>
                <w:szCs w:val="20"/>
                <w:rtl/>
              </w:rPr>
            </w:pPr>
            <w:r w:rsidRPr="003D5C12">
              <w:rPr>
                <w:rFonts w:asciiTheme="majorBidi" w:hAnsiTheme="majorBidi" w:cstheme="majorBidi"/>
                <w:sz w:val="20"/>
                <w:szCs w:val="20"/>
              </w:rPr>
              <w:t>0.008 **</w:t>
            </w:r>
          </w:p>
        </w:tc>
        <w:tc>
          <w:tcPr>
            <w:tcW w:w="1808" w:type="dxa"/>
            <w:tcBorders>
              <w:top w:val="single" w:sz="4" w:space="0" w:color="auto"/>
            </w:tcBorders>
            <w:vAlign w:val="center"/>
          </w:tcPr>
          <w:p w14:paraId="140AE2A1" w14:textId="0B45D2E4" w:rsidR="007A5307" w:rsidRPr="003D5C12" w:rsidRDefault="008B6B23" w:rsidP="001C72FD">
            <w:pPr>
              <w:bidi/>
              <w:jc w:val="center"/>
              <w:rPr>
                <w:rFonts w:asciiTheme="majorBidi" w:hAnsiTheme="majorBidi" w:cstheme="majorBidi"/>
                <w:sz w:val="20"/>
                <w:szCs w:val="20"/>
                <w:rtl/>
              </w:rPr>
            </w:pPr>
            <w:r w:rsidRPr="003D5C12">
              <w:rPr>
                <w:rFonts w:asciiTheme="majorBidi" w:hAnsiTheme="majorBidi" w:cstheme="majorBidi"/>
                <w:sz w:val="20"/>
                <w:szCs w:val="20"/>
              </w:rPr>
              <w:t>0.036 *</w:t>
            </w:r>
          </w:p>
        </w:tc>
      </w:tr>
      <w:tr w:rsidR="007A5307" w:rsidRPr="003D5C12" w14:paraId="75512E1E" w14:textId="77777777" w:rsidTr="001C72FD">
        <w:trPr>
          <w:jc w:val="center"/>
        </w:trPr>
        <w:tc>
          <w:tcPr>
            <w:tcW w:w="1803" w:type="dxa"/>
            <w:vAlign w:val="center"/>
          </w:tcPr>
          <w:p w14:paraId="52FF0641" w14:textId="77777777" w:rsidR="007A5307" w:rsidRPr="003D5C12" w:rsidRDefault="007A5307" w:rsidP="001C72FD">
            <w:pPr>
              <w:bidi/>
              <w:jc w:val="left"/>
              <w:rPr>
                <w:rFonts w:asciiTheme="majorBidi" w:hAnsiTheme="majorBidi" w:cstheme="majorBidi"/>
                <w:sz w:val="20"/>
                <w:szCs w:val="20"/>
                <w:rtl/>
              </w:rPr>
            </w:pPr>
            <w:r w:rsidRPr="003D5C12">
              <w:rPr>
                <w:rFonts w:asciiTheme="majorBidi" w:hAnsiTheme="majorBidi" w:cstheme="majorBidi"/>
                <w:sz w:val="20"/>
                <w:szCs w:val="20"/>
                <w:rtl/>
              </w:rPr>
              <w:t>اعدادية</w:t>
            </w:r>
          </w:p>
        </w:tc>
        <w:tc>
          <w:tcPr>
            <w:tcW w:w="2166" w:type="dxa"/>
            <w:vAlign w:val="center"/>
          </w:tcPr>
          <w:p w14:paraId="1C9FCDEC" w14:textId="7597FB1B" w:rsidR="007A5307" w:rsidRPr="003D5C12" w:rsidRDefault="008B6B23" w:rsidP="001C72FD">
            <w:pPr>
              <w:bidi/>
              <w:jc w:val="center"/>
              <w:rPr>
                <w:rFonts w:asciiTheme="majorBidi" w:hAnsiTheme="majorBidi" w:cstheme="majorBidi"/>
                <w:sz w:val="20"/>
                <w:szCs w:val="20"/>
                <w:rtl/>
              </w:rPr>
            </w:pPr>
            <w:r w:rsidRPr="003D5C12">
              <w:rPr>
                <w:rFonts w:asciiTheme="majorBidi" w:hAnsiTheme="majorBidi" w:cstheme="majorBidi"/>
                <w:sz w:val="20"/>
                <w:szCs w:val="20"/>
              </w:rPr>
              <w:t>3.01</w:t>
            </w:r>
          </w:p>
        </w:tc>
        <w:tc>
          <w:tcPr>
            <w:tcW w:w="1664" w:type="dxa"/>
            <w:vAlign w:val="center"/>
          </w:tcPr>
          <w:p w14:paraId="39ABA1AA" w14:textId="77777777" w:rsidR="007A5307" w:rsidRPr="003D5C12" w:rsidRDefault="007A5307" w:rsidP="001C72FD">
            <w:pPr>
              <w:bidi/>
              <w:jc w:val="center"/>
              <w:rPr>
                <w:rFonts w:asciiTheme="majorBidi" w:hAnsiTheme="majorBidi" w:cstheme="majorBidi"/>
                <w:sz w:val="20"/>
                <w:szCs w:val="20"/>
                <w:rtl/>
              </w:rPr>
            </w:pPr>
            <w:r w:rsidRPr="003D5C12">
              <w:rPr>
                <w:rFonts w:asciiTheme="majorBidi" w:hAnsiTheme="majorBidi" w:cstheme="majorBidi"/>
                <w:sz w:val="20"/>
                <w:szCs w:val="20"/>
                <w:rtl/>
              </w:rPr>
              <w:t>-</w:t>
            </w:r>
          </w:p>
        </w:tc>
        <w:tc>
          <w:tcPr>
            <w:tcW w:w="1915" w:type="dxa"/>
            <w:vAlign w:val="center"/>
          </w:tcPr>
          <w:p w14:paraId="0865C2D0" w14:textId="77777777" w:rsidR="007A5307" w:rsidRPr="003D5C12" w:rsidRDefault="007A5307" w:rsidP="001C72FD">
            <w:pPr>
              <w:bidi/>
              <w:jc w:val="center"/>
              <w:rPr>
                <w:rFonts w:asciiTheme="majorBidi" w:hAnsiTheme="majorBidi" w:cstheme="majorBidi"/>
                <w:sz w:val="20"/>
                <w:szCs w:val="20"/>
                <w:rtl/>
              </w:rPr>
            </w:pPr>
            <w:r w:rsidRPr="003D5C12">
              <w:rPr>
                <w:rFonts w:asciiTheme="majorBidi" w:hAnsiTheme="majorBidi" w:cstheme="majorBidi"/>
                <w:sz w:val="20"/>
                <w:szCs w:val="20"/>
                <w:rtl/>
              </w:rPr>
              <w:t>-</w:t>
            </w:r>
          </w:p>
        </w:tc>
        <w:tc>
          <w:tcPr>
            <w:tcW w:w="1808" w:type="dxa"/>
            <w:vAlign w:val="center"/>
          </w:tcPr>
          <w:p w14:paraId="42EF670D" w14:textId="05E90A3E" w:rsidR="007A5307" w:rsidRPr="003D5C12" w:rsidRDefault="008B6B23" w:rsidP="001C72FD">
            <w:pPr>
              <w:bidi/>
              <w:jc w:val="center"/>
              <w:rPr>
                <w:rFonts w:asciiTheme="majorBidi" w:hAnsiTheme="majorBidi" w:cstheme="majorBidi"/>
                <w:sz w:val="20"/>
                <w:szCs w:val="20"/>
                <w:rtl/>
              </w:rPr>
            </w:pPr>
            <w:r w:rsidRPr="003D5C12">
              <w:rPr>
                <w:rFonts w:asciiTheme="majorBidi" w:hAnsiTheme="majorBidi" w:cstheme="majorBidi"/>
                <w:sz w:val="20"/>
                <w:szCs w:val="20"/>
              </w:rPr>
              <w:t>0.88</w:t>
            </w:r>
          </w:p>
        </w:tc>
      </w:tr>
      <w:tr w:rsidR="007A5307" w:rsidRPr="003D5C12" w14:paraId="277FF03A" w14:textId="77777777" w:rsidTr="001C72FD">
        <w:trPr>
          <w:jc w:val="center"/>
        </w:trPr>
        <w:tc>
          <w:tcPr>
            <w:tcW w:w="1803" w:type="dxa"/>
            <w:vAlign w:val="center"/>
          </w:tcPr>
          <w:p w14:paraId="46633148" w14:textId="77777777" w:rsidR="007A5307" w:rsidRPr="003D5C12" w:rsidRDefault="007A5307" w:rsidP="001C72FD">
            <w:pPr>
              <w:bidi/>
              <w:jc w:val="left"/>
              <w:rPr>
                <w:rFonts w:asciiTheme="majorBidi" w:hAnsiTheme="majorBidi" w:cstheme="majorBidi"/>
                <w:sz w:val="20"/>
                <w:szCs w:val="20"/>
                <w:rtl/>
              </w:rPr>
            </w:pPr>
            <w:r w:rsidRPr="003D5C12">
              <w:rPr>
                <w:rFonts w:asciiTheme="majorBidi" w:hAnsiTheme="majorBidi" w:cstheme="majorBidi"/>
                <w:sz w:val="20"/>
                <w:szCs w:val="20"/>
                <w:rtl/>
              </w:rPr>
              <w:t>ثانوية</w:t>
            </w:r>
          </w:p>
        </w:tc>
        <w:tc>
          <w:tcPr>
            <w:tcW w:w="2166" w:type="dxa"/>
            <w:vAlign w:val="center"/>
          </w:tcPr>
          <w:p w14:paraId="66665EB6" w14:textId="427F184F" w:rsidR="007A5307" w:rsidRPr="003D5C12" w:rsidRDefault="008B6B23" w:rsidP="001C72FD">
            <w:pPr>
              <w:bidi/>
              <w:jc w:val="center"/>
              <w:rPr>
                <w:rFonts w:asciiTheme="majorBidi" w:hAnsiTheme="majorBidi" w:cstheme="majorBidi"/>
                <w:sz w:val="20"/>
                <w:szCs w:val="20"/>
                <w:rtl/>
              </w:rPr>
            </w:pPr>
            <w:r w:rsidRPr="003D5C12">
              <w:rPr>
                <w:rFonts w:asciiTheme="majorBidi" w:hAnsiTheme="majorBidi" w:cstheme="majorBidi"/>
                <w:sz w:val="20"/>
                <w:szCs w:val="20"/>
              </w:rPr>
              <w:t>3.08</w:t>
            </w:r>
          </w:p>
        </w:tc>
        <w:tc>
          <w:tcPr>
            <w:tcW w:w="1664" w:type="dxa"/>
            <w:vAlign w:val="center"/>
          </w:tcPr>
          <w:p w14:paraId="004C57DE" w14:textId="77777777" w:rsidR="007A5307" w:rsidRPr="003D5C12" w:rsidRDefault="007A5307" w:rsidP="001C72FD">
            <w:pPr>
              <w:bidi/>
              <w:jc w:val="center"/>
              <w:rPr>
                <w:rFonts w:asciiTheme="majorBidi" w:hAnsiTheme="majorBidi" w:cstheme="majorBidi"/>
                <w:sz w:val="20"/>
                <w:szCs w:val="20"/>
                <w:rtl/>
              </w:rPr>
            </w:pPr>
            <w:r w:rsidRPr="003D5C12">
              <w:rPr>
                <w:rFonts w:asciiTheme="majorBidi" w:hAnsiTheme="majorBidi" w:cstheme="majorBidi"/>
                <w:sz w:val="20"/>
                <w:szCs w:val="20"/>
                <w:rtl/>
              </w:rPr>
              <w:t>-</w:t>
            </w:r>
          </w:p>
        </w:tc>
        <w:tc>
          <w:tcPr>
            <w:tcW w:w="1915" w:type="dxa"/>
            <w:vAlign w:val="center"/>
          </w:tcPr>
          <w:p w14:paraId="0BD39AC5" w14:textId="77777777" w:rsidR="007A5307" w:rsidRPr="003D5C12" w:rsidRDefault="007A5307" w:rsidP="001C72FD">
            <w:pPr>
              <w:bidi/>
              <w:jc w:val="center"/>
              <w:rPr>
                <w:rFonts w:asciiTheme="majorBidi" w:hAnsiTheme="majorBidi" w:cstheme="majorBidi"/>
                <w:sz w:val="20"/>
                <w:szCs w:val="20"/>
                <w:rtl/>
              </w:rPr>
            </w:pPr>
            <w:r w:rsidRPr="003D5C12">
              <w:rPr>
                <w:rFonts w:asciiTheme="majorBidi" w:hAnsiTheme="majorBidi" w:cstheme="majorBidi"/>
                <w:sz w:val="20"/>
                <w:szCs w:val="20"/>
                <w:rtl/>
              </w:rPr>
              <w:t>-</w:t>
            </w:r>
          </w:p>
        </w:tc>
        <w:tc>
          <w:tcPr>
            <w:tcW w:w="1808" w:type="dxa"/>
            <w:vAlign w:val="center"/>
          </w:tcPr>
          <w:p w14:paraId="4FE5371B" w14:textId="77777777" w:rsidR="007A5307" w:rsidRPr="003D5C12" w:rsidRDefault="007A5307" w:rsidP="001C72FD">
            <w:pPr>
              <w:bidi/>
              <w:jc w:val="center"/>
              <w:rPr>
                <w:rFonts w:asciiTheme="majorBidi" w:hAnsiTheme="majorBidi" w:cstheme="majorBidi"/>
                <w:sz w:val="20"/>
                <w:szCs w:val="20"/>
                <w:rtl/>
              </w:rPr>
            </w:pPr>
            <w:r w:rsidRPr="003D5C12">
              <w:rPr>
                <w:rFonts w:asciiTheme="majorBidi" w:hAnsiTheme="majorBidi" w:cstheme="majorBidi"/>
                <w:sz w:val="20"/>
                <w:szCs w:val="20"/>
                <w:rtl/>
              </w:rPr>
              <w:t>-</w:t>
            </w:r>
          </w:p>
        </w:tc>
      </w:tr>
    </w:tbl>
    <w:p w14:paraId="497515BE" w14:textId="77777777" w:rsidR="00180DDF" w:rsidRDefault="007A5307" w:rsidP="00371937">
      <w:pPr>
        <w:bidi/>
        <w:jc w:val="both"/>
        <w:rPr>
          <w:rFonts w:asciiTheme="majorBidi" w:hAnsiTheme="majorBidi" w:cstheme="majorBidi"/>
          <w:b/>
          <w:bCs/>
          <w:sz w:val="16"/>
          <w:szCs w:val="16"/>
        </w:rPr>
      </w:pPr>
      <w:r w:rsidRPr="003D5C12">
        <w:rPr>
          <w:rFonts w:asciiTheme="majorBidi" w:hAnsiTheme="majorBidi" w:cstheme="majorBidi"/>
          <w:b/>
          <w:bCs/>
          <w:sz w:val="16"/>
          <w:szCs w:val="16"/>
          <w:rtl/>
        </w:rPr>
        <w:t>* دال احصائيا عند مستوى (0.05).</w:t>
      </w:r>
      <w:r w:rsidR="0064706E" w:rsidRPr="003D5C12">
        <w:rPr>
          <w:rFonts w:asciiTheme="majorBidi" w:hAnsiTheme="majorBidi" w:cstheme="majorBidi"/>
          <w:b/>
          <w:bCs/>
          <w:sz w:val="16"/>
          <w:szCs w:val="16"/>
          <w:rtl/>
        </w:rPr>
        <w:t xml:space="preserve">                     </w:t>
      </w:r>
    </w:p>
    <w:p w14:paraId="2058D74C" w14:textId="2BCFF7C3" w:rsidR="0064706E" w:rsidRPr="003D5C12" w:rsidRDefault="0064706E" w:rsidP="00180DDF">
      <w:pPr>
        <w:bidi/>
        <w:jc w:val="both"/>
        <w:rPr>
          <w:rFonts w:asciiTheme="majorBidi" w:hAnsiTheme="majorBidi" w:cstheme="majorBidi"/>
          <w:b/>
          <w:bCs/>
          <w:sz w:val="16"/>
          <w:szCs w:val="16"/>
          <w:rtl/>
        </w:rPr>
      </w:pPr>
      <w:r w:rsidRPr="003D5C12">
        <w:rPr>
          <w:rFonts w:asciiTheme="majorBidi" w:hAnsiTheme="majorBidi" w:cstheme="majorBidi"/>
          <w:b/>
          <w:bCs/>
          <w:sz w:val="16"/>
          <w:szCs w:val="16"/>
          <w:rtl/>
        </w:rPr>
        <w:t xml:space="preserve"> ** دال احصائيا عند مستوى (0.01).</w:t>
      </w:r>
    </w:p>
    <w:p w14:paraId="02D8B3C9" w14:textId="77777777" w:rsidR="005300F9" w:rsidRPr="003D5C12" w:rsidRDefault="005300F9" w:rsidP="00371937">
      <w:pPr>
        <w:bidi/>
        <w:jc w:val="both"/>
        <w:rPr>
          <w:rFonts w:asciiTheme="majorBidi" w:hAnsiTheme="majorBidi" w:cstheme="majorBidi"/>
          <w:sz w:val="6"/>
          <w:szCs w:val="6"/>
          <w:rtl/>
        </w:rPr>
      </w:pPr>
    </w:p>
    <w:p w14:paraId="5B7EA3D8" w14:textId="141844F2" w:rsidR="00415BEA" w:rsidRPr="003D5C12" w:rsidRDefault="00B03C05" w:rsidP="005300F9">
      <w:pPr>
        <w:bidi/>
        <w:ind w:firstLine="566"/>
        <w:jc w:val="both"/>
        <w:rPr>
          <w:rFonts w:asciiTheme="majorBidi" w:hAnsiTheme="majorBidi" w:cstheme="majorBidi"/>
          <w:spacing w:val="-6"/>
          <w:sz w:val="20"/>
          <w:szCs w:val="20"/>
          <w:rtl/>
        </w:rPr>
      </w:pPr>
      <w:r w:rsidRPr="003D5C12">
        <w:rPr>
          <w:rFonts w:asciiTheme="majorBidi" w:hAnsiTheme="majorBidi" w:cstheme="majorBidi"/>
          <w:spacing w:val="-6"/>
          <w:sz w:val="20"/>
          <w:szCs w:val="20"/>
          <w:rtl/>
        </w:rPr>
        <w:t>ول</w:t>
      </w:r>
      <w:r w:rsidR="00EB66DC" w:rsidRPr="003D5C12">
        <w:rPr>
          <w:rFonts w:asciiTheme="majorBidi" w:hAnsiTheme="majorBidi" w:cstheme="majorBidi"/>
          <w:spacing w:val="-6"/>
          <w:sz w:val="20"/>
          <w:szCs w:val="20"/>
          <w:rtl/>
        </w:rPr>
        <w:t xml:space="preserve">لاجابة على </w:t>
      </w:r>
      <w:r w:rsidRPr="003D5C12">
        <w:rPr>
          <w:rFonts w:asciiTheme="majorBidi" w:hAnsiTheme="majorBidi" w:cstheme="majorBidi"/>
          <w:spacing w:val="-6"/>
          <w:sz w:val="20"/>
          <w:szCs w:val="20"/>
          <w:rtl/>
        </w:rPr>
        <w:t xml:space="preserve">الشق الثاني </w:t>
      </w:r>
      <w:r w:rsidR="0067491E" w:rsidRPr="003D5C12">
        <w:rPr>
          <w:rFonts w:asciiTheme="majorBidi" w:hAnsiTheme="majorBidi" w:cstheme="majorBidi"/>
          <w:spacing w:val="-6"/>
          <w:sz w:val="20"/>
          <w:szCs w:val="20"/>
          <w:rtl/>
        </w:rPr>
        <w:t xml:space="preserve">من </w:t>
      </w:r>
      <w:r w:rsidR="00EB66DC" w:rsidRPr="003D5C12">
        <w:rPr>
          <w:rFonts w:asciiTheme="majorBidi" w:hAnsiTheme="majorBidi" w:cstheme="majorBidi"/>
          <w:spacing w:val="-6"/>
          <w:sz w:val="20"/>
          <w:szCs w:val="20"/>
          <w:rtl/>
        </w:rPr>
        <w:t>ا</w:t>
      </w:r>
      <w:r w:rsidR="00415BEA" w:rsidRPr="003D5C12">
        <w:rPr>
          <w:rFonts w:asciiTheme="majorBidi" w:hAnsiTheme="majorBidi" w:cstheme="majorBidi"/>
          <w:spacing w:val="-6"/>
          <w:sz w:val="20"/>
          <w:szCs w:val="20"/>
          <w:rtl/>
        </w:rPr>
        <w:t xml:space="preserve">لسؤال </w:t>
      </w:r>
      <w:r w:rsidRPr="003D5C12">
        <w:rPr>
          <w:rFonts w:asciiTheme="majorBidi" w:hAnsiTheme="majorBidi" w:cstheme="majorBidi"/>
          <w:spacing w:val="-6"/>
          <w:sz w:val="20"/>
          <w:szCs w:val="20"/>
          <w:rtl/>
        </w:rPr>
        <w:t>الثاني</w:t>
      </w:r>
      <w:r w:rsidR="00415BEA" w:rsidRPr="003D5C12">
        <w:rPr>
          <w:rFonts w:asciiTheme="majorBidi" w:hAnsiTheme="majorBidi" w:cstheme="majorBidi"/>
          <w:spacing w:val="-6"/>
          <w:sz w:val="20"/>
          <w:szCs w:val="20"/>
          <w:rtl/>
        </w:rPr>
        <w:t xml:space="preserve"> والمتعلق بـوجود اختلاف في</w:t>
      </w:r>
      <w:r w:rsidR="001165BE" w:rsidRPr="003D5C12">
        <w:rPr>
          <w:rFonts w:asciiTheme="majorBidi" w:hAnsiTheme="majorBidi" w:cstheme="majorBidi"/>
          <w:spacing w:val="-6"/>
          <w:sz w:val="20"/>
          <w:szCs w:val="20"/>
          <w:rtl/>
        </w:rPr>
        <w:t xml:space="preserve"> </w:t>
      </w:r>
      <w:r w:rsidR="00FE207D" w:rsidRPr="003D5C12">
        <w:rPr>
          <w:rFonts w:asciiTheme="majorBidi" w:hAnsiTheme="majorBidi" w:cstheme="majorBidi"/>
          <w:spacing w:val="-6"/>
          <w:sz w:val="20"/>
          <w:szCs w:val="20"/>
          <w:rtl/>
        </w:rPr>
        <w:t xml:space="preserve">متوسطات </w:t>
      </w:r>
      <w:r w:rsidR="001165BE" w:rsidRPr="003D5C12">
        <w:rPr>
          <w:rFonts w:asciiTheme="majorBidi" w:hAnsiTheme="majorBidi" w:cstheme="majorBidi"/>
          <w:spacing w:val="-6"/>
          <w:sz w:val="20"/>
          <w:szCs w:val="20"/>
          <w:rtl/>
        </w:rPr>
        <w:t>تقديرات المعلمين لدرجة تطبيق مدارسهم لأبعاد المنظمة المتعلمة وفقا لنوع التعليم</w:t>
      </w:r>
      <w:r w:rsidR="00415BEA" w:rsidRPr="003D5C12">
        <w:rPr>
          <w:rFonts w:asciiTheme="majorBidi" w:hAnsiTheme="majorBidi" w:cstheme="majorBidi"/>
          <w:spacing w:val="-6"/>
          <w:sz w:val="20"/>
          <w:szCs w:val="20"/>
          <w:rtl/>
        </w:rPr>
        <w:t xml:space="preserve"> (عام/ ازهري)</w:t>
      </w:r>
      <w:r w:rsidRPr="003D5C12">
        <w:rPr>
          <w:rFonts w:asciiTheme="majorBidi" w:hAnsiTheme="majorBidi" w:cstheme="majorBidi"/>
          <w:spacing w:val="-6"/>
          <w:sz w:val="20"/>
          <w:szCs w:val="20"/>
          <w:rtl/>
        </w:rPr>
        <w:t xml:space="preserve"> </w:t>
      </w:r>
      <w:r w:rsidR="00B765E1" w:rsidRPr="003D5C12">
        <w:rPr>
          <w:rFonts w:asciiTheme="majorBidi" w:hAnsiTheme="majorBidi" w:cstheme="majorBidi"/>
          <w:spacing w:val="-6"/>
          <w:sz w:val="20"/>
          <w:szCs w:val="20"/>
          <w:rtl/>
        </w:rPr>
        <w:t xml:space="preserve">تم استخدام اختبار (ت) لمجموعتين مستقلتين لتحديد ما اذا كانت </w:t>
      </w:r>
      <w:r w:rsidR="00B765E1" w:rsidRPr="003D5C12">
        <w:rPr>
          <w:rFonts w:asciiTheme="majorBidi" w:eastAsia="Times New Roman" w:hAnsiTheme="majorBidi" w:cstheme="majorBidi"/>
          <w:spacing w:val="-6"/>
          <w:sz w:val="20"/>
          <w:szCs w:val="20"/>
          <w:rtl/>
          <w:lang w:eastAsia="ar-SA"/>
        </w:rPr>
        <w:t>توجد</w:t>
      </w:r>
      <w:r w:rsidR="00B765E1" w:rsidRPr="003D5C12">
        <w:rPr>
          <w:rFonts w:asciiTheme="majorBidi" w:eastAsia="Times New Roman" w:hAnsiTheme="majorBidi" w:cstheme="majorBidi"/>
          <w:spacing w:val="-6"/>
          <w:sz w:val="20"/>
          <w:szCs w:val="20"/>
          <w:lang w:eastAsia="ar-SA"/>
        </w:rPr>
        <w:t xml:space="preserve"> </w:t>
      </w:r>
      <w:r w:rsidR="00B765E1" w:rsidRPr="003D5C12">
        <w:rPr>
          <w:rFonts w:asciiTheme="majorBidi" w:eastAsia="Times New Roman" w:hAnsiTheme="majorBidi" w:cstheme="majorBidi"/>
          <w:spacing w:val="-6"/>
          <w:sz w:val="20"/>
          <w:szCs w:val="20"/>
          <w:rtl/>
          <w:lang w:eastAsia="ar-SA"/>
        </w:rPr>
        <w:t>فروق</w:t>
      </w:r>
      <w:r w:rsidR="00B765E1" w:rsidRPr="003D5C12">
        <w:rPr>
          <w:rFonts w:asciiTheme="majorBidi" w:eastAsia="Times New Roman" w:hAnsiTheme="majorBidi" w:cstheme="majorBidi"/>
          <w:spacing w:val="-6"/>
          <w:sz w:val="20"/>
          <w:szCs w:val="20"/>
          <w:lang w:eastAsia="ar-SA"/>
        </w:rPr>
        <w:t xml:space="preserve"> </w:t>
      </w:r>
      <w:r w:rsidR="00B765E1" w:rsidRPr="003D5C12">
        <w:rPr>
          <w:rFonts w:asciiTheme="majorBidi" w:eastAsia="Times New Roman" w:hAnsiTheme="majorBidi" w:cstheme="majorBidi"/>
          <w:spacing w:val="-6"/>
          <w:sz w:val="20"/>
          <w:szCs w:val="20"/>
          <w:rtl/>
          <w:lang w:eastAsia="ar-SA"/>
        </w:rPr>
        <w:t>ذات</w:t>
      </w:r>
      <w:r w:rsidR="00B765E1" w:rsidRPr="003D5C12">
        <w:rPr>
          <w:rFonts w:asciiTheme="majorBidi" w:eastAsia="Times New Roman" w:hAnsiTheme="majorBidi" w:cstheme="majorBidi"/>
          <w:spacing w:val="-6"/>
          <w:sz w:val="20"/>
          <w:szCs w:val="20"/>
          <w:lang w:eastAsia="ar-SA"/>
        </w:rPr>
        <w:t xml:space="preserve"> </w:t>
      </w:r>
      <w:r w:rsidR="00B765E1" w:rsidRPr="003D5C12">
        <w:rPr>
          <w:rFonts w:asciiTheme="majorBidi" w:eastAsia="Times New Roman" w:hAnsiTheme="majorBidi" w:cstheme="majorBidi"/>
          <w:spacing w:val="-6"/>
          <w:sz w:val="20"/>
          <w:szCs w:val="20"/>
          <w:rtl/>
          <w:lang w:eastAsia="ar-SA"/>
        </w:rPr>
        <w:t>دلالة</w:t>
      </w:r>
      <w:r w:rsidR="00B765E1" w:rsidRPr="003D5C12">
        <w:rPr>
          <w:rFonts w:asciiTheme="majorBidi" w:eastAsia="Times New Roman" w:hAnsiTheme="majorBidi" w:cstheme="majorBidi"/>
          <w:spacing w:val="-6"/>
          <w:sz w:val="20"/>
          <w:szCs w:val="20"/>
          <w:lang w:eastAsia="ar-SA"/>
        </w:rPr>
        <w:t xml:space="preserve"> </w:t>
      </w:r>
      <w:r w:rsidR="00B765E1" w:rsidRPr="003D5C12">
        <w:rPr>
          <w:rFonts w:asciiTheme="majorBidi" w:eastAsia="Times New Roman" w:hAnsiTheme="majorBidi" w:cstheme="majorBidi"/>
          <w:spacing w:val="-6"/>
          <w:sz w:val="20"/>
          <w:szCs w:val="20"/>
          <w:rtl/>
          <w:lang w:eastAsia="ar-SA"/>
        </w:rPr>
        <w:t>إحصائية</w:t>
      </w:r>
      <w:r w:rsidR="00B765E1" w:rsidRPr="003D5C12">
        <w:rPr>
          <w:rFonts w:asciiTheme="majorBidi" w:hAnsiTheme="majorBidi" w:cstheme="majorBidi"/>
          <w:spacing w:val="-6"/>
          <w:sz w:val="20"/>
          <w:szCs w:val="20"/>
          <w:rtl/>
        </w:rPr>
        <w:t xml:space="preserve"> عند مستوى </w:t>
      </w:r>
      <w:r w:rsidR="00FE207D" w:rsidRPr="003D5C12">
        <w:rPr>
          <w:rFonts w:asciiTheme="majorBidi" w:hAnsiTheme="majorBidi" w:cstheme="majorBidi"/>
          <w:spacing w:val="-6"/>
          <w:sz w:val="20"/>
          <w:szCs w:val="20"/>
          <w:rtl/>
        </w:rPr>
        <w:t>(٠,٠٥).</w:t>
      </w:r>
      <w:r w:rsidR="00B765E1" w:rsidRPr="003D5C12">
        <w:rPr>
          <w:rFonts w:asciiTheme="majorBidi" w:eastAsia="Times New Roman" w:hAnsiTheme="majorBidi" w:cstheme="majorBidi"/>
          <w:spacing w:val="-6"/>
          <w:sz w:val="20"/>
          <w:szCs w:val="20"/>
          <w:lang w:eastAsia="ar-SA"/>
        </w:rPr>
        <w:t xml:space="preserve"> </w:t>
      </w:r>
    </w:p>
    <w:p w14:paraId="75C573D0" w14:textId="6A23AC86" w:rsidR="00D014E5" w:rsidRDefault="00B765E1" w:rsidP="00180DDF">
      <w:pPr>
        <w:bidi/>
        <w:ind w:firstLine="566"/>
        <w:jc w:val="both"/>
        <w:rPr>
          <w:rFonts w:asciiTheme="majorBidi" w:hAnsiTheme="majorBidi" w:cstheme="majorBidi"/>
          <w:spacing w:val="-6"/>
          <w:sz w:val="20"/>
          <w:szCs w:val="20"/>
          <w:rtl/>
        </w:rPr>
      </w:pPr>
      <w:r w:rsidRPr="003D5C12">
        <w:rPr>
          <w:rFonts w:asciiTheme="majorBidi" w:hAnsiTheme="majorBidi" w:cstheme="majorBidi"/>
          <w:spacing w:val="-6"/>
          <w:sz w:val="20"/>
          <w:szCs w:val="20"/>
          <w:rtl/>
        </w:rPr>
        <w:t>يتضح من الجدول رقم (</w:t>
      </w:r>
      <w:r w:rsidR="002E63D5" w:rsidRPr="003D5C12">
        <w:rPr>
          <w:rFonts w:asciiTheme="majorBidi" w:hAnsiTheme="majorBidi" w:cstheme="majorBidi"/>
          <w:spacing w:val="-6"/>
          <w:sz w:val="20"/>
          <w:szCs w:val="20"/>
          <w:rtl/>
        </w:rPr>
        <w:t>7</w:t>
      </w:r>
      <w:r w:rsidRPr="003D5C12">
        <w:rPr>
          <w:rFonts w:asciiTheme="majorBidi" w:hAnsiTheme="majorBidi" w:cstheme="majorBidi"/>
          <w:spacing w:val="-6"/>
          <w:sz w:val="20"/>
          <w:szCs w:val="20"/>
          <w:rtl/>
        </w:rPr>
        <w:t xml:space="preserve">) أن قيم (ت) غير دالة احصائيا عند مستوى (0.05) في </w:t>
      </w:r>
      <w:r w:rsidR="001A27B4" w:rsidRPr="003D5C12">
        <w:rPr>
          <w:rFonts w:asciiTheme="majorBidi" w:hAnsiTheme="majorBidi" w:cstheme="majorBidi"/>
          <w:spacing w:val="-6"/>
          <w:sz w:val="20"/>
          <w:szCs w:val="20"/>
          <w:rtl/>
        </w:rPr>
        <w:t>المنظمة المتعلمة (المقياس الكلي)</w:t>
      </w:r>
      <w:r w:rsidRPr="003D5C12">
        <w:rPr>
          <w:rFonts w:asciiTheme="majorBidi" w:hAnsiTheme="majorBidi" w:cstheme="majorBidi"/>
          <w:spacing w:val="-6"/>
          <w:sz w:val="20"/>
          <w:szCs w:val="20"/>
          <w:rtl/>
        </w:rPr>
        <w:t xml:space="preserve"> بالاضافة الى جميع الابعاد. مما يشير إلى عدم وجود فروق </w:t>
      </w:r>
      <w:r w:rsidR="00FE207D" w:rsidRPr="003D5C12">
        <w:rPr>
          <w:rFonts w:asciiTheme="majorBidi" w:hAnsiTheme="majorBidi" w:cstheme="majorBidi"/>
          <w:spacing w:val="-6"/>
          <w:sz w:val="20"/>
          <w:szCs w:val="20"/>
          <w:rtl/>
        </w:rPr>
        <w:t>دالة</w:t>
      </w:r>
      <w:r w:rsidRPr="003D5C12">
        <w:rPr>
          <w:rFonts w:asciiTheme="majorBidi" w:hAnsiTheme="majorBidi" w:cstheme="majorBidi"/>
          <w:spacing w:val="-6"/>
          <w:sz w:val="20"/>
          <w:szCs w:val="20"/>
          <w:rtl/>
        </w:rPr>
        <w:t xml:space="preserve"> إحصائية بين استجابات عينة الدراسة حول تلك الابعاد تعود لاختلاف نوع التعليم (عام/ أزهري).</w:t>
      </w:r>
    </w:p>
    <w:p w14:paraId="1FF9C6B4" w14:textId="77777777" w:rsidR="00EB6751" w:rsidRPr="003D5C12" w:rsidRDefault="00EB6751" w:rsidP="00EB6751">
      <w:pPr>
        <w:bidi/>
        <w:jc w:val="both"/>
        <w:rPr>
          <w:rFonts w:asciiTheme="majorBidi" w:hAnsiTheme="majorBidi" w:cstheme="majorBidi"/>
          <w:spacing w:val="-6"/>
          <w:sz w:val="20"/>
          <w:szCs w:val="20"/>
        </w:rPr>
      </w:pPr>
    </w:p>
    <w:p w14:paraId="4E75D393" w14:textId="77777777" w:rsidR="005300F9" w:rsidRPr="003D5C12" w:rsidRDefault="005300F9" w:rsidP="00371937">
      <w:pPr>
        <w:bidi/>
        <w:jc w:val="both"/>
        <w:rPr>
          <w:rFonts w:asciiTheme="majorBidi" w:hAnsiTheme="majorBidi" w:cstheme="majorBidi"/>
          <w:sz w:val="6"/>
          <w:szCs w:val="6"/>
          <w:rtl/>
        </w:rPr>
      </w:pPr>
    </w:p>
    <w:p w14:paraId="25B457AE" w14:textId="713AD232" w:rsidR="00EB66DC" w:rsidRPr="003D5C12" w:rsidRDefault="00C04E29" w:rsidP="005300F9">
      <w:pPr>
        <w:bidi/>
        <w:ind w:left="566" w:hanging="566"/>
        <w:jc w:val="both"/>
        <w:rPr>
          <w:rFonts w:asciiTheme="majorBidi" w:hAnsiTheme="majorBidi" w:cstheme="majorBidi"/>
          <w:b/>
          <w:bCs/>
          <w:sz w:val="20"/>
          <w:szCs w:val="20"/>
          <w:rtl/>
        </w:rPr>
      </w:pPr>
      <w:r w:rsidRPr="003D5C12">
        <w:rPr>
          <w:rFonts w:asciiTheme="majorBidi" w:hAnsiTheme="majorBidi" w:cstheme="majorBidi"/>
          <w:b/>
          <w:bCs/>
          <w:sz w:val="20"/>
          <w:szCs w:val="20"/>
          <w:rtl/>
        </w:rPr>
        <w:t>جدول</w:t>
      </w:r>
      <w:r w:rsidR="005300F9" w:rsidRPr="003D5C12">
        <w:rPr>
          <w:rFonts w:asciiTheme="majorBidi" w:hAnsiTheme="majorBidi" w:cstheme="majorBidi" w:hint="cs"/>
          <w:b/>
          <w:bCs/>
          <w:sz w:val="20"/>
          <w:szCs w:val="20"/>
          <w:rtl/>
        </w:rPr>
        <w:t>7.</w:t>
      </w:r>
      <w:r w:rsidRPr="003D5C12">
        <w:rPr>
          <w:rFonts w:asciiTheme="majorBidi" w:hAnsiTheme="majorBidi" w:cstheme="majorBidi"/>
          <w:b/>
          <w:bCs/>
          <w:sz w:val="20"/>
          <w:szCs w:val="20"/>
          <w:rtl/>
        </w:rPr>
        <w:t xml:space="preserve"> </w:t>
      </w:r>
      <w:r w:rsidRPr="003D5C12">
        <w:rPr>
          <w:rFonts w:asciiTheme="majorBidi" w:hAnsiTheme="majorBidi" w:cstheme="majorBidi"/>
          <w:b/>
          <w:bCs/>
          <w:sz w:val="20"/>
          <w:szCs w:val="20"/>
        </w:rPr>
        <w:t xml:space="preserve"> </w:t>
      </w:r>
      <w:r w:rsidRPr="003D5C12">
        <w:rPr>
          <w:rFonts w:asciiTheme="majorBidi" w:hAnsiTheme="majorBidi" w:cstheme="majorBidi"/>
          <w:b/>
          <w:bCs/>
          <w:sz w:val="20"/>
          <w:szCs w:val="20"/>
          <w:rtl/>
        </w:rPr>
        <w:t>نتائج</w:t>
      </w:r>
      <w:r w:rsidRPr="003D5C12">
        <w:rPr>
          <w:rFonts w:asciiTheme="majorBidi" w:hAnsiTheme="majorBidi" w:cstheme="majorBidi"/>
          <w:b/>
          <w:bCs/>
          <w:sz w:val="20"/>
          <w:szCs w:val="20"/>
        </w:rPr>
        <w:t xml:space="preserve"> </w:t>
      </w:r>
      <w:r w:rsidR="008B6B23" w:rsidRPr="003D5C12">
        <w:rPr>
          <w:rFonts w:asciiTheme="majorBidi" w:hAnsiTheme="majorBidi" w:cstheme="majorBidi" w:hint="cs"/>
          <w:b/>
          <w:bCs/>
          <w:sz w:val="20"/>
          <w:szCs w:val="20"/>
          <w:rtl/>
        </w:rPr>
        <w:t>اختبار</w:t>
      </w:r>
      <w:r w:rsidRPr="003D5C12">
        <w:rPr>
          <w:rFonts w:asciiTheme="majorBidi" w:hAnsiTheme="majorBidi" w:cstheme="majorBidi"/>
          <w:b/>
          <w:bCs/>
          <w:sz w:val="20"/>
          <w:szCs w:val="20"/>
          <w:rtl/>
        </w:rPr>
        <w:t xml:space="preserve"> (ت) </w:t>
      </w:r>
      <w:r w:rsidRPr="003D5C12">
        <w:rPr>
          <w:rFonts w:asciiTheme="majorBidi" w:hAnsiTheme="majorBidi" w:cstheme="majorBidi"/>
          <w:b/>
          <w:bCs/>
          <w:sz w:val="20"/>
          <w:szCs w:val="20"/>
        </w:rPr>
        <w:t xml:space="preserve"> </w:t>
      </w:r>
      <w:r w:rsidRPr="003D5C12">
        <w:rPr>
          <w:rFonts w:asciiTheme="majorBidi" w:hAnsiTheme="majorBidi" w:cstheme="majorBidi"/>
          <w:b/>
          <w:bCs/>
          <w:sz w:val="20"/>
          <w:szCs w:val="20"/>
          <w:rtl/>
        </w:rPr>
        <w:t>للمجموعات</w:t>
      </w:r>
      <w:r w:rsidR="00270AEC" w:rsidRPr="003D5C12">
        <w:rPr>
          <w:rFonts w:asciiTheme="majorBidi" w:hAnsiTheme="majorBidi" w:cstheme="majorBidi"/>
          <w:b/>
          <w:bCs/>
          <w:sz w:val="20"/>
          <w:szCs w:val="20"/>
          <w:rtl/>
        </w:rPr>
        <w:t xml:space="preserve"> المستقلة</w:t>
      </w:r>
      <w:r w:rsidRPr="003D5C12">
        <w:rPr>
          <w:rFonts w:asciiTheme="majorBidi" w:hAnsiTheme="majorBidi" w:cstheme="majorBidi"/>
          <w:b/>
          <w:bCs/>
          <w:sz w:val="20"/>
          <w:szCs w:val="20"/>
        </w:rPr>
        <w:t xml:space="preserve"> </w:t>
      </w:r>
      <w:r w:rsidR="00270AEC" w:rsidRPr="003D5C12">
        <w:rPr>
          <w:rFonts w:asciiTheme="majorBidi" w:hAnsiTheme="majorBidi" w:cstheme="majorBidi"/>
          <w:b/>
          <w:bCs/>
          <w:sz w:val="20"/>
          <w:szCs w:val="20"/>
          <w:rtl/>
        </w:rPr>
        <w:t>لاختلاف</w:t>
      </w:r>
      <w:r w:rsidR="001165BE" w:rsidRPr="003D5C12">
        <w:rPr>
          <w:rFonts w:asciiTheme="majorBidi" w:hAnsiTheme="majorBidi" w:cstheme="majorBidi"/>
          <w:b/>
          <w:bCs/>
          <w:sz w:val="20"/>
          <w:szCs w:val="20"/>
          <w:rtl/>
        </w:rPr>
        <w:t xml:space="preserve"> تقديرات المعلمين لدرجة تطبيق مدارسهم لأبعاد المنظمة المتعلمة وفقا لنوع التعليم</w:t>
      </w:r>
      <w:r w:rsidR="00270AEC" w:rsidRPr="003D5C12">
        <w:rPr>
          <w:rFonts w:asciiTheme="majorBidi" w:hAnsiTheme="majorBidi" w:cstheme="majorBidi"/>
          <w:b/>
          <w:bCs/>
          <w:sz w:val="20"/>
          <w:szCs w:val="20"/>
          <w:rtl/>
        </w:rPr>
        <w:t xml:space="preserve"> (عام/ ازهري)</w:t>
      </w:r>
    </w:p>
    <w:tbl>
      <w:tblPr>
        <w:tblStyle w:val="TableGrid"/>
        <w:bidiVisual/>
        <w:tblW w:w="4536" w:type="dxa"/>
        <w:jc w:val="center"/>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00"/>
        <w:gridCol w:w="648"/>
        <w:gridCol w:w="777"/>
        <w:gridCol w:w="829"/>
        <w:gridCol w:w="499"/>
        <w:gridCol w:w="683"/>
      </w:tblGrid>
      <w:tr w:rsidR="00F970DC" w:rsidRPr="003D5C12" w14:paraId="343A2D4F" w14:textId="77777777" w:rsidTr="00F93094">
        <w:trPr>
          <w:trHeight w:val="20"/>
          <w:jc w:val="center"/>
        </w:trPr>
        <w:tc>
          <w:tcPr>
            <w:tcW w:w="28" w:type="dxa"/>
            <w:tcBorders>
              <w:top w:val="single" w:sz="4" w:space="0" w:color="auto"/>
              <w:bottom w:val="single" w:sz="4" w:space="0" w:color="auto"/>
            </w:tcBorders>
            <w:noWrap/>
            <w:vAlign w:val="center"/>
            <w:hideMark/>
          </w:tcPr>
          <w:p w14:paraId="12946EBA" w14:textId="77777777" w:rsidR="00EB66DC" w:rsidRPr="003D5C12" w:rsidRDefault="00F970DC" w:rsidP="001C72FD">
            <w:pPr>
              <w:bidi/>
              <w:jc w:val="left"/>
              <w:rPr>
                <w:rFonts w:asciiTheme="majorBidi" w:hAnsiTheme="majorBidi" w:cstheme="majorBidi"/>
                <w:b/>
                <w:bCs/>
                <w:sz w:val="20"/>
                <w:szCs w:val="20"/>
              </w:rPr>
            </w:pPr>
            <w:r w:rsidRPr="003D5C12">
              <w:rPr>
                <w:rFonts w:asciiTheme="majorBidi" w:hAnsiTheme="majorBidi" w:cstheme="majorBidi"/>
                <w:b/>
                <w:bCs/>
                <w:sz w:val="20"/>
                <w:szCs w:val="20"/>
                <w:rtl/>
              </w:rPr>
              <w:t>البعد</w:t>
            </w:r>
          </w:p>
        </w:tc>
        <w:tc>
          <w:tcPr>
            <w:tcW w:w="28" w:type="dxa"/>
            <w:tcBorders>
              <w:top w:val="single" w:sz="4" w:space="0" w:color="auto"/>
              <w:bottom w:val="single" w:sz="4" w:space="0" w:color="auto"/>
            </w:tcBorders>
            <w:noWrap/>
            <w:vAlign w:val="center"/>
            <w:hideMark/>
          </w:tcPr>
          <w:p w14:paraId="6368981B" w14:textId="77777777" w:rsidR="00EB66DC" w:rsidRPr="003D5C12" w:rsidRDefault="00EB66DC" w:rsidP="001C72FD">
            <w:pPr>
              <w:bidi/>
              <w:jc w:val="center"/>
              <w:rPr>
                <w:rFonts w:asciiTheme="majorBidi" w:hAnsiTheme="majorBidi" w:cstheme="majorBidi"/>
                <w:b/>
                <w:bCs/>
                <w:sz w:val="20"/>
                <w:szCs w:val="20"/>
              </w:rPr>
            </w:pPr>
            <w:r w:rsidRPr="003D5C12">
              <w:rPr>
                <w:rFonts w:asciiTheme="majorBidi" w:hAnsiTheme="majorBidi" w:cstheme="majorBidi"/>
                <w:b/>
                <w:bCs/>
                <w:sz w:val="20"/>
                <w:szCs w:val="20"/>
                <w:rtl/>
              </w:rPr>
              <w:t>نوع التعليم</w:t>
            </w:r>
          </w:p>
        </w:tc>
        <w:tc>
          <w:tcPr>
            <w:tcW w:w="28" w:type="dxa"/>
            <w:tcBorders>
              <w:top w:val="single" w:sz="4" w:space="0" w:color="auto"/>
              <w:bottom w:val="single" w:sz="4" w:space="0" w:color="auto"/>
            </w:tcBorders>
            <w:noWrap/>
            <w:vAlign w:val="center"/>
            <w:hideMark/>
          </w:tcPr>
          <w:p w14:paraId="3EA0290A" w14:textId="77777777" w:rsidR="00EB66DC" w:rsidRPr="003D5C12" w:rsidRDefault="00EB66DC" w:rsidP="001C72FD">
            <w:pPr>
              <w:bidi/>
              <w:jc w:val="center"/>
              <w:rPr>
                <w:rFonts w:asciiTheme="majorBidi" w:hAnsiTheme="majorBidi" w:cstheme="majorBidi"/>
                <w:b/>
                <w:bCs/>
                <w:sz w:val="20"/>
                <w:szCs w:val="20"/>
              </w:rPr>
            </w:pPr>
            <w:r w:rsidRPr="003D5C12">
              <w:rPr>
                <w:rFonts w:asciiTheme="majorBidi" w:hAnsiTheme="majorBidi" w:cstheme="majorBidi"/>
                <w:b/>
                <w:bCs/>
                <w:sz w:val="20"/>
                <w:szCs w:val="20"/>
                <w:rtl/>
              </w:rPr>
              <w:t>المتوسط الحسابي</w:t>
            </w:r>
          </w:p>
        </w:tc>
        <w:tc>
          <w:tcPr>
            <w:tcW w:w="28" w:type="dxa"/>
            <w:tcBorders>
              <w:top w:val="single" w:sz="4" w:space="0" w:color="auto"/>
              <w:bottom w:val="single" w:sz="4" w:space="0" w:color="auto"/>
            </w:tcBorders>
            <w:noWrap/>
            <w:vAlign w:val="center"/>
            <w:hideMark/>
          </w:tcPr>
          <w:p w14:paraId="21532752" w14:textId="77777777" w:rsidR="00EB66DC" w:rsidRPr="003D5C12" w:rsidRDefault="00EB66DC" w:rsidP="001C72FD">
            <w:pPr>
              <w:bidi/>
              <w:jc w:val="center"/>
              <w:rPr>
                <w:rFonts w:asciiTheme="majorBidi" w:hAnsiTheme="majorBidi" w:cstheme="majorBidi"/>
                <w:b/>
                <w:bCs/>
                <w:sz w:val="20"/>
                <w:szCs w:val="20"/>
              </w:rPr>
            </w:pPr>
            <w:r w:rsidRPr="003D5C12">
              <w:rPr>
                <w:rFonts w:asciiTheme="majorBidi" w:hAnsiTheme="majorBidi" w:cstheme="majorBidi"/>
                <w:b/>
                <w:bCs/>
                <w:sz w:val="20"/>
                <w:szCs w:val="20"/>
                <w:rtl/>
              </w:rPr>
              <w:t>الانحراف المعياري</w:t>
            </w:r>
          </w:p>
        </w:tc>
        <w:tc>
          <w:tcPr>
            <w:tcW w:w="28" w:type="dxa"/>
            <w:tcBorders>
              <w:top w:val="single" w:sz="4" w:space="0" w:color="auto"/>
              <w:bottom w:val="single" w:sz="4" w:space="0" w:color="auto"/>
            </w:tcBorders>
            <w:noWrap/>
            <w:vAlign w:val="center"/>
            <w:hideMark/>
          </w:tcPr>
          <w:p w14:paraId="0E184198" w14:textId="77777777" w:rsidR="00EB66DC" w:rsidRPr="003D5C12" w:rsidRDefault="00EB66DC" w:rsidP="001C72FD">
            <w:pPr>
              <w:bidi/>
              <w:jc w:val="center"/>
              <w:rPr>
                <w:rFonts w:asciiTheme="majorBidi" w:hAnsiTheme="majorBidi" w:cstheme="majorBidi"/>
                <w:b/>
                <w:bCs/>
                <w:sz w:val="20"/>
                <w:szCs w:val="20"/>
              </w:rPr>
            </w:pPr>
            <w:r w:rsidRPr="003D5C12">
              <w:rPr>
                <w:rFonts w:asciiTheme="majorBidi" w:hAnsiTheme="majorBidi" w:cstheme="majorBidi"/>
                <w:b/>
                <w:bCs/>
                <w:sz w:val="20"/>
                <w:szCs w:val="20"/>
                <w:rtl/>
              </w:rPr>
              <w:t>قيمة (ت)</w:t>
            </w:r>
          </w:p>
        </w:tc>
        <w:tc>
          <w:tcPr>
            <w:tcW w:w="28" w:type="dxa"/>
            <w:tcBorders>
              <w:top w:val="single" w:sz="4" w:space="0" w:color="auto"/>
              <w:bottom w:val="single" w:sz="4" w:space="0" w:color="auto"/>
            </w:tcBorders>
            <w:noWrap/>
            <w:vAlign w:val="center"/>
            <w:hideMark/>
          </w:tcPr>
          <w:p w14:paraId="53991EA9" w14:textId="77777777" w:rsidR="00EB66DC" w:rsidRPr="003D5C12" w:rsidRDefault="00EB66DC" w:rsidP="001C72FD">
            <w:pPr>
              <w:bidi/>
              <w:jc w:val="center"/>
              <w:rPr>
                <w:rFonts w:asciiTheme="majorBidi" w:hAnsiTheme="majorBidi" w:cstheme="majorBidi"/>
                <w:b/>
                <w:bCs/>
                <w:sz w:val="20"/>
                <w:szCs w:val="20"/>
              </w:rPr>
            </w:pPr>
            <w:r w:rsidRPr="003D5C12">
              <w:rPr>
                <w:rFonts w:asciiTheme="majorBidi" w:hAnsiTheme="majorBidi" w:cstheme="majorBidi"/>
                <w:b/>
                <w:bCs/>
                <w:sz w:val="20"/>
                <w:szCs w:val="20"/>
                <w:rtl/>
              </w:rPr>
              <w:t>مستوى الدلالة</w:t>
            </w:r>
          </w:p>
        </w:tc>
      </w:tr>
      <w:tr w:rsidR="00F970DC" w:rsidRPr="003D5C12" w14:paraId="51F25691" w14:textId="77777777" w:rsidTr="00F93094">
        <w:trPr>
          <w:trHeight w:val="20"/>
          <w:jc w:val="center"/>
        </w:trPr>
        <w:tc>
          <w:tcPr>
            <w:tcW w:w="28" w:type="dxa"/>
            <w:vMerge w:val="restart"/>
            <w:tcBorders>
              <w:top w:val="single" w:sz="4" w:space="0" w:color="auto"/>
            </w:tcBorders>
            <w:noWrap/>
            <w:vAlign w:val="center"/>
            <w:hideMark/>
          </w:tcPr>
          <w:p w14:paraId="36E90977" w14:textId="38EE653B" w:rsidR="00F970DC" w:rsidRPr="003D5C12" w:rsidRDefault="00FE207D" w:rsidP="001C72FD">
            <w:pPr>
              <w:bidi/>
              <w:jc w:val="left"/>
              <w:rPr>
                <w:rFonts w:asciiTheme="majorBidi" w:hAnsiTheme="majorBidi" w:cstheme="majorBidi"/>
                <w:sz w:val="20"/>
                <w:szCs w:val="20"/>
              </w:rPr>
            </w:pPr>
            <w:r w:rsidRPr="003D5C12">
              <w:rPr>
                <w:rFonts w:asciiTheme="majorBidi" w:hAnsiTheme="majorBidi" w:cstheme="majorBidi"/>
                <w:sz w:val="20"/>
                <w:szCs w:val="20"/>
                <w:rtl/>
              </w:rPr>
              <w:t xml:space="preserve">توفير </w:t>
            </w:r>
            <w:r w:rsidR="00F970DC" w:rsidRPr="003D5C12">
              <w:rPr>
                <w:rFonts w:asciiTheme="majorBidi" w:hAnsiTheme="majorBidi" w:cstheme="majorBidi"/>
                <w:sz w:val="20"/>
                <w:szCs w:val="20"/>
                <w:rtl/>
              </w:rPr>
              <w:t>فرص للتعلم المستمر</w:t>
            </w:r>
          </w:p>
        </w:tc>
        <w:tc>
          <w:tcPr>
            <w:tcW w:w="28" w:type="dxa"/>
            <w:tcBorders>
              <w:top w:val="single" w:sz="4" w:space="0" w:color="auto"/>
            </w:tcBorders>
            <w:noWrap/>
            <w:vAlign w:val="center"/>
            <w:hideMark/>
          </w:tcPr>
          <w:p w14:paraId="251CE4F0" w14:textId="77777777" w:rsidR="00F970DC" w:rsidRPr="003D5C12" w:rsidRDefault="00C04E29" w:rsidP="001C72FD">
            <w:pPr>
              <w:bidi/>
              <w:jc w:val="center"/>
              <w:rPr>
                <w:rFonts w:asciiTheme="majorBidi" w:hAnsiTheme="majorBidi" w:cstheme="majorBidi"/>
                <w:sz w:val="20"/>
                <w:szCs w:val="20"/>
              </w:rPr>
            </w:pPr>
            <w:r w:rsidRPr="003D5C12">
              <w:rPr>
                <w:rFonts w:asciiTheme="majorBidi" w:hAnsiTheme="majorBidi" w:cstheme="majorBidi"/>
                <w:sz w:val="20"/>
                <w:szCs w:val="20"/>
                <w:rtl/>
              </w:rPr>
              <w:t>عام</w:t>
            </w:r>
          </w:p>
        </w:tc>
        <w:tc>
          <w:tcPr>
            <w:tcW w:w="28" w:type="dxa"/>
            <w:tcBorders>
              <w:top w:val="single" w:sz="4" w:space="0" w:color="auto"/>
            </w:tcBorders>
            <w:noWrap/>
            <w:vAlign w:val="center"/>
            <w:hideMark/>
          </w:tcPr>
          <w:p w14:paraId="60878255" w14:textId="77777777" w:rsidR="00F970DC" w:rsidRPr="003D5C12" w:rsidRDefault="00F970DC" w:rsidP="001C72FD">
            <w:pPr>
              <w:bidi/>
              <w:jc w:val="center"/>
              <w:rPr>
                <w:rFonts w:asciiTheme="majorBidi" w:hAnsiTheme="majorBidi" w:cstheme="majorBidi"/>
                <w:sz w:val="20"/>
                <w:szCs w:val="20"/>
              </w:rPr>
            </w:pPr>
            <w:r w:rsidRPr="003D5C12">
              <w:rPr>
                <w:rFonts w:asciiTheme="majorBidi" w:hAnsiTheme="majorBidi" w:cstheme="majorBidi"/>
                <w:sz w:val="20"/>
                <w:szCs w:val="20"/>
              </w:rPr>
              <w:t>3.84</w:t>
            </w:r>
          </w:p>
        </w:tc>
        <w:tc>
          <w:tcPr>
            <w:tcW w:w="28" w:type="dxa"/>
            <w:tcBorders>
              <w:top w:val="single" w:sz="4" w:space="0" w:color="auto"/>
            </w:tcBorders>
            <w:noWrap/>
            <w:vAlign w:val="center"/>
            <w:hideMark/>
          </w:tcPr>
          <w:p w14:paraId="499FEB18" w14:textId="77777777" w:rsidR="00F970DC" w:rsidRPr="003D5C12" w:rsidRDefault="00F970DC" w:rsidP="001C72FD">
            <w:pPr>
              <w:bidi/>
              <w:jc w:val="center"/>
              <w:rPr>
                <w:rFonts w:asciiTheme="majorBidi" w:hAnsiTheme="majorBidi" w:cstheme="majorBidi"/>
                <w:sz w:val="20"/>
                <w:szCs w:val="20"/>
              </w:rPr>
            </w:pPr>
            <w:r w:rsidRPr="003D5C12">
              <w:rPr>
                <w:rFonts w:asciiTheme="majorBidi" w:hAnsiTheme="majorBidi" w:cstheme="majorBidi"/>
                <w:sz w:val="20"/>
                <w:szCs w:val="20"/>
              </w:rPr>
              <w:t>0.74</w:t>
            </w:r>
          </w:p>
        </w:tc>
        <w:tc>
          <w:tcPr>
            <w:tcW w:w="28" w:type="dxa"/>
            <w:vMerge w:val="restart"/>
            <w:tcBorders>
              <w:top w:val="single" w:sz="4" w:space="0" w:color="auto"/>
            </w:tcBorders>
            <w:noWrap/>
            <w:vAlign w:val="center"/>
            <w:hideMark/>
          </w:tcPr>
          <w:p w14:paraId="170AC6FF" w14:textId="77777777" w:rsidR="00F970DC" w:rsidRPr="003D5C12" w:rsidRDefault="00F970DC" w:rsidP="001C72FD">
            <w:pPr>
              <w:bidi/>
              <w:jc w:val="center"/>
              <w:rPr>
                <w:rFonts w:asciiTheme="majorBidi" w:hAnsiTheme="majorBidi" w:cstheme="majorBidi"/>
                <w:sz w:val="20"/>
                <w:szCs w:val="20"/>
              </w:rPr>
            </w:pPr>
            <w:r w:rsidRPr="003D5C12">
              <w:rPr>
                <w:rFonts w:asciiTheme="majorBidi" w:hAnsiTheme="majorBidi" w:cstheme="majorBidi"/>
                <w:sz w:val="20"/>
                <w:szCs w:val="20"/>
              </w:rPr>
              <w:t>-.620</w:t>
            </w:r>
          </w:p>
        </w:tc>
        <w:tc>
          <w:tcPr>
            <w:tcW w:w="28" w:type="dxa"/>
            <w:vMerge w:val="restart"/>
            <w:tcBorders>
              <w:top w:val="single" w:sz="4" w:space="0" w:color="auto"/>
            </w:tcBorders>
            <w:noWrap/>
            <w:vAlign w:val="center"/>
            <w:hideMark/>
          </w:tcPr>
          <w:p w14:paraId="1380DEDC" w14:textId="77777777" w:rsidR="00F970DC" w:rsidRPr="003D5C12" w:rsidRDefault="00F970DC" w:rsidP="001C72FD">
            <w:pPr>
              <w:bidi/>
              <w:jc w:val="center"/>
              <w:rPr>
                <w:rFonts w:asciiTheme="majorBidi" w:hAnsiTheme="majorBidi" w:cstheme="majorBidi"/>
                <w:sz w:val="20"/>
                <w:szCs w:val="20"/>
              </w:rPr>
            </w:pPr>
            <w:r w:rsidRPr="003D5C12">
              <w:rPr>
                <w:rFonts w:asciiTheme="majorBidi" w:hAnsiTheme="majorBidi" w:cstheme="majorBidi"/>
                <w:sz w:val="20"/>
                <w:szCs w:val="20"/>
              </w:rPr>
              <w:t>0.535</w:t>
            </w:r>
          </w:p>
        </w:tc>
      </w:tr>
      <w:tr w:rsidR="00F970DC" w:rsidRPr="003D5C12" w14:paraId="219B68D7" w14:textId="77777777" w:rsidTr="00F93094">
        <w:trPr>
          <w:trHeight w:val="20"/>
          <w:jc w:val="center"/>
        </w:trPr>
        <w:tc>
          <w:tcPr>
            <w:tcW w:w="28" w:type="dxa"/>
            <w:vMerge/>
            <w:noWrap/>
            <w:vAlign w:val="center"/>
            <w:hideMark/>
          </w:tcPr>
          <w:p w14:paraId="58EFDECD" w14:textId="77777777" w:rsidR="00F970DC" w:rsidRPr="003D5C12" w:rsidRDefault="00F970DC" w:rsidP="001C72FD">
            <w:pPr>
              <w:bidi/>
              <w:jc w:val="left"/>
              <w:rPr>
                <w:rFonts w:asciiTheme="majorBidi" w:hAnsiTheme="majorBidi" w:cstheme="majorBidi"/>
                <w:sz w:val="20"/>
                <w:szCs w:val="20"/>
              </w:rPr>
            </w:pPr>
          </w:p>
        </w:tc>
        <w:tc>
          <w:tcPr>
            <w:tcW w:w="28" w:type="dxa"/>
            <w:noWrap/>
            <w:vAlign w:val="center"/>
            <w:hideMark/>
          </w:tcPr>
          <w:p w14:paraId="05434E6B" w14:textId="77777777" w:rsidR="00F970DC" w:rsidRPr="003D5C12" w:rsidRDefault="00F970DC" w:rsidP="001C72FD">
            <w:pPr>
              <w:bidi/>
              <w:jc w:val="center"/>
              <w:rPr>
                <w:rFonts w:asciiTheme="majorBidi" w:hAnsiTheme="majorBidi" w:cstheme="majorBidi"/>
                <w:sz w:val="20"/>
                <w:szCs w:val="20"/>
              </w:rPr>
            </w:pPr>
            <w:r w:rsidRPr="003D5C12">
              <w:rPr>
                <w:rFonts w:asciiTheme="majorBidi" w:hAnsiTheme="majorBidi" w:cstheme="majorBidi"/>
                <w:sz w:val="20"/>
                <w:szCs w:val="20"/>
                <w:rtl/>
              </w:rPr>
              <w:t>ازهري</w:t>
            </w:r>
          </w:p>
        </w:tc>
        <w:tc>
          <w:tcPr>
            <w:tcW w:w="28" w:type="dxa"/>
            <w:noWrap/>
            <w:vAlign w:val="center"/>
            <w:hideMark/>
          </w:tcPr>
          <w:p w14:paraId="02242096" w14:textId="77777777" w:rsidR="00F970DC" w:rsidRPr="003D5C12" w:rsidRDefault="00F970DC" w:rsidP="001C72FD">
            <w:pPr>
              <w:bidi/>
              <w:jc w:val="center"/>
              <w:rPr>
                <w:rFonts w:asciiTheme="majorBidi" w:hAnsiTheme="majorBidi" w:cstheme="majorBidi"/>
                <w:sz w:val="20"/>
                <w:szCs w:val="20"/>
              </w:rPr>
            </w:pPr>
            <w:r w:rsidRPr="003D5C12">
              <w:rPr>
                <w:rFonts w:asciiTheme="majorBidi" w:hAnsiTheme="majorBidi" w:cstheme="majorBidi"/>
                <w:sz w:val="20"/>
                <w:szCs w:val="20"/>
              </w:rPr>
              <w:t>3.90</w:t>
            </w:r>
          </w:p>
        </w:tc>
        <w:tc>
          <w:tcPr>
            <w:tcW w:w="28" w:type="dxa"/>
            <w:noWrap/>
            <w:vAlign w:val="center"/>
            <w:hideMark/>
          </w:tcPr>
          <w:p w14:paraId="3F02D96F" w14:textId="77777777" w:rsidR="00F970DC" w:rsidRPr="003D5C12" w:rsidRDefault="00F970DC" w:rsidP="001C72FD">
            <w:pPr>
              <w:bidi/>
              <w:jc w:val="center"/>
              <w:rPr>
                <w:rFonts w:asciiTheme="majorBidi" w:hAnsiTheme="majorBidi" w:cstheme="majorBidi"/>
                <w:sz w:val="20"/>
                <w:szCs w:val="20"/>
              </w:rPr>
            </w:pPr>
            <w:r w:rsidRPr="003D5C12">
              <w:rPr>
                <w:rFonts w:asciiTheme="majorBidi" w:hAnsiTheme="majorBidi" w:cstheme="majorBidi"/>
                <w:sz w:val="20"/>
                <w:szCs w:val="20"/>
              </w:rPr>
              <w:t>0.83</w:t>
            </w:r>
          </w:p>
        </w:tc>
        <w:tc>
          <w:tcPr>
            <w:tcW w:w="28" w:type="dxa"/>
            <w:vMerge/>
            <w:noWrap/>
            <w:vAlign w:val="center"/>
            <w:hideMark/>
          </w:tcPr>
          <w:p w14:paraId="6B5C40FB" w14:textId="77777777" w:rsidR="00F970DC" w:rsidRPr="003D5C12" w:rsidRDefault="00F970DC" w:rsidP="001C72FD">
            <w:pPr>
              <w:bidi/>
              <w:jc w:val="center"/>
              <w:rPr>
                <w:rFonts w:asciiTheme="majorBidi" w:hAnsiTheme="majorBidi" w:cstheme="majorBidi"/>
                <w:sz w:val="20"/>
                <w:szCs w:val="20"/>
              </w:rPr>
            </w:pPr>
          </w:p>
        </w:tc>
        <w:tc>
          <w:tcPr>
            <w:tcW w:w="28" w:type="dxa"/>
            <w:vMerge/>
            <w:noWrap/>
            <w:vAlign w:val="center"/>
            <w:hideMark/>
          </w:tcPr>
          <w:p w14:paraId="4D35BCDE" w14:textId="77777777" w:rsidR="00F970DC" w:rsidRPr="003D5C12" w:rsidRDefault="00F970DC" w:rsidP="001C72FD">
            <w:pPr>
              <w:bidi/>
              <w:jc w:val="center"/>
              <w:rPr>
                <w:rFonts w:asciiTheme="majorBidi" w:hAnsiTheme="majorBidi" w:cstheme="majorBidi"/>
                <w:sz w:val="20"/>
                <w:szCs w:val="20"/>
              </w:rPr>
            </w:pPr>
          </w:p>
        </w:tc>
      </w:tr>
      <w:tr w:rsidR="00F970DC" w:rsidRPr="003D5C12" w14:paraId="61B3A05A" w14:textId="77777777" w:rsidTr="00F93094">
        <w:trPr>
          <w:trHeight w:val="20"/>
          <w:jc w:val="center"/>
        </w:trPr>
        <w:tc>
          <w:tcPr>
            <w:tcW w:w="28" w:type="dxa"/>
            <w:vMerge w:val="restart"/>
            <w:noWrap/>
            <w:vAlign w:val="center"/>
            <w:hideMark/>
          </w:tcPr>
          <w:p w14:paraId="6211D1ED" w14:textId="77777777" w:rsidR="00F970DC" w:rsidRPr="003D5C12" w:rsidRDefault="00F970DC" w:rsidP="001C72FD">
            <w:pPr>
              <w:bidi/>
              <w:jc w:val="left"/>
              <w:rPr>
                <w:rFonts w:asciiTheme="majorBidi" w:hAnsiTheme="majorBidi" w:cstheme="majorBidi"/>
                <w:sz w:val="20"/>
                <w:szCs w:val="20"/>
              </w:rPr>
            </w:pPr>
            <w:r w:rsidRPr="003D5C12">
              <w:rPr>
                <w:rFonts w:asciiTheme="majorBidi" w:hAnsiTheme="majorBidi" w:cstheme="majorBidi"/>
                <w:sz w:val="20"/>
                <w:szCs w:val="20"/>
                <w:rtl/>
              </w:rPr>
              <w:t>تشجيع الحوار والاستفسار</w:t>
            </w:r>
          </w:p>
        </w:tc>
        <w:tc>
          <w:tcPr>
            <w:tcW w:w="28" w:type="dxa"/>
            <w:noWrap/>
            <w:vAlign w:val="center"/>
            <w:hideMark/>
          </w:tcPr>
          <w:p w14:paraId="60AF586C" w14:textId="77777777" w:rsidR="00F970DC" w:rsidRPr="003D5C12" w:rsidRDefault="00C04E29" w:rsidP="001C72FD">
            <w:pPr>
              <w:bidi/>
              <w:jc w:val="center"/>
              <w:rPr>
                <w:rFonts w:asciiTheme="majorBidi" w:hAnsiTheme="majorBidi" w:cstheme="majorBidi"/>
                <w:sz w:val="20"/>
                <w:szCs w:val="20"/>
              </w:rPr>
            </w:pPr>
            <w:r w:rsidRPr="003D5C12">
              <w:rPr>
                <w:rFonts w:asciiTheme="majorBidi" w:hAnsiTheme="majorBidi" w:cstheme="majorBidi"/>
                <w:sz w:val="20"/>
                <w:szCs w:val="20"/>
                <w:rtl/>
              </w:rPr>
              <w:t>عام</w:t>
            </w:r>
          </w:p>
        </w:tc>
        <w:tc>
          <w:tcPr>
            <w:tcW w:w="28" w:type="dxa"/>
            <w:noWrap/>
            <w:vAlign w:val="center"/>
            <w:hideMark/>
          </w:tcPr>
          <w:p w14:paraId="41E01395" w14:textId="77777777" w:rsidR="00F970DC" w:rsidRPr="003D5C12" w:rsidRDefault="00F970DC" w:rsidP="001C72FD">
            <w:pPr>
              <w:bidi/>
              <w:jc w:val="center"/>
              <w:rPr>
                <w:rFonts w:asciiTheme="majorBidi" w:hAnsiTheme="majorBidi" w:cstheme="majorBidi"/>
                <w:sz w:val="20"/>
                <w:szCs w:val="20"/>
              </w:rPr>
            </w:pPr>
            <w:r w:rsidRPr="003D5C12">
              <w:rPr>
                <w:rFonts w:asciiTheme="majorBidi" w:hAnsiTheme="majorBidi" w:cstheme="majorBidi"/>
                <w:sz w:val="20"/>
                <w:szCs w:val="20"/>
              </w:rPr>
              <w:t>3.80</w:t>
            </w:r>
          </w:p>
        </w:tc>
        <w:tc>
          <w:tcPr>
            <w:tcW w:w="28" w:type="dxa"/>
            <w:noWrap/>
            <w:vAlign w:val="center"/>
            <w:hideMark/>
          </w:tcPr>
          <w:p w14:paraId="4C5C07A1" w14:textId="77777777" w:rsidR="00F970DC" w:rsidRPr="003D5C12" w:rsidRDefault="00F970DC" w:rsidP="001C72FD">
            <w:pPr>
              <w:bidi/>
              <w:jc w:val="center"/>
              <w:rPr>
                <w:rFonts w:asciiTheme="majorBidi" w:hAnsiTheme="majorBidi" w:cstheme="majorBidi"/>
                <w:sz w:val="20"/>
                <w:szCs w:val="20"/>
              </w:rPr>
            </w:pPr>
            <w:r w:rsidRPr="003D5C12">
              <w:rPr>
                <w:rFonts w:asciiTheme="majorBidi" w:hAnsiTheme="majorBidi" w:cstheme="majorBidi"/>
                <w:sz w:val="20"/>
                <w:szCs w:val="20"/>
              </w:rPr>
              <w:t>0.72</w:t>
            </w:r>
          </w:p>
        </w:tc>
        <w:tc>
          <w:tcPr>
            <w:tcW w:w="28" w:type="dxa"/>
            <w:vMerge w:val="restart"/>
            <w:noWrap/>
            <w:vAlign w:val="center"/>
            <w:hideMark/>
          </w:tcPr>
          <w:p w14:paraId="019D96CA" w14:textId="77777777" w:rsidR="00F970DC" w:rsidRPr="003D5C12" w:rsidRDefault="00F970DC" w:rsidP="001C72FD">
            <w:pPr>
              <w:bidi/>
              <w:jc w:val="center"/>
              <w:rPr>
                <w:rFonts w:asciiTheme="majorBidi" w:hAnsiTheme="majorBidi" w:cstheme="majorBidi"/>
                <w:sz w:val="20"/>
                <w:szCs w:val="20"/>
              </w:rPr>
            </w:pPr>
            <w:r w:rsidRPr="003D5C12">
              <w:rPr>
                <w:rFonts w:asciiTheme="majorBidi" w:hAnsiTheme="majorBidi" w:cstheme="majorBidi"/>
                <w:sz w:val="20"/>
                <w:szCs w:val="20"/>
              </w:rPr>
              <w:t>-.179</w:t>
            </w:r>
          </w:p>
        </w:tc>
        <w:tc>
          <w:tcPr>
            <w:tcW w:w="28" w:type="dxa"/>
            <w:vMerge w:val="restart"/>
            <w:noWrap/>
            <w:vAlign w:val="center"/>
            <w:hideMark/>
          </w:tcPr>
          <w:p w14:paraId="15AE7B0F" w14:textId="77777777" w:rsidR="00F970DC" w:rsidRPr="003D5C12" w:rsidRDefault="00F970DC" w:rsidP="001C72FD">
            <w:pPr>
              <w:bidi/>
              <w:jc w:val="center"/>
              <w:rPr>
                <w:rFonts w:asciiTheme="majorBidi" w:hAnsiTheme="majorBidi" w:cstheme="majorBidi"/>
                <w:sz w:val="20"/>
                <w:szCs w:val="20"/>
              </w:rPr>
            </w:pPr>
            <w:r w:rsidRPr="003D5C12">
              <w:rPr>
                <w:rFonts w:asciiTheme="majorBidi" w:hAnsiTheme="majorBidi" w:cstheme="majorBidi"/>
                <w:sz w:val="20"/>
                <w:szCs w:val="20"/>
              </w:rPr>
              <w:t>0.858</w:t>
            </w:r>
          </w:p>
        </w:tc>
      </w:tr>
      <w:tr w:rsidR="00F970DC" w:rsidRPr="003D5C12" w14:paraId="02BD4E95" w14:textId="77777777" w:rsidTr="00F93094">
        <w:trPr>
          <w:trHeight w:val="20"/>
          <w:jc w:val="center"/>
        </w:trPr>
        <w:tc>
          <w:tcPr>
            <w:tcW w:w="28" w:type="dxa"/>
            <w:vMerge/>
            <w:noWrap/>
            <w:vAlign w:val="center"/>
            <w:hideMark/>
          </w:tcPr>
          <w:p w14:paraId="431B80FD" w14:textId="77777777" w:rsidR="00F970DC" w:rsidRPr="003D5C12" w:rsidRDefault="00F970DC" w:rsidP="001C72FD">
            <w:pPr>
              <w:bidi/>
              <w:jc w:val="left"/>
              <w:rPr>
                <w:rFonts w:asciiTheme="majorBidi" w:hAnsiTheme="majorBidi" w:cstheme="majorBidi"/>
                <w:sz w:val="20"/>
                <w:szCs w:val="20"/>
              </w:rPr>
            </w:pPr>
          </w:p>
        </w:tc>
        <w:tc>
          <w:tcPr>
            <w:tcW w:w="28" w:type="dxa"/>
            <w:noWrap/>
            <w:vAlign w:val="center"/>
            <w:hideMark/>
          </w:tcPr>
          <w:p w14:paraId="11303571" w14:textId="77777777" w:rsidR="00F970DC" w:rsidRPr="003D5C12" w:rsidRDefault="00F970DC" w:rsidP="001C72FD">
            <w:pPr>
              <w:bidi/>
              <w:jc w:val="center"/>
              <w:rPr>
                <w:rFonts w:asciiTheme="majorBidi" w:hAnsiTheme="majorBidi" w:cstheme="majorBidi"/>
                <w:sz w:val="20"/>
                <w:szCs w:val="20"/>
              </w:rPr>
            </w:pPr>
            <w:r w:rsidRPr="003D5C12">
              <w:rPr>
                <w:rFonts w:asciiTheme="majorBidi" w:hAnsiTheme="majorBidi" w:cstheme="majorBidi"/>
                <w:sz w:val="20"/>
                <w:szCs w:val="20"/>
                <w:rtl/>
              </w:rPr>
              <w:t>ازهري</w:t>
            </w:r>
          </w:p>
        </w:tc>
        <w:tc>
          <w:tcPr>
            <w:tcW w:w="28" w:type="dxa"/>
            <w:noWrap/>
            <w:vAlign w:val="center"/>
            <w:hideMark/>
          </w:tcPr>
          <w:p w14:paraId="017EE721" w14:textId="77777777" w:rsidR="00F970DC" w:rsidRPr="003D5C12" w:rsidRDefault="00F970DC" w:rsidP="001C72FD">
            <w:pPr>
              <w:bidi/>
              <w:jc w:val="center"/>
              <w:rPr>
                <w:rFonts w:asciiTheme="majorBidi" w:hAnsiTheme="majorBidi" w:cstheme="majorBidi"/>
                <w:sz w:val="20"/>
                <w:szCs w:val="20"/>
              </w:rPr>
            </w:pPr>
            <w:r w:rsidRPr="003D5C12">
              <w:rPr>
                <w:rFonts w:asciiTheme="majorBidi" w:hAnsiTheme="majorBidi" w:cstheme="majorBidi"/>
                <w:sz w:val="20"/>
                <w:szCs w:val="20"/>
              </w:rPr>
              <w:t>3.82</w:t>
            </w:r>
          </w:p>
        </w:tc>
        <w:tc>
          <w:tcPr>
            <w:tcW w:w="28" w:type="dxa"/>
            <w:noWrap/>
            <w:vAlign w:val="center"/>
            <w:hideMark/>
          </w:tcPr>
          <w:p w14:paraId="7C757D81" w14:textId="77777777" w:rsidR="00F970DC" w:rsidRPr="003D5C12" w:rsidRDefault="00F970DC" w:rsidP="001C72FD">
            <w:pPr>
              <w:bidi/>
              <w:jc w:val="center"/>
              <w:rPr>
                <w:rFonts w:asciiTheme="majorBidi" w:hAnsiTheme="majorBidi" w:cstheme="majorBidi"/>
                <w:sz w:val="20"/>
                <w:szCs w:val="20"/>
              </w:rPr>
            </w:pPr>
            <w:r w:rsidRPr="003D5C12">
              <w:rPr>
                <w:rFonts w:asciiTheme="majorBidi" w:hAnsiTheme="majorBidi" w:cstheme="majorBidi"/>
                <w:sz w:val="20"/>
                <w:szCs w:val="20"/>
              </w:rPr>
              <w:t>0.80</w:t>
            </w:r>
          </w:p>
        </w:tc>
        <w:tc>
          <w:tcPr>
            <w:tcW w:w="28" w:type="dxa"/>
            <w:vMerge/>
            <w:noWrap/>
            <w:vAlign w:val="center"/>
            <w:hideMark/>
          </w:tcPr>
          <w:p w14:paraId="425CB7A0" w14:textId="77777777" w:rsidR="00F970DC" w:rsidRPr="003D5C12" w:rsidRDefault="00F970DC" w:rsidP="001C72FD">
            <w:pPr>
              <w:bidi/>
              <w:jc w:val="center"/>
              <w:rPr>
                <w:rFonts w:asciiTheme="majorBidi" w:hAnsiTheme="majorBidi" w:cstheme="majorBidi"/>
                <w:sz w:val="20"/>
                <w:szCs w:val="20"/>
              </w:rPr>
            </w:pPr>
          </w:p>
        </w:tc>
        <w:tc>
          <w:tcPr>
            <w:tcW w:w="28" w:type="dxa"/>
            <w:vMerge/>
            <w:noWrap/>
            <w:vAlign w:val="center"/>
            <w:hideMark/>
          </w:tcPr>
          <w:p w14:paraId="79FD3A95" w14:textId="77777777" w:rsidR="00F970DC" w:rsidRPr="003D5C12" w:rsidRDefault="00F970DC" w:rsidP="001C72FD">
            <w:pPr>
              <w:bidi/>
              <w:jc w:val="center"/>
              <w:rPr>
                <w:rFonts w:asciiTheme="majorBidi" w:hAnsiTheme="majorBidi" w:cstheme="majorBidi"/>
                <w:sz w:val="20"/>
                <w:szCs w:val="20"/>
              </w:rPr>
            </w:pPr>
          </w:p>
        </w:tc>
      </w:tr>
      <w:tr w:rsidR="00F970DC" w:rsidRPr="003D5C12" w14:paraId="3276DD3D" w14:textId="77777777" w:rsidTr="00F93094">
        <w:trPr>
          <w:trHeight w:val="20"/>
          <w:jc w:val="center"/>
        </w:trPr>
        <w:tc>
          <w:tcPr>
            <w:tcW w:w="28" w:type="dxa"/>
            <w:vMerge w:val="restart"/>
            <w:noWrap/>
            <w:vAlign w:val="center"/>
            <w:hideMark/>
          </w:tcPr>
          <w:p w14:paraId="337C65B3" w14:textId="77777777" w:rsidR="00F970DC" w:rsidRPr="003D5C12" w:rsidRDefault="00F970DC" w:rsidP="001C72FD">
            <w:pPr>
              <w:bidi/>
              <w:jc w:val="left"/>
              <w:rPr>
                <w:rFonts w:asciiTheme="majorBidi" w:hAnsiTheme="majorBidi" w:cstheme="majorBidi"/>
                <w:sz w:val="20"/>
                <w:szCs w:val="20"/>
              </w:rPr>
            </w:pPr>
            <w:r w:rsidRPr="003D5C12">
              <w:rPr>
                <w:rFonts w:asciiTheme="majorBidi" w:hAnsiTheme="majorBidi" w:cstheme="majorBidi"/>
                <w:sz w:val="20"/>
                <w:szCs w:val="20"/>
                <w:rtl/>
              </w:rPr>
              <w:t>تشجيع التعلم والتعاون الجماعي</w:t>
            </w:r>
          </w:p>
        </w:tc>
        <w:tc>
          <w:tcPr>
            <w:tcW w:w="28" w:type="dxa"/>
            <w:noWrap/>
            <w:vAlign w:val="center"/>
            <w:hideMark/>
          </w:tcPr>
          <w:p w14:paraId="46564704" w14:textId="77777777" w:rsidR="00F970DC" w:rsidRPr="003D5C12" w:rsidRDefault="00C04E29" w:rsidP="001C72FD">
            <w:pPr>
              <w:bidi/>
              <w:jc w:val="center"/>
              <w:rPr>
                <w:rFonts w:asciiTheme="majorBidi" w:hAnsiTheme="majorBidi" w:cstheme="majorBidi"/>
                <w:sz w:val="20"/>
                <w:szCs w:val="20"/>
              </w:rPr>
            </w:pPr>
            <w:r w:rsidRPr="003D5C12">
              <w:rPr>
                <w:rFonts w:asciiTheme="majorBidi" w:hAnsiTheme="majorBidi" w:cstheme="majorBidi"/>
                <w:sz w:val="20"/>
                <w:szCs w:val="20"/>
                <w:rtl/>
              </w:rPr>
              <w:t>عام</w:t>
            </w:r>
          </w:p>
        </w:tc>
        <w:tc>
          <w:tcPr>
            <w:tcW w:w="28" w:type="dxa"/>
            <w:noWrap/>
            <w:vAlign w:val="center"/>
            <w:hideMark/>
          </w:tcPr>
          <w:p w14:paraId="76EF3DC4" w14:textId="77777777" w:rsidR="00F970DC" w:rsidRPr="003D5C12" w:rsidRDefault="00F970DC" w:rsidP="001C72FD">
            <w:pPr>
              <w:bidi/>
              <w:jc w:val="center"/>
              <w:rPr>
                <w:rFonts w:asciiTheme="majorBidi" w:hAnsiTheme="majorBidi" w:cstheme="majorBidi"/>
                <w:sz w:val="20"/>
                <w:szCs w:val="20"/>
              </w:rPr>
            </w:pPr>
            <w:r w:rsidRPr="003D5C12">
              <w:rPr>
                <w:rFonts w:asciiTheme="majorBidi" w:hAnsiTheme="majorBidi" w:cstheme="majorBidi"/>
                <w:sz w:val="20"/>
                <w:szCs w:val="20"/>
              </w:rPr>
              <w:t>3.54</w:t>
            </w:r>
          </w:p>
        </w:tc>
        <w:tc>
          <w:tcPr>
            <w:tcW w:w="28" w:type="dxa"/>
            <w:noWrap/>
            <w:vAlign w:val="center"/>
            <w:hideMark/>
          </w:tcPr>
          <w:p w14:paraId="532175D3" w14:textId="77777777" w:rsidR="00F970DC" w:rsidRPr="003D5C12" w:rsidRDefault="00F970DC" w:rsidP="001C72FD">
            <w:pPr>
              <w:bidi/>
              <w:jc w:val="center"/>
              <w:rPr>
                <w:rFonts w:asciiTheme="majorBidi" w:hAnsiTheme="majorBidi" w:cstheme="majorBidi"/>
                <w:sz w:val="20"/>
                <w:szCs w:val="20"/>
              </w:rPr>
            </w:pPr>
            <w:r w:rsidRPr="003D5C12">
              <w:rPr>
                <w:rFonts w:asciiTheme="majorBidi" w:hAnsiTheme="majorBidi" w:cstheme="majorBidi"/>
                <w:sz w:val="20"/>
                <w:szCs w:val="20"/>
              </w:rPr>
              <w:t>0.52</w:t>
            </w:r>
          </w:p>
        </w:tc>
        <w:tc>
          <w:tcPr>
            <w:tcW w:w="28" w:type="dxa"/>
            <w:vMerge w:val="restart"/>
            <w:noWrap/>
            <w:vAlign w:val="center"/>
            <w:hideMark/>
          </w:tcPr>
          <w:p w14:paraId="45B1EF9A" w14:textId="77777777" w:rsidR="00F970DC" w:rsidRPr="003D5C12" w:rsidRDefault="00F970DC" w:rsidP="001C72FD">
            <w:pPr>
              <w:bidi/>
              <w:jc w:val="center"/>
              <w:rPr>
                <w:rFonts w:asciiTheme="majorBidi" w:hAnsiTheme="majorBidi" w:cstheme="majorBidi"/>
                <w:sz w:val="20"/>
                <w:szCs w:val="20"/>
              </w:rPr>
            </w:pPr>
            <w:r w:rsidRPr="003D5C12">
              <w:rPr>
                <w:rFonts w:asciiTheme="majorBidi" w:hAnsiTheme="majorBidi" w:cstheme="majorBidi"/>
                <w:sz w:val="20"/>
                <w:szCs w:val="20"/>
              </w:rPr>
              <w:t>-.131</w:t>
            </w:r>
          </w:p>
        </w:tc>
        <w:tc>
          <w:tcPr>
            <w:tcW w:w="28" w:type="dxa"/>
            <w:vMerge w:val="restart"/>
            <w:noWrap/>
            <w:vAlign w:val="center"/>
            <w:hideMark/>
          </w:tcPr>
          <w:p w14:paraId="5641B984" w14:textId="77777777" w:rsidR="00F970DC" w:rsidRPr="003D5C12" w:rsidRDefault="00F970DC" w:rsidP="001C72FD">
            <w:pPr>
              <w:bidi/>
              <w:jc w:val="center"/>
              <w:rPr>
                <w:rFonts w:asciiTheme="majorBidi" w:hAnsiTheme="majorBidi" w:cstheme="majorBidi"/>
                <w:sz w:val="20"/>
                <w:szCs w:val="20"/>
              </w:rPr>
            </w:pPr>
            <w:r w:rsidRPr="003D5C12">
              <w:rPr>
                <w:rFonts w:asciiTheme="majorBidi" w:hAnsiTheme="majorBidi" w:cstheme="majorBidi"/>
                <w:sz w:val="20"/>
                <w:szCs w:val="20"/>
              </w:rPr>
              <w:t>0.896</w:t>
            </w:r>
          </w:p>
        </w:tc>
      </w:tr>
      <w:tr w:rsidR="00F970DC" w:rsidRPr="003D5C12" w14:paraId="505528DA" w14:textId="77777777" w:rsidTr="00F93094">
        <w:trPr>
          <w:trHeight w:val="20"/>
          <w:jc w:val="center"/>
        </w:trPr>
        <w:tc>
          <w:tcPr>
            <w:tcW w:w="28" w:type="dxa"/>
            <w:vMerge/>
            <w:noWrap/>
            <w:vAlign w:val="center"/>
            <w:hideMark/>
          </w:tcPr>
          <w:p w14:paraId="1512304D" w14:textId="77777777" w:rsidR="00F970DC" w:rsidRPr="003D5C12" w:rsidRDefault="00F970DC" w:rsidP="001C72FD">
            <w:pPr>
              <w:bidi/>
              <w:jc w:val="left"/>
              <w:rPr>
                <w:rFonts w:asciiTheme="majorBidi" w:hAnsiTheme="majorBidi" w:cstheme="majorBidi"/>
                <w:sz w:val="20"/>
                <w:szCs w:val="20"/>
              </w:rPr>
            </w:pPr>
          </w:p>
        </w:tc>
        <w:tc>
          <w:tcPr>
            <w:tcW w:w="28" w:type="dxa"/>
            <w:noWrap/>
            <w:vAlign w:val="center"/>
            <w:hideMark/>
          </w:tcPr>
          <w:p w14:paraId="75D3A3DB" w14:textId="77777777" w:rsidR="00F970DC" w:rsidRPr="003D5C12" w:rsidRDefault="00F970DC" w:rsidP="001C72FD">
            <w:pPr>
              <w:bidi/>
              <w:jc w:val="center"/>
              <w:rPr>
                <w:rFonts w:asciiTheme="majorBidi" w:hAnsiTheme="majorBidi" w:cstheme="majorBidi"/>
                <w:sz w:val="20"/>
                <w:szCs w:val="20"/>
              </w:rPr>
            </w:pPr>
            <w:r w:rsidRPr="003D5C12">
              <w:rPr>
                <w:rFonts w:asciiTheme="majorBidi" w:hAnsiTheme="majorBidi" w:cstheme="majorBidi"/>
                <w:sz w:val="20"/>
                <w:szCs w:val="20"/>
                <w:rtl/>
              </w:rPr>
              <w:t>ازهري</w:t>
            </w:r>
          </w:p>
        </w:tc>
        <w:tc>
          <w:tcPr>
            <w:tcW w:w="28" w:type="dxa"/>
            <w:noWrap/>
            <w:vAlign w:val="center"/>
            <w:hideMark/>
          </w:tcPr>
          <w:p w14:paraId="5341F701" w14:textId="77777777" w:rsidR="00F970DC" w:rsidRPr="003D5C12" w:rsidRDefault="00F970DC" w:rsidP="001C72FD">
            <w:pPr>
              <w:bidi/>
              <w:jc w:val="center"/>
              <w:rPr>
                <w:rFonts w:asciiTheme="majorBidi" w:hAnsiTheme="majorBidi" w:cstheme="majorBidi"/>
                <w:sz w:val="20"/>
                <w:szCs w:val="20"/>
              </w:rPr>
            </w:pPr>
            <w:r w:rsidRPr="003D5C12">
              <w:rPr>
                <w:rFonts w:asciiTheme="majorBidi" w:hAnsiTheme="majorBidi" w:cstheme="majorBidi"/>
                <w:sz w:val="20"/>
                <w:szCs w:val="20"/>
              </w:rPr>
              <w:t>3.55</w:t>
            </w:r>
          </w:p>
        </w:tc>
        <w:tc>
          <w:tcPr>
            <w:tcW w:w="28" w:type="dxa"/>
            <w:noWrap/>
            <w:vAlign w:val="center"/>
            <w:hideMark/>
          </w:tcPr>
          <w:p w14:paraId="24ADB150" w14:textId="77777777" w:rsidR="00F970DC" w:rsidRPr="003D5C12" w:rsidRDefault="00F970DC" w:rsidP="001C72FD">
            <w:pPr>
              <w:bidi/>
              <w:jc w:val="center"/>
              <w:rPr>
                <w:rFonts w:asciiTheme="majorBidi" w:hAnsiTheme="majorBidi" w:cstheme="majorBidi"/>
                <w:sz w:val="20"/>
                <w:szCs w:val="20"/>
              </w:rPr>
            </w:pPr>
            <w:r w:rsidRPr="003D5C12">
              <w:rPr>
                <w:rFonts w:asciiTheme="majorBidi" w:hAnsiTheme="majorBidi" w:cstheme="majorBidi"/>
                <w:sz w:val="20"/>
                <w:szCs w:val="20"/>
              </w:rPr>
              <w:t>0.52</w:t>
            </w:r>
          </w:p>
        </w:tc>
        <w:tc>
          <w:tcPr>
            <w:tcW w:w="28" w:type="dxa"/>
            <w:vMerge/>
            <w:noWrap/>
            <w:vAlign w:val="center"/>
            <w:hideMark/>
          </w:tcPr>
          <w:p w14:paraId="36781CA2" w14:textId="77777777" w:rsidR="00F970DC" w:rsidRPr="003D5C12" w:rsidRDefault="00F970DC" w:rsidP="001C72FD">
            <w:pPr>
              <w:bidi/>
              <w:jc w:val="center"/>
              <w:rPr>
                <w:rFonts w:asciiTheme="majorBidi" w:hAnsiTheme="majorBidi" w:cstheme="majorBidi"/>
                <w:sz w:val="20"/>
                <w:szCs w:val="20"/>
              </w:rPr>
            </w:pPr>
          </w:p>
        </w:tc>
        <w:tc>
          <w:tcPr>
            <w:tcW w:w="28" w:type="dxa"/>
            <w:vMerge/>
            <w:noWrap/>
            <w:vAlign w:val="center"/>
            <w:hideMark/>
          </w:tcPr>
          <w:p w14:paraId="38EF5323" w14:textId="77777777" w:rsidR="00F970DC" w:rsidRPr="003D5C12" w:rsidRDefault="00F970DC" w:rsidP="001C72FD">
            <w:pPr>
              <w:bidi/>
              <w:jc w:val="center"/>
              <w:rPr>
                <w:rFonts w:asciiTheme="majorBidi" w:hAnsiTheme="majorBidi" w:cstheme="majorBidi"/>
                <w:sz w:val="20"/>
                <w:szCs w:val="20"/>
              </w:rPr>
            </w:pPr>
          </w:p>
        </w:tc>
      </w:tr>
      <w:tr w:rsidR="00F970DC" w:rsidRPr="003D5C12" w14:paraId="7A3F3917" w14:textId="77777777" w:rsidTr="00F93094">
        <w:trPr>
          <w:trHeight w:val="20"/>
          <w:jc w:val="center"/>
        </w:trPr>
        <w:tc>
          <w:tcPr>
            <w:tcW w:w="28" w:type="dxa"/>
            <w:vMerge w:val="restart"/>
            <w:noWrap/>
            <w:vAlign w:val="center"/>
            <w:hideMark/>
          </w:tcPr>
          <w:p w14:paraId="6E0D0371" w14:textId="77777777" w:rsidR="00F970DC" w:rsidRPr="003D5C12" w:rsidRDefault="00F970DC" w:rsidP="001C72FD">
            <w:pPr>
              <w:bidi/>
              <w:jc w:val="left"/>
              <w:rPr>
                <w:rFonts w:asciiTheme="majorBidi" w:hAnsiTheme="majorBidi" w:cstheme="majorBidi"/>
                <w:sz w:val="20"/>
                <w:szCs w:val="20"/>
              </w:rPr>
            </w:pPr>
            <w:r w:rsidRPr="003D5C12">
              <w:rPr>
                <w:rFonts w:asciiTheme="majorBidi" w:hAnsiTheme="majorBidi" w:cstheme="majorBidi"/>
                <w:sz w:val="20"/>
                <w:szCs w:val="20"/>
                <w:rtl/>
              </w:rPr>
              <w:t>انشاء انظمة لمشاركة المعرفة</w:t>
            </w:r>
          </w:p>
        </w:tc>
        <w:tc>
          <w:tcPr>
            <w:tcW w:w="28" w:type="dxa"/>
            <w:noWrap/>
            <w:vAlign w:val="center"/>
            <w:hideMark/>
          </w:tcPr>
          <w:p w14:paraId="0449F480" w14:textId="77777777" w:rsidR="00F970DC" w:rsidRPr="003D5C12" w:rsidRDefault="00C04E29" w:rsidP="001C72FD">
            <w:pPr>
              <w:bidi/>
              <w:jc w:val="center"/>
              <w:rPr>
                <w:rFonts w:asciiTheme="majorBidi" w:hAnsiTheme="majorBidi" w:cstheme="majorBidi"/>
                <w:sz w:val="20"/>
                <w:szCs w:val="20"/>
              </w:rPr>
            </w:pPr>
            <w:r w:rsidRPr="003D5C12">
              <w:rPr>
                <w:rFonts w:asciiTheme="majorBidi" w:hAnsiTheme="majorBidi" w:cstheme="majorBidi"/>
                <w:sz w:val="20"/>
                <w:szCs w:val="20"/>
                <w:rtl/>
              </w:rPr>
              <w:t>عام</w:t>
            </w:r>
          </w:p>
        </w:tc>
        <w:tc>
          <w:tcPr>
            <w:tcW w:w="28" w:type="dxa"/>
            <w:noWrap/>
            <w:vAlign w:val="center"/>
            <w:hideMark/>
          </w:tcPr>
          <w:p w14:paraId="24357C16" w14:textId="77777777" w:rsidR="00F970DC" w:rsidRPr="003D5C12" w:rsidRDefault="00F970DC" w:rsidP="001C72FD">
            <w:pPr>
              <w:bidi/>
              <w:jc w:val="center"/>
              <w:rPr>
                <w:rFonts w:asciiTheme="majorBidi" w:hAnsiTheme="majorBidi" w:cstheme="majorBidi"/>
                <w:sz w:val="20"/>
                <w:szCs w:val="20"/>
              </w:rPr>
            </w:pPr>
            <w:r w:rsidRPr="003D5C12">
              <w:rPr>
                <w:rFonts w:asciiTheme="majorBidi" w:hAnsiTheme="majorBidi" w:cstheme="majorBidi"/>
                <w:sz w:val="20"/>
                <w:szCs w:val="20"/>
              </w:rPr>
              <w:t>3.23</w:t>
            </w:r>
          </w:p>
        </w:tc>
        <w:tc>
          <w:tcPr>
            <w:tcW w:w="28" w:type="dxa"/>
            <w:noWrap/>
            <w:vAlign w:val="center"/>
            <w:hideMark/>
          </w:tcPr>
          <w:p w14:paraId="32E62A90" w14:textId="77777777" w:rsidR="00F970DC" w:rsidRPr="003D5C12" w:rsidRDefault="00F970DC" w:rsidP="001C72FD">
            <w:pPr>
              <w:bidi/>
              <w:jc w:val="center"/>
              <w:rPr>
                <w:rFonts w:asciiTheme="majorBidi" w:hAnsiTheme="majorBidi" w:cstheme="majorBidi"/>
                <w:sz w:val="20"/>
                <w:szCs w:val="20"/>
              </w:rPr>
            </w:pPr>
            <w:r w:rsidRPr="003D5C12">
              <w:rPr>
                <w:rFonts w:asciiTheme="majorBidi" w:hAnsiTheme="majorBidi" w:cstheme="majorBidi"/>
                <w:sz w:val="20"/>
                <w:szCs w:val="20"/>
              </w:rPr>
              <w:t>0.99</w:t>
            </w:r>
          </w:p>
        </w:tc>
        <w:tc>
          <w:tcPr>
            <w:tcW w:w="28" w:type="dxa"/>
            <w:vMerge w:val="restart"/>
            <w:noWrap/>
            <w:vAlign w:val="center"/>
            <w:hideMark/>
          </w:tcPr>
          <w:p w14:paraId="42FBB698" w14:textId="77777777" w:rsidR="00F970DC" w:rsidRPr="003D5C12" w:rsidRDefault="00F970DC" w:rsidP="001C72FD">
            <w:pPr>
              <w:bidi/>
              <w:jc w:val="center"/>
              <w:rPr>
                <w:rFonts w:asciiTheme="majorBidi" w:hAnsiTheme="majorBidi" w:cstheme="majorBidi"/>
                <w:sz w:val="20"/>
                <w:szCs w:val="20"/>
              </w:rPr>
            </w:pPr>
            <w:r w:rsidRPr="003D5C12">
              <w:rPr>
                <w:rFonts w:asciiTheme="majorBidi" w:hAnsiTheme="majorBidi" w:cstheme="majorBidi"/>
                <w:sz w:val="20"/>
                <w:szCs w:val="20"/>
              </w:rPr>
              <w:t>0.8</w:t>
            </w:r>
          </w:p>
        </w:tc>
        <w:tc>
          <w:tcPr>
            <w:tcW w:w="28" w:type="dxa"/>
            <w:vMerge w:val="restart"/>
            <w:noWrap/>
            <w:vAlign w:val="center"/>
            <w:hideMark/>
          </w:tcPr>
          <w:p w14:paraId="4D98CEB8" w14:textId="77777777" w:rsidR="00F970DC" w:rsidRPr="003D5C12" w:rsidRDefault="00F970DC" w:rsidP="001C72FD">
            <w:pPr>
              <w:bidi/>
              <w:jc w:val="center"/>
              <w:rPr>
                <w:rFonts w:asciiTheme="majorBidi" w:hAnsiTheme="majorBidi" w:cstheme="majorBidi"/>
                <w:sz w:val="20"/>
                <w:szCs w:val="20"/>
              </w:rPr>
            </w:pPr>
            <w:r w:rsidRPr="003D5C12">
              <w:rPr>
                <w:rFonts w:asciiTheme="majorBidi" w:hAnsiTheme="majorBidi" w:cstheme="majorBidi"/>
                <w:sz w:val="20"/>
                <w:szCs w:val="20"/>
              </w:rPr>
              <w:t>0.424</w:t>
            </w:r>
          </w:p>
        </w:tc>
      </w:tr>
      <w:tr w:rsidR="00F970DC" w:rsidRPr="003D5C12" w14:paraId="4E2ACD6B" w14:textId="77777777" w:rsidTr="00F93094">
        <w:trPr>
          <w:trHeight w:val="20"/>
          <w:jc w:val="center"/>
        </w:trPr>
        <w:tc>
          <w:tcPr>
            <w:tcW w:w="28" w:type="dxa"/>
            <w:vMerge/>
            <w:noWrap/>
            <w:vAlign w:val="center"/>
            <w:hideMark/>
          </w:tcPr>
          <w:p w14:paraId="667E15CC" w14:textId="77777777" w:rsidR="00F970DC" w:rsidRPr="003D5C12" w:rsidRDefault="00F970DC" w:rsidP="001C72FD">
            <w:pPr>
              <w:bidi/>
              <w:jc w:val="left"/>
              <w:rPr>
                <w:rFonts w:asciiTheme="majorBidi" w:hAnsiTheme="majorBidi" w:cstheme="majorBidi"/>
                <w:sz w:val="20"/>
                <w:szCs w:val="20"/>
              </w:rPr>
            </w:pPr>
          </w:p>
        </w:tc>
        <w:tc>
          <w:tcPr>
            <w:tcW w:w="28" w:type="dxa"/>
            <w:noWrap/>
            <w:vAlign w:val="center"/>
            <w:hideMark/>
          </w:tcPr>
          <w:p w14:paraId="0E17296D" w14:textId="77777777" w:rsidR="00F970DC" w:rsidRPr="003D5C12" w:rsidRDefault="00F970DC" w:rsidP="001C72FD">
            <w:pPr>
              <w:bidi/>
              <w:jc w:val="center"/>
              <w:rPr>
                <w:rFonts w:asciiTheme="majorBidi" w:hAnsiTheme="majorBidi" w:cstheme="majorBidi"/>
                <w:sz w:val="20"/>
                <w:szCs w:val="20"/>
              </w:rPr>
            </w:pPr>
            <w:r w:rsidRPr="003D5C12">
              <w:rPr>
                <w:rFonts w:asciiTheme="majorBidi" w:hAnsiTheme="majorBidi" w:cstheme="majorBidi"/>
                <w:sz w:val="20"/>
                <w:szCs w:val="20"/>
                <w:rtl/>
              </w:rPr>
              <w:t>ازهري</w:t>
            </w:r>
          </w:p>
        </w:tc>
        <w:tc>
          <w:tcPr>
            <w:tcW w:w="28" w:type="dxa"/>
            <w:noWrap/>
            <w:vAlign w:val="center"/>
            <w:hideMark/>
          </w:tcPr>
          <w:p w14:paraId="299CE6CF" w14:textId="77777777" w:rsidR="00F970DC" w:rsidRPr="003D5C12" w:rsidRDefault="00F970DC" w:rsidP="001C72FD">
            <w:pPr>
              <w:bidi/>
              <w:jc w:val="center"/>
              <w:rPr>
                <w:rFonts w:asciiTheme="majorBidi" w:hAnsiTheme="majorBidi" w:cstheme="majorBidi"/>
                <w:sz w:val="20"/>
                <w:szCs w:val="20"/>
              </w:rPr>
            </w:pPr>
            <w:r w:rsidRPr="003D5C12">
              <w:rPr>
                <w:rFonts w:asciiTheme="majorBidi" w:hAnsiTheme="majorBidi" w:cstheme="majorBidi"/>
                <w:sz w:val="20"/>
                <w:szCs w:val="20"/>
              </w:rPr>
              <w:t>3.14</w:t>
            </w:r>
          </w:p>
        </w:tc>
        <w:tc>
          <w:tcPr>
            <w:tcW w:w="28" w:type="dxa"/>
            <w:noWrap/>
            <w:vAlign w:val="center"/>
            <w:hideMark/>
          </w:tcPr>
          <w:p w14:paraId="034F4D1F" w14:textId="77777777" w:rsidR="00F970DC" w:rsidRPr="003D5C12" w:rsidRDefault="00F970DC" w:rsidP="001C72FD">
            <w:pPr>
              <w:bidi/>
              <w:jc w:val="center"/>
              <w:rPr>
                <w:rFonts w:asciiTheme="majorBidi" w:hAnsiTheme="majorBidi" w:cstheme="majorBidi"/>
                <w:sz w:val="20"/>
                <w:szCs w:val="20"/>
              </w:rPr>
            </w:pPr>
            <w:r w:rsidRPr="003D5C12">
              <w:rPr>
                <w:rFonts w:asciiTheme="majorBidi" w:hAnsiTheme="majorBidi" w:cstheme="majorBidi"/>
                <w:sz w:val="20"/>
                <w:szCs w:val="20"/>
              </w:rPr>
              <w:t>0.97</w:t>
            </w:r>
          </w:p>
        </w:tc>
        <w:tc>
          <w:tcPr>
            <w:tcW w:w="28" w:type="dxa"/>
            <w:vMerge/>
            <w:noWrap/>
            <w:vAlign w:val="center"/>
            <w:hideMark/>
          </w:tcPr>
          <w:p w14:paraId="144E6167" w14:textId="77777777" w:rsidR="00F970DC" w:rsidRPr="003D5C12" w:rsidRDefault="00F970DC" w:rsidP="001C72FD">
            <w:pPr>
              <w:bidi/>
              <w:jc w:val="center"/>
              <w:rPr>
                <w:rFonts w:asciiTheme="majorBidi" w:hAnsiTheme="majorBidi" w:cstheme="majorBidi"/>
                <w:sz w:val="20"/>
                <w:szCs w:val="20"/>
              </w:rPr>
            </w:pPr>
          </w:p>
        </w:tc>
        <w:tc>
          <w:tcPr>
            <w:tcW w:w="28" w:type="dxa"/>
            <w:vMerge/>
            <w:noWrap/>
            <w:vAlign w:val="center"/>
            <w:hideMark/>
          </w:tcPr>
          <w:p w14:paraId="1DFB564F" w14:textId="77777777" w:rsidR="00F970DC" w:rsidRPr="003D5C12" w:rsidRDefault="00F970DC" w:rsidP="001C72FD">
            <w:pPr>
              <w:bidi/>
              <w:jc w:val="center"/>
              <w:rPr>
                <w:rFonts w:asciiTheme="majorBidi" w:hAnsiTheme="majorBidi" w:cstheme="majorBidi"/>
                <w:sz w:val="20"/>
                <w:szCs w:val="20"/>
              </w:rPr>
            </w:pPr>
          </w:p>
        </w:tc>
      </w:tr>
      <w:tr w:rsidR="00F970DC" w:rsidRPr="003D5C12" w14:paraId="4901C4CA" w14:textId="77777777" w:rsidTr="00F93094">
        <w:trPr>
          <w:trHeight w:val="20"/>
          <w:jc w:val="center"/>
        </w:trPr>
        <w:tc>
          <w:tcPr>
            <w:tcW w:w="28" w:type="dxa"/>
            <w:vMerge w:val="restart"/>
            <w:noWrap/>
            <w:vAlign w:val="center"/>
            <w:hideMark/>
          </w:tcPr>
          <w:p w14:paraId="5B176EF7" w14:textId="77777777" w:rsidR="00F970DC" w:rsidRPr="003D5C12" w:rsidRDefault="00F970DC" w:rsidP="001C72FD">
            <w:pPr>
              <w:bidi/>
              <w:jc w:val="left"/>
              <w:rPr>
                <w:rFonts w:asciiTheme="majorBidi" w:hAnsiTheme="majorBidi" w:cstheme="majorBidi"/>
                <w:sz w:val="20"/>
                <w:szCs w:val="20"/>
              </w:rPr>
            </w:pPr>
            <w:r w:rsidRPr="003D5C12">
              <w:rPr>
                <w:rFonts w:asciiTheme="majorBidi" w:hAnsiTheme="majorBidi" w:cstheme="majorBidi"/>
                <w:sz w:val="20"/>
                <w:szCs w:val="20"/>
                <w:rtl/>
              </w:rPr>
              <w:t>تمكين الافراد من رؤية جماعية مشتركة</w:t>
            </w:r>
          </w:p>
        </w:tc>
        <w:tc>
          <w:tcPr>
            <w:tcW w:w="28" w:type="dxa"/>
            <w:noWrap/>
            <w:vAlign w:val="center"/>
            <w:hideMark/>
          </w:tcPr>
          <w:p w14:paraId="2D08E58E" w14:textId="77777777" w:rsidR="00F970DC" w:rsidRPr="003D5C12" w:rsidRDefault="00C04E29" w:rsidP="001C72FD">
            <w:pPr>
              <w:bidi/>
              <w:jc w:val="center"/>
              <w:rPr>
                <w:rFonts w:asciiTheme="majorBidi" w:hAnsiTheme="majorBidi" w:cstheme="majorBidi"/>
                <w:sz w:val="20"/>
                <w:szCs w:val="20"/>
              </w:rPr>
            </w:pPr>
            <w:r w:rsidRPr="003D5C12">
              <w:rPr>
                <w:rFonts w:asciiTheme="majorBidi" w:hAnsiTheme="majorBidi" w:cstheme="majorBidi"/>
                <w:sz w:val="20"/>
                <w:szCs w:val="20"/>
                <w:rtl/>
              </w:rPr>
              <w:t>عام</w:t>
            </w:r>
          </w:p>
        </w:tc>
        <w:tc>
          <w:tcPr>
            <w:tcW w:w="28" w:type="dxa"/>
            <w:noWrap/>
            <w:vAlign w:val="center"/>
            <w:hideMark/>
          </w:tcPr>
          <w:p w14:paraId="495B3AAC" w14:textId="77777777" w:rsidR="00F970DC" w:rsidRPr="003D5C12" w:rsidRDefault="00F970DC" w:rsidP="001C72FD">
            <w:pPr>
              <w:bidi/>
              <w:jc w:val="center"/>
              <w:rPr>
                <w:rFonts w:asciiTheme="majorBidi" w:hAnsiTheme="majorBidi" w:cstheme="majorBidi"/>
                <w:sz w:val="20"/>
                <w:szCs w:val="20"/>
              </w:rPr>
            </w:pPr>
            <w:r w:rsidRPr="003D5C12">
              <w:rPr>
                <w:rFonts w:asciiTheme="majorBidi" w:hAnsiTheme="majorBidi" w:cstheme="majorBidi"/>
                <w:sz w:val="20"/>
                <w:szCs w:val="20"/>
              </w:rPr>
              <w:t>3.32</w:t>
            </w:r>
          </w:p>
        </w:tc>
        <w:tc>
          <w:tcPr>
            <w:tcW w:w="28" w:type="dxa"/>
            <w:noWrap/>
            <w:vAlign w:val="center"/>
            <w:hideMark/>
          </w:tcPr>
          <w:p w14:paraId="4BE6BA44" w14:textId="77777777" w:rsidR="00F970DC" w:rsidRPr="003D5C12" w:rsidRDefault="00F970DC" w:rsidP="001C72FD">
            <w:pPr>
              <w:bidi/>
              <w:jc w:val="center"/>
              <w:rPr>
                <w:rFonts w:asciiTheme="majorBidi" w:hAnsiTheme="majorBidi" w:cstheme="majorBidi"/>
                <w:sz w:val="20"/>
                <w:szCs w:val="20"/>
              </w:rPr>
            </w:pPr>
            <w:r w:rsidRPr="003D5C12">
              <w:rPr>
                <w:rFonts w:asciiTheme="majorBidi" w:hAnsiTheme="majorBidi" w:cstheme="majorBidi"/>
                <w:sz w:val="20"/>
                <w:szCs w:val="20"/>
              </w:rPr>
              <w:t>0.99</w:t>
            </w:r>
          </w:p>
        </w:tc>
        <w:tc>
          <w:tcPr>
            <w:tcW w:w="28" w:type="dxa"/>
            <w:vMerge w:val="restart"/>
            <w:noWrap/>
            <w:vAlign w:val="center"/>
            <w:hideMark/>
          </w:tcPr>
          <w:p w14:paraId="6D849E1D" w14:textId="77777777" w:rsidR="00F970DC" w:rsidRPr="003D5C12" w:rsidRDefault="00F970DC" w:rsidP="001C72FD">
            <w:pPr>
              <w:bidi/>
              <w:jc w:val="center"/>
              <w:rPr>
                <w:rFonts w:asciiTheme="majorBidi" w:hAnsiTheme="majorBidi" w:cstheme="majorBidi"/>
                <w:sz w:val="20"/>
                <w:szCs w:val="20"/>
              </w:rPr>
            </w:pPr>
            <w:r w:rsidRPr="003D5C12">
              <w:rPr>
                <w:rFonts w:asciiTheme="majorBidi" w:hAnsiTheme="majorBidi" w:cstheme="majorBidi"/>
                <w:sz w:val="20"/>
                <w:szCs w:val="20"/>
              </w:rPr>
              <w:t>-.674</w:t>
            </w:r>
          </w:p>
        </w:tc>
        <w:tc>
          <w:tcPr>
            <w:tcW w:w="28" w:type="dxa"/>
            <w:vMerge w:val="restart"/>
            <w:noWrap/>
            <w:vAlign w:val="center"/>
            <w:hideMark/>
          </w:tcPr>
          <w:p w14:paraId="13B2AF75" w14:textId="77777777" w:rsidR="00F970DC" w:rsidRPr="003D5C12" w:rsidRDefault="00F970DC" w:rsidP="001C72FD">
            <w:pPr>
              <w:bidi/>
              <w:jc w:val="center"/>
              <w:rPr>
                <w:rFonts w:asciiTheme="majorBidi" w:hAnsiTheme="majorBidi" w:cstheme="majorBidi"/>
                <w:sz w:val="20"/>
                <w:szCs w:val="20"/>
              </w:rPr>
            </w:pPr>
            <w:r w:rsidRPr="003D5C12">
              <w:rPr>
                <w:rFonts w:asciiTheme="majorBidi" w:hAnsiTheme="majorBidi" w:cstheme="majorBidi"/>
                <w:sz w:val="20"/>
                <w:szCs w:val="20"/>
              </w:rPr>
              <w:t>0.501</w:t>
            </w:r>
          </w:p>
        </w:tc>
      </w:tr>
      <w:tr w:rsidR="00F970DC" w:rsidRPr="003D5C12" w14:paraId="3621BF74" w14:textId="77777777" w:rsidTr="00F93094">
        <w:trPr>
          <w:trHeight w:val="20"/>
          <w:jc w:val="center"/>
        </w:trPr>
        <w:tc>
          <w:tcPr>
            <w:tcW w:w="28" w:type="dxa"/>
            <w:vMerge/>
            <w:noWrap/>
            <w:vAlign w:val="center"/>
            <w:hideMark/>
          </w:tcPr>
          <w:p w14:paraId="63E75671" w14:textId="77777777" w:rsidR="00F970DC" w:rsidRPr="003D5C12" w:rsidRDefault="00F970DC" w:rsidP="001C72FD">
            <w:pPr>
              <w:bidi/>
              <w:jc w:val="left"/>
              <w:rPr>
                <w:rFonts w:asciiTheme="majorBidi" w:hAnsiTheme="majorBidi" w:cstheme="majorBidi"/>
                <w:sz w:val="20"/>
                <w:szCs w:val="20"/>
              </w:rPr>
            </w:pPr>
          </w:p>
        </w:tc>
        <w:tc>
          <w:tcPr>
            <w:tcW w:w="28" w:type="dxa"/>
            <w:noWrap/>
            <w:vAlign w:val="center"/>
            <w:hideMark/>
          </w:tcPr>
          <w:p w14:paraId="3CEC1DD2" w14:textId="77777777" w:rsidR="00F970DC" w:rsidRPr="003D5C12" w:rsidRDefault="00F970DC" w:rsidP="001C72FD">
            <w:pPr>
              <w:bidi/>
              <w:jc w:val="center"/>
              <w:rPr>
                <w:rFonts w:asciiTheme="majorBidi" w:hAnsiTheme="majorBidi" w:cstheme="majorBidi"/>
                <w:sz w:val="20"/>
                <w:szCs w:val="20"/>
              </w:rPr>
            </w:pPr>
            <w:r w:rsidRPr="003D5C12">
              <w:rPr>
                <w:rFonts w:asciiTheme="majorBidi" w:hAnsiTheme="majorBidi" w:cstheme="majorBidi"/>
                <w:sz w:val="20"/>
                <w:szCs w:val="20"/>
                <w:rtl/>
              </w:rPr>
              <w:t>ازهري</w:t>
            </w:r>
          </w:p>
        </w:tc>
        <w:tc>
          <w:tcPr>
            <w:tcW w:w="28" w:type="dxa"/>
            <w:noWrap/>
            <w:vAlign w:val="center"/>
            <w:hideMark/>
          </w:tcPr>
          <w:p w14:paraId="4940C2ED" w14:textId="77777777" w:rsidR="00F970DC" w:rsidRPr="003D5C12" w:rsidRDefault="00F970DC" w:rsidP="001C72FD">
            <w:pPr>
              <w:bidi/>
              <w:jc w:val="center"/>
              <w:rPr>
                <w:rFonts w:asciiTheme="majorBidi" w:hAnsiTheme="majorBidi" w:cstheme="majorBidi"/>
                <w:sz w:val="20"/>
                <w:szCs w:val="20"/>
              </w:rPr>
            </w:pPr>
            <w:r w:rsidRPr="003D5C12">
              <w:rPr>
                <w:rFonts w:asciiTheme="majorBidi" w:hAnsiTheme="majorBidi" w:cstheme="majorBidi"/>
                <w:sz w:val="20"/>
                <w:szCs w:val="20"/>
              </w:rPr>
              <w:t>3.40</w:t>
            </w:r>
          </w:p>
        </w:tc>
        <w:tc>
          <w:tcPr>
            <w:tcW w:w="28" w:type="dxa"/>
            <w:noWrap/>
            <w:vAlign w:val="center"/>
            <w:hideMark/>
          </w:tcPr>
          <w:p w14:paraId="5482DC6E" w14:textId="77777777" w:rsidR="00F970DC" w:rsidRPr="003D5C12" w:rsidRDefault="00F970DC" w:rsidP="001C72FD">
            <w:pPr>
              <w:bidi/>
              <w:jc w:val="center"/>
              <w:rPr>
                <w:rFonts w:asciiTheme="majorBidi" w:hAnsiTheme="majorBidi" w:cstheme="majorBidi"/>
                <w:sz w:val="20"/>
                <w:szCs w:val="20"/>
              </w:rPr>
            </w:pPr>
            <w:r w:rsidRPr="003D5C12">
              <w:rPr>
                <w:rFonts w:asciiTheme="majorBidi" w:hAnsiTheme="majorBidi" w:cstheme="majorBidi"/>
                <w:sz w:val="20"/>
                <w:szCs w:val="20"/>
              </w:rPr>
              <w:t>0.92</w:t>
            </w:r>
          </w:p>
        </w:tc>
        <w:tc>
          <w:tcPr>
            <w:tcW w:w="28" w:type="dxa"/>
            <w:vMerge/>
            <w:noWrap/>
            <w:vAlign w:val="center"/>
            <w:hideMark/>
          </w:tcPr>
          <w:p w14:paraId="3B4F5C1A" w14:textId="77777777" w:rsidR="00F970DC" w:rsidRPr="003D5C12" w:rsidRDefault="00F970DC" w:rsidP="001C72FD">
            <w:pPr>
              <w:bidi/>
              <w:jc w:val="center"/>
              <w:rPr>
                <w:rFonts w:asciiTheme="majorBidi" w:hAnsiTheme="majorBidi" w:cstheme="majorBidi"/>
                <w:sz w:val="20"/>
                <w:szCs w:val="20"/>
              </w:rPr>
            </w:pPr>
          </w:p>
        </w:tc>
        <w:tc>
          <w:tcPr>
            <w:tcW w:w="28" w:type="dxa"/>
            <w:vMerge/>
            <w:noWrap/>
            <w:vAlign w:val="center"/>
            <w:hideMark/>
          </w:tcPr>
          <w:p w14:paraId="6E8D19C0" w14:textId="77777777" w:rsidR="00F970DC" w:rsidRPr="003D5C12" w:rsidRDefault="00F970DC" w:rsidP="001C72FD">
            <w:pPr>
              <w:bidi/>
              <w:jc w:val="center"/>
              <w:rPr>
                <w:rFonts w:asciiTheme="majorBidi" w:hAnsiTheme="majorBidi" w:cstheme="majorBidi"/>
                <w:sz w:val="20"/>
                <w:szCs w:val="20"/>
              </w:rPr>
            </w:pPr>
          </w:p>
        </w:tc>
      </w:tr>
      <w:tr w:rsidR="00F970DC" w:rsidRPr="003D5C12" w14:paraId="2FCF88A5" w14:textId="77777777" w:rsidTr="00F93094">
        <w:trPr>
          <w:trHeight w:val="20"/>
          <w:jc w:val="center"/>
        </w:trPr>
        <w:tc>
          <w:tcPr>
            <w:tcW w:w="28" w:type="dxa"/>
            <w:vMerge w:val="restart"/>
            <w:noWrap/>
            <w:vAlign w:val="center"/>
            <w:hideMark/>
          </w:tcPr>
          <w:p w14:paraId="47BAA3C6" w14:textId="77777777" w:rsidR="00F970DC" w:rsidRPr="003D5C12" w:rsidRDefault="00F970DC" w:rsidP="001C72FD">
            <w:pPr>
              <w:bidi/>
              <w:jc w:val="left"/>
              <w:rPr>
                <w:rFonts w:asciiTheme="majorBidi" w:hAnsiTheme="majorBidi" w:cstheme="majorBidi"/>
                <w:sz w:val="20"/>
                <w:szCs w:val="20"/>
              </w:rPr>
            </w:pPr>
            <w:r w:rsidRPr="003D5C12">
              <w:rPr>
                <w:rFonts w:asciiTheme="majorBidi" w:hAnsiTheme="majorBidi" w:cstheme="majorBidi"/>
                <w:sz w:val="20"/>
                <w:szCs w:val="20"/>
                <w:rtl/>
              </w:rPr>
              <w:t>ربط المدرسة بالبيئة الخارجية</w:t>
            </w:r>
          </w:p>
        </w:tc>
        <w:tc>
          <w:tcPr>
            <w:tcW w:w="28" w:type="dxa"/>
            <w:noWrap/>
            <w:vAlign w:val="center"/>
            <w:hideMark/>
          </w:tcPr>
          <w:p w14:paraId="5E29CC94" w14:textId="77777777" w:rsidR="00F970DC" w:rsidRPr="003D5C12" w:rsidRDefault="00C04E29" w:rsidP="001C72FD">
            <w:pPr>
              <w:bidi/>
              <w:jc w:val="center"/>
              <w:rPr>
                <w:rFonts w:asciiTheme="majorBidi" w:hAnsiTheme="majorBidi" w:cstheme="majorBidi"/>
                <w:sz w:val="20"/>
                <w:szCs w:val="20"/>
              </w:rPr>
            </w:pPr>
            <w:r w:rsidRPr="003D5C12">
              <w:rPr>
                <w:rFonts w:asciiTheme="majorBidi" w:hAnsiTheme="majorBidi" w:cstheme="majorBidi"/>
                <w:sz w:val="20"/>
                <w:szCs w:val="20"/>
                <w:rtl/>
              </w:rPr>
              <w:t>عام</w:t>
            </w:r>
          </w:p>
        </w:tc>
        <w:tc>
          <w:tcPr>
            <w:tcW w:w="28" w:type="dxa"/>
            <w:noWrap/>
            <w:vAlign w:val="center"/>
            <w:hideMark/>
          </w:tcPr>
          <w:p w14:paraId="049A27F4" w14:textId="77777777" w:rsidR="00F970DC" w:rsidRPr="003D5C12" w:rsidRDefault="00F970DC" w:rsidP="001C72FD">
            <w:pPr>
              <w:bidi/>
              <w:jc w:val="center"/>
              <w:rPr>
                <w:rFonts w:asciiTheme="majorBidi" w:hAnsiTheme="majorBidi" w:cstheme="majorBidi"/>
                <w:sz w:val="20"/>
                <w:szCs w:val="20"/>
              </w:rPr>
            </w:pPr>
            <w:r w:rsidRPr="003D5C12">
              <w:rPr>
                <w:rFonts w:asciiTheme="majorBidi" w:hAnsiTheme="majorBidi" w:cstheme="majorBidi"/>
                <w:sz w:val="20"/>
                <w:szCs w:val="20"/>
              </w:rPr>
              <w:t>3.46</w:t>
            </w:r>
          </w:p>
        </w:tc>
        <w:tc>
          <w:tcPr>
            <w:tcW w:w="28" w:type="dxa"/>
            <w:noWrap/>
            <w:vAlign w:val="center"/>
            <w:hideMark/>
          </w:tcPr>
          <w:p w14:paraId="28FB7B7B" w14:textId="77777777" w:rsidR="00F970DC" w:rsidRPr="003D5C12" w:rsidRDefault="00F970DC" w:rsidP="001C72FD">
            <w:pPr>
              <w:bidi/>
              <w:jc w:val="center"/>
              <w:rPr>
                <w:rFonts w:asciiTheme="majorBidi" w:hAnsiTheme="majorBidi" w:cstheme="majorBidi"/>
                <w:sz w:val="20"/>
                <w:szCs w:val="20"/>
              </w:rPr>
            </w:pPr>
            <w:r w:rsidRPr="003D5C12">
              <w:rPr>
                <w:rFonts w:asciiTheme="majorBidi" w:hAnsiTheme="majorBidi" w:cstheme="majorBidi"/>
                <w:sz w:val="20"/>
                <w:szCs w:val="20"/>
              </w:rPr>
              <w:t>0.96</w:t>
            </w:r>
          </w:p>
        </w:tc>
        <w:tc>
          <w:tcPr>
            <w:tcW w:w="28" w:type="dxa"/>
            <w:vMerge w:val="restart"/>
            <w:noWrap/>
            <w:vAlign w:val="center"/>
            <w:hideMark/>
          </w:tcPr>
          <w:p w14:paraId="52BCEE3B" w14:textId="77777777" w:rsidR="00F970DC" w:rsidRPr="003D5C12" w:rsidRDefault="00F970DC" w:rsidP="001C72FD">
            <w:pPr>
              <w:bidi/>
              <w:jc w:val="center"/>
              <w:rPr>
                <w:rFonts w:asciiTheme="majorBidi" w:hAnsiTheme="majorBidi" w:cstheme="majorBidi"/>
                <w:sz w:val="20"/>
                <w:szCs w:val="20"/>
              </w:rPr>
            </w:pPr>
            <w:r w:rsidRPr="003D5C12">
              <w:rPr>
                <w:rFonts w:asciiTheme="majorBidi" w:hAnsiTheme="majorBidi" w:cstheme="majorBidi"/>
                <w:sz w:val="20"/>
                <w:szCs w:val="20"/>
              </w:rPr>
              <w:t>-.660</w:t>
            </w:r>
          </w:p>
        </w:tc>
        <w:tc>
          <w:tcPr>
            <w:tcW w:w="28" w:type="dxa"/>
            <w:vMerge w:val="restart"/>
            <w:noWrap/>
            <w:vAlign w:val="center"/>
            <w:hideMark/>
          </w:tcPr>
          <w:p w14:paraId="350C3164" w14:textId="77777777" w:rsidR="00F970DC" w:rsidRPr="003D5C12" w:rsidRDefault="00F970DC" w:rsidP="001C72FD">
            <w:pPr>
              <w:bidi/>
              <w:jc w:val="center"/>
              <w:rPr>
                <w:rFonts w:asciiTheme="majorBidi" w:hAnsiTheme="majorBidi" w:cstheme="majorBidi"/>
                <w:sz w:val="20"/>
                <w:szCs w:val="20"/>
              </w:rPr>
            </w:pPr>
            <w:r w:rsidRPr="003D5C12">
              <w:rPr>
                <w:rFonts w:asciiTheme="majorBidi" w:hAnsiTheme="majorBidi" w:cstheme="majorBidi"/>
                <w:sz w:val="20"/>
                <w:szCs w:val="20"/>
              </w:rPr>
              <w:t>0.51</w:t>
            </w:r>
          </w:p>
        </w:tc>
      </w:tr>
      <w:tr w:rsidR="00F970DC" w:rsidRPr="003D5C12" w14:paraId="746C200B" w14:textId="77777777" w:rsidTr="00F93094">
        <w:trPr>
          <w:trHeight w:val="20"/>
          <w:jc w:val="center"/>
        </w:trPr>
        <w:tc>
          <w:tcPr>
            <w:tcW w:w="28" w:type="dxa"/>
            <w:vMerge/>
            <w:noWrap/>
            <w:vAlign w:val="center"/>
            <w:hideMark/>
          </w:tcPr>
          <w:p w14:paraId="47B9E813" w14:textId="77777777" w:rsidR="00F970DC" w:rsidRPr="003D5C12" w:rsidRDefault="00F970DC" w:rsidP="001C72FD">
            <w:pPr>
              <w:bidi/>
              <w:jc w:val="left"/>
              <w:rPr>
                <w:rFonts w:asciiTheme="majorBidi" w:hAnsiTheme="majorBidi" w:cstheme="majorBidi"/>
                <w:sz w:val="20"/>
                <w:szCs w:val="20"/>
              </w:rPr>
            </w:pPr>
          </w:p>
        </w:tc>
        <w:tc>
          <w:tcPr>
            <w:tcW w:w="28" w:type="dxa"/>
            <w:noWrap/>
            <w:vAlign w:val="center"/>
            <w:hideMark/>
          </w:tcPr>
          <w:p w14:paraId="4208FB57" w14:textId="77777777" w:rsidR="00F970DC" w:rsidRPr="003D5C12" w:rsidRDefault="00F970DC" w:rsidP="001C72FD">
            <w:pPr>
              <w:bidi/>
              <w:jc w:val="center"/>
              <w:rPr>
                <w:rFonts w:asciiTheme="majorBidi" w:hAnsiTheme="majorBidi" w:cstheme="majorBidi"/>
                <w:sz w:val="20"/>
                <w:szCs w:val="20"/>
              </w:rPr>
            </w:pPr>
            <w:r w:rsidRPr="003D5C12">
              <w:rPr>
                <w:rFonts w:asciiTheme="majorBidi" w:hAnsiTheme="majorBidi" w:cstheme="majorBidi"/>
                <w:sz w:val="20"/>
                <w:szCs w:val="20"/>
                <w:rtl/>
              </w:rPr>
              <w:t>ازهري</w:t>
            </w:r>
          </w:p>
        </w:tc>
        <w:tc>
          <w:tcPr>
            <w:tcW w:w="28" w:type="dxa"/>
            <w:noWrap/>
            <w:vAlign w:val="center"/>
            <w:hideMark/>
          </w:tcPr>
          <w:p w14:paraId="6D9F1BA9" w14:textId="77777777" w:rsidR="00F970DC" w:rsidRPr="003D5C12" w:rsidRDefault="00F970DC" w:rsidP="001C72FD">
            <w:pPr>
              <w:bidi/>
              <w:jc w:val="center"/>
              <w:rPr>
                <w:rFonts w:asciiTheme="majorBidi" w:hAnsiTheme="majorBidi" w:cstheme="majorBidi"/>
                <w:sz w:val="20"/>
                <w:szCs w:val="20"/>
              </w:rPr>
            </w:pPr>
            <w:r w:rsidRPr="003D5C12">
              <w:rPr>
                <w:rFonts w:asciiTheme="majorBidi" w:hAnsiTheme="majorBidi" w:cstheme="majorBidi"/>
                <w:sz w:val="20"/>
                <w:szCs w:val="20"/>
              </w:rPr>
              <w:t>3.54</w:t>
            </w:r>
          </w:p>
        </w:tc>
        <w:tc>
          <w:tcPr>
            <w:tcW w:w="28" w:type="dxa"/>
            <w:noWrap/>
            <w:vAlign w:val="center"/>
            <w:hideMark/>
          </w:tcPr>
          <w:p w14:paraId="0BF5012F" w14:textId="77777777" w:rsidR="00F970DC" w:rsidRPr="003D5C12" w:rsidRDefault="00F970DC" w:rsidP="001C72FD">
            <w:pPr>
              <w:bidi/>
              <w:jc w:val="center"/>
              <w:rPr>
                <w:rFonts w:asciiTheme="majorBidi" w:hAnsiTheme="majorBidi" w:cstheme="majorBidi"/>
                <w:sz w:val="20"/>
                <w:szCs w:val="20"/>
              </w:rPr>
            </w:pPr>
            <w:r w:rsidRPr="003D5C12">
              <w:rPr>
                <w:rFonts w:asciiTheme="majorBidi" w:hAnsiTheme="majorBidi" w:cstheme="majorBidi"/>
                <w:sz w:val="20"/>
                <w:szCs w:val="20"/>
              </w:rPr>
              <w:t>1.00</w:t>
            </w:r>
          </w:p>
        </w:tc>
        <w:tc>
          <w:tcPr>
            <w:tcW w:w="28" w:type="dxa"/>
            <w:vMerge/>
            <w:noWrap/>
            <w:vAlign w:val="center"/>
            <w:hideMark/>
          </w:tcPr>
          <w:p w14:paraId="513B1302" w14:textId="77777777" w:rsidR="00F970DC" w:rsidRPr="003D5C12" w:rsidRDefault="00F970DC" w:rsidP="001C72FD">
            <w:pPr>
              <w:bidi/>
              <w:jc w:val="center"/>
              <w:rPr>
                <w:rFonts w:asciiTheme="majorBidi" w:hAnsiTheme="majorBidi" w:cstheme="majorBidi"/>
                <w:sz w:val="20"/>
                <w:szCs w:val="20"/>
              </w:rPr>
            </w:pPr>
          </w:p>
        </w:tc>
        <w:tc>
          <w:tcPr>
            <w:tcW w:w="28" w:type="dxa"/>
            <w:vMerge/>
            <w:noWrap/>
            <w:vAlign w:val="center"/>
            <w:hideMark/>
          </w:tcPr>
          <w:p w14:paraId="625510A3" w14:textId="77777777" w:rsidR="00F970DC" w:rsidRPr="003D5C12" w:rsidRDefault="00F970DC" w:rsidP="001C72FD">
            <w:pPr>
              <w:bidi/>
              <w:jc w:val="center"/>
              <w:rPr>
                <w:rFonts w:asciiTheme="majorBidi" w:hAnsiTheme="majorBidi" w:cstheme="majorBidi"/>
                <w:sz w:val="20"/>
                <w:szCs w:val="20"/>
              </w:rPr>
            </w:pPr>
          </w:p>
        </w:tc>
      </w:tr>
      <w:tr w:rsidR="00F970DC" w:rsidRPr="003D5C12" w14:paraId="4DB1CF82" w14:textId="77777777" w:rsidTr="00F93094">
        <w:trPr>
          <w:trHeight w:val="20"/>
          <w:jc w:val="center"/>
        </w:trPr>
        <w:tc>
          <w:tcPr>
            <w:tcW w:w="28" w:type="dxa"/>
            <w:vMerge w:val="restart"/>
            <w:noWrap/>
            <w:vAlign w:val="center"/>
            <w:hideMark/>
          </w:tcPr>
          <w:p w14:paraId="7316363C" w14:textId="77777777" w:rsidR="00F970DC" w:rsidRPr="003D5C12" w:rsidRDefault="00F970DC" w:rsidP="001C72FD">
            <w:pPr>
              <w:bidi/>
              <w:jc w:val="left"/>
              <w:rPr>
                <w:rFonts w:asciiTheme="majorBidi" w:hAnsiTheme="majorBidi" w:cstheme="majorBidi"/>
                <w:sz w:val="20"/>
                <w:szCs w:val="20"/>
              </w:rPr>
            </w:pPr>
            <w:r w:rsidRPr="003D5C12">
              <w:rPr>
                <w:rFonts w:asciiTheme="majorBidi" w:hAnsiTheme="majorBidi" w:cstheme="majorBidi"/>
                <w:sz w:val="20"/>
                <w:szCs w:val="20"/>
                <w:rtl/>
              </w:rPr>
              <w:t>القيادة الاستراتيجية الداعمة للتعلم</w:t>
            </w:r>
          </w:p>
        </w:tc>
        <w:tc>
          <w:tcPr>
            <w:tcW w:w="28" w:type="dxa"/>
            <w:noWrap/>
            <w:vAlign w:val="center"/>
            <w:hideMark/>
          </w:tcPr>
          <w:p w14:paraId="362B9FE5" w14:textId="77777777" w:rsidR="00F970DC" w:rsidRPr="003D5C12" w:rsidRDefault="00C04E29" w:rsidP="001C72FD">
            <w:pPr>
              <w:bidi/>
              <w:jc w:val="center"/>
              <w:rPr>
                <w:rFonts w:asciiTheme="majorBidi" w:hAnsiTheme="majorBidi" w:cstheme="majorBidi"/>
                <w:sz w:val="20"/>
                <w:szCs w:val="20"/>
              </w:rPr>
            </w:pPr>
            <w:r w:rsidRPr="003D5C12">
              <w:rPr>
                <w:rFonts w:asciiTheme="majorBidi" w:hAnsiTheme="majorBidi" w:cstheme="majorBidi"/>
                <w:sz w:val="20"/>
                <w:szCs w:val="20"/>
                <w:rtl/>
              </w:rPr>
              <w:t>عام</w:t>
            </w:r>
          </w:p>
        </w:tc>
        <w:tc>
          <w:tcPr>
            <w:tcW w:w="28" w:type="dxa"/>
            <w:noWrap/>
            <w:vAlign w:val="center"/>
            <w:hideMark/>
          </w:tcPr>
          <w:p w14:paraId="42A1F706" w14:textId="77777777" w:rsidR="00F970DC" w:rsidRPr="003D5C12" w:rsidRDefault="00F970DC" w:rsidP="001C72FD">
            <w:pPr>
              <w:bidi/>
              <w:jc w:val="center"/>
              <w:rPr>
                <w:rFonts w:asciiTheme="majorBidi" w:hAnsiTheme="majorBidi" w:cstheme="majorBidi"/>
                <w:sz w:val="20"/>
                <w:szCs w:val="20"/>
              </w:rPr>
            </w:pPr>
            <w:r w:rsidRPr="003D5C12">
              <w:rPr>
                <w:rFonts w:asciiTheme="majorBidi" w:hAnsiTheme="majorBidi" w:cstheme="majorBidi"/>
                <w:sz w:val="20"/>
                <w:szCs w:val="20"/>
              </w:rPr>
              <w:t>3.55</w:t>
            </w:r>
          </w:p>
        </w:tc>
        <w:tc>
          <w:tcPr>
            <w:tcW w:w="28" w:type="dxa"/>
            <w:noWrap/>
            <w:vAlign w:val="center"/>
            <w:hideMark/>
          </w:tcPr>
          <w:p w14:paraId="5A8E6B0F" w14:textId="77777777" w:rsidR="00F970DC" w:rsidRPr="003D5C12" w:rsidRDefault="00F970DC" w:rsidP="001C72FD">
            <w:pPr>
              <w:bidi/>
              <w:jc w:val="center"/>
              <w:rPr>
                <w:rFonts w:asciiTheme="majorBidi" w:hAnsiTheme="majorBidi" w:cstheme="majorBidi"/>
                <w:sz w:val="20"/>
                <w:szCs w:val="20"/>
              </w:rPr>
            </w:pPr>
            <w:r w:rsidRPr="003D5C12">
              <w:rPr>
                <w:rFonts w:asciiTheme="majorBidi" w:hAnsiTheme="majorBidi" w:cstheme="majorBidi"/>
                <w:sz w:val="20"/>
                <w:szCs w:val="20"/>
              </w:rPr>
              <w:t>0.95</w:t>
            </w:r>
          </w:p>
        </w:tc>
        <w:tc>
          <w:tcPr>
            <w:tcW w:w="28" w:type="dxa"/>
            <w:vMerge w:val="restart"/>
            <w:noWrap/>
            <w:vAlign w:val="center"/>
            <w:hideMark/>
          </w:tcPr>
          <w:p w14:paraId="24ADFC09" w14:textId="77777777" w:rsidR="00F970DC" w:rsidRPr="003D5C12" w:rsidRDefault="00F970DC" w:rsidP="001C72FD">
            <w:pPr>
              <w:bidi/>
              <w:jc w:val="center"/>
              <w:rPr>
                <w:rFonts w:asciiTheme="majorBidi" w:hAnsiTheme="majorBidi" w:cstheme="majorBidi"/>
                <w:sz w:val="20"/>
                <w:szCs w:val="20"/>
              </w:rPr>
            </w:pPr>
            <w:r w:rsidRPr="003D5C12">
              <w:rPr>
                <w:rFonts w:asciiTheme="majorBidi" w:hAnsiTheme="majorBidi" w:cstheme="majorBidi"/>
                <w:sz w:val="20"/>
                <w:szCs w:val="20"/>
              </w:rPr>
              <w:t>-.352</w:t>
            </w:r>
          </w:p>
        </w:tc>
        <w:tc>
          <w:tcPr>
            <w:tcW w:w="28" w:type="dxa"/>
            <w:vMerge w:val="restart"/>
            <w:noWrap/>
            <w:vAlign w:val="center"/>
            <w:hideMark/>
          </w:tcPr>
          <w:p w14:paraId="41AABA17" w14:textId="77777777" w:rsidR="00F970DC" w:rsidRPr="003D5C12" w:rsidRDefault="00F970DC" w:rsidP="001C72FD">
            <w:pPr>
              <w:bidi/>
              <w:jc w:val="center"/>
              <w:rPr>
                <w:rFonts w:asciiTheme="majorBidi" w:hAnsiTheme="majorBidi" w:cstheme="majorBidi"/>
                <w:sz w:val="20"/>
                <w:szCs w:val="20"/>
              </w:rPr>
            </w:pPr>
            <w:r w:rsidRPr="003D5C12">
              <w:rPr>
                <w:rFonts w:asciiTheme="majorBidi" w:hAnsiTheme="majorBidi" w:cstheme="majorBidi"/>
                <w:sz w:val="20"/>
                <w:szCs w:val="20"/>
              </w:rPr>
              <w:t>0.725</w:t>
            </w:r>
          </w:p>
        </w:tc>
      </w:tr>
      <w:tr w:rsidR="00F970DC" w:rsidRPr="003D5C12" w14:paraId="40187094" w14:textId="77777777" w:rsidTr="00F93094">
        <w:trPr>
          <w:trHeight w:val="20"/>
          <w:jc w:val="center"/>
        </w:trPr>
        <w:tc>
          <w:tcPr>
            <w:tcW w:w="28" w:type="dxa"/>
            <w:vMerge/>
            <w:noWrap/>
            <w:vAlign w:val="center"/>
            <w:hideMark/>
          </w:tcPr>
          <w:p w14:paraId="39728F2F" w14:textId="77777777" w:rsidR="00F970DC" w:rsidRPr="003D5C12" w:rsidRDefault="00F970DC" w:rsidP="001C72FD">
            <w:pPr>
              <w:bidi/>
              <w:jc w:val="left"/>
              <w:rPr>
                <w:rFonts w:asciiTheme="majorBidi" w:hAnsiTheme="majorBidi" w:cstheme="majorBidi"/>
                <w:sz w:val="20"/>
                <w:szCs w:val="20"/>
              </w:rPr>
            </w:pPr>
          </w:p>
        </w:tc>
        <w:tc>
          <w:tcPr>
            <w:tcW w:w="28" w:type="dxa"/>
            <w:noWrap/>
            <w:vAlign w:val="center"/>
            <w:hideMark/>
          </w:tcPr>
          <w:p w14:paraId="7AEBD98F" w14:textId="77777777" w:rsidR="00F970DC" w:rsidRPr="003D5C12" w:rsidRDefault="00F970DC" w:rsidP="001C72FD">
            <w:pPr>
              <w:bidi/>
              <w:jc w:val="center"/>
              <w:rPr>
                <w:rFonts w:asciiTheme="majorBidi" w:hAnsiTheme="majorBidi" w:cstheme="majorBidi"/>
                <w:sz w:val="20"/>
                <w:szCs w:val="20"/>
              </w:rPr>
            </w:pPr>
            <w:r w:rsidRPr="003D5C12">
              <w:rPr>
                <w:rFonts w:asciiTheme="majorBidi" w:hAnsiTheme="majorBidi" w:cstheme="majorBidi"/>
                <w:sz w:val="20"/>
                <w:szCs w:val="20"/>
                <w:rtl/>
              </w:rPr>
              <w:t>ازهري</w:t>
            </w:r>
          </w:p>
        </w:tc>
        <w:tc>
          <w:tcPr>
            <w:tcW w:w="28" w:type="dxa"/>
            <w:noWrap/>
            <w:vAlign w:val="center"/>
            <w:hideMark/>
          </w:tcPr>
          <w:p w14:paraId="45063AD6" w14:textId="77777777" w:rsidR="00F970DC" w:rsidRPr="003D5C12" w:rsidRDefault="00F970DC" w:rsidP="001C72FD">
            <w:pPr>
              <w:bidi/>
              <w:jc w:val="center"/>
              <w:rPr>
                <w:rFonts w:asciiTheme="majorBidi" w:hAnsiTheme="majorBidi" w:cstheme="majorBidi"/>
                <w:sz w:val="20"/>
                <w:szCs w:val="20"/>
              </w:rPr>
            </w:pPr>
            <w:r w:rsidRPr="003D5C12">
              <w:rPr>
                <w:rFonts w:asciiTheme="majorBidi" w:hAnsiTheme="majorBidi" w:cstheme="majorBidi"/>
                <w:sz w:val="20"/>
                <w:szCs w:val="20"/>
              </w:rPr>
              <w:t>3.59</w:t>
            </w:r>
          </w:p>
        </w:tc>
        <w:tc>
          <w:tcPr>
            <w:tcW w:w="28" w:type="dxa"/>
            <w:noWrap/>
            <w:vAlign w:val="center"/>
            <w:hideMark/>
          </w:tcPr>
          <w:p w14:paraId="1B0BEF33" w14:textId="77777777" w:rsidR="00F970DC" w:rsidRPr="003D5C12" w:rsidRDefault="00F970DC" w:rsidP="001C72FD">
            <w:pPr>
              <w:bidi/>
              <w:jc w:val="center"/>
              <w:rPr>
                <w:rFonts w:asciiTheme="majorBidi" w:hAnsiTheme="majorBidi" w:cstheme="majorBidi"/>
                <w:sz w:val="20"/>
                <w:szCs w:val="20"/>
              </w:rPr>
            </w:pPr>
            <w:r w:rsidRPr="003D5C12">
              <w:rPr>
                <w:rFonts w:asciiTheme="majorBidi" w:hAnsiTheme="majorBidi" w:cstheme="majorBidi"/>
                <w:sz w:val="20"/>
                <w:szCs w:val="20"/>
              </w:rPr>
              <w:t>0.87</w:t>
            </w:r>
          </w:p>
        </w:tc>
        <w:tc>
          <w:tcPr>
            <w:tcW w:w="28" w:type="dxa"/>
            <w:vMerge/>
            <w:noWrap/>
            <w:vAlign w:val="center"/>
            <w:hideMark/>
          </w:tcPr>
          <w:p w14:paraId="33E427A2" w14:textId="77777777" w:rsidR="00F970DC" w:rsidRPr="003D5C12" w:rsidRDefault="00F970DC" w:rsidP="001C72FD">
            <w:pPr>
              <w:bidi/>
              <w:jc w:val="center"/>
              <w:rPr>
                <w:rFonts w:asciiTheme="majorBidi" w:hAnsiTheme="majorBidi" w:cstheme="majorBidi"/>
                <w:sz w:val="20"/>
                <w:szCs w:val="20"/>
              </w:rPr>
            </w:pPr>
          </w:p>
        </w:tc>
        <w:tc>
          <w:tcPr>
            <w:tcW w:w="28" w:type="dxa"/>
            <w:vMerge/>
            <w:noWrap/>
            <w:vAlign w:val="center"/>
            <w:hideMark/>
          </w:tcPr>
          <w:p w14:paraId="52D13CDB" w14:textId="77777777" w:rsidR="00F970DC" w:rsidRPr="003D5C12" w:rsidRDefault="00F970DC" w:rsidP="001C72FD">
            <w:pPr>
              <w:bidi/>
              <w:jc w:val="center"/>
              <w:rPr>
                <w:rFonts w:asciiTheme="majorBidi" w:hAnsiTheme="majorBidi" w:cstheme="majorBidi"/>
                <w:sz w:val="20"/>
                <w:szCs w:val="20"/>
              </w:rPr>
            </w:pPr>
          </w:p>
        </w:tc>
      </w:tr>
      <w:tr w:rsidR="00F970DC" w:rsidRPr="003D5C12" w14:paraId="0337FAED" w14:textId="77777777" w:rsidTr="00F93094">
        <w:trPr>
          <w:trHeight w:val="20"/>
          <w:jc w:val="center"/>
        </w:trPr>
        <w:tc>
          <w:tcPr>
            <w:tcW w:w="28" w:type="dxa"/>
            <w:vMerge w:val="restart"/>
            <w:noWrap/>
            <w:vAlign w:val="center"/>
            <w:hideMark/>
          </w:tcPr>
          <w:p w14:paraId="04A3C180" w14:textId="77777777" w:rsidR="00F970DC" w:rsidRPr="003D5C12" w:rsidRDefault="001A27B4" w:rsidP="001C72FD">
            <w:pPr>
              <w:bidi/>
              <w:jc w:val="left"/>
              <w:rPr>
                <w:rFonts w:asciiTheme="majorBidi" w:hAnsiTheme="majorBidi" w:cstheme="majorBidi"/>
                <w:sz w:val="20"/>
                <w:szCs w:val="20"/>
              </w:rPr>
            </w:pPr>
            <w:r w:rsidRPr="003D5C12">
              <w:rPr>
                <w:rFonts w:asciiTheme="majorBidi" w:hAnsiTheme="majorBidi" w:cstheme="majorBidi"/>
                <w:sz w:val="20"/>
                <w:szCs w:val="20"/>
                <w:rtl/>
              </w:rPr>
              <w:t>المنظمة المتعلمة (المقياس الكلي)</w:t>
            </w:r>
          </w:p>
        </w:tc>
        <w:tc>
          <w:tcPr>
            <w:tcW w:w="28" w:type="dxa"/>
            <w:noWrap/>
            <w:vAlign w:val="center"/>
            <w:hideMark/>
          </w:tcPr>
          <w:p w14:paraId="1942F5E9" w14:textId="77777777" w:rsidR="00F970DC" w:rsidRPr="003D5C12" w:rsidRDefault="00C04E29" w:rsidP="001C72FD">
            <w:pPr>
              <w:bidi/>
              <w:jc w:val="center"/>
              <w:rPr>
                <w:rFonts w:asciiTheme="majorBidi" w:hAnsiTheme="majorBidi" w:cstheme="majorBidi"/>
                <w:sz w:val="20"/>
                <w:szCs w:val="20"/>
              </w:rPr>
            </w:pPr>
            <w:r w:rsidRPr="003D5C12">
              <w:rPr>
                <w:rFonts w:asciiTheme="majorBidi" w:hAnsiTheme="majorBidi" w:cstheme="majorBidi"/>
                <w:sz w:val="20"/>
                <w:szCs w:val="20"/>
                <w:rtl/>
              </w:rPr>
              <w:t>عام</w:t>
            </w:r>
          </w:p>
        </w:tc>
        <w:tc>
          <w:tcPr>
            <w:tcW w:w="28" w:type="dxa"/>
            <w:noWrap/>
            <w:vAlign w:val="center"/>
            <w:hideMark/>
          </w:tcPr>
          <w:p w14:paraId="38E0BE24" w14:textId="77777777" w:rsidR="00F970DC" w:rsidRPr="003D5C12" w:rsidRDefault="00F970DC" w:rsidP="001C72FD">
            <w:pPr>
              <w:bidi/>
              <w:jc w:val="center"/>
              <w:rPr>
                <w:rFonts w:asciiTheme="majorBidi" w:hAnsiTheme="majorBidi" w:cstheme="majorBidi"/>
                <w:sz w:val="20"/>
                <w:szCs w:val="20"/>
              </w:rPr>
            </w:pPr>
            <w:r w:rsidRPr="003D5C12">
              <w:rPr>
                <w:rFonts w:asciiTheme="majorBidi" w:hAnsiTheme="majorBidi" w:cstheme="majorBidi"/>
                <w:sz w:val="20"/>
                <w:szCs w:val="20"/>
              </w:rPr>
              <w:t>3.53</w:t>
            </w:r>
          </w:p>
        </w:tc>
        <w:tc>
          <w:tcPr>
            <w:tcW w:w="28" w:type="dxa"/>
            <w:noWrap/>
            <w:vAlign w:val="center"/>
            <w:hideMark/>
          </w:tcPr>
          <w:p w14:paraId="20EB4465" w14:textId="77777777" w:rsidR="00F970DC" w:rsidRPr="003D5C12" w:rsidRDefault="00F970DC" w:rsidP="001C72FD">
            <w:pPr>
              <w:bidi/>
              <w:jc w:val="center"/>
              <w:rPr>
                <w:rFonts w:asciiTheme="majorBidi" w:hAnsiTheme="majorBidi" w:cstheme="majorBidi"/>
                <w:sz w:val="20"/>
                <w:szCs w:val="20"/>
              </w:rPr>
            </w:pPr>
            <w:r w:rsidRPr="003D5C12">
              <w:rPr>
                <w:rFonts w:asciiTheme="majorBidi" w:hAnsiTheme="majorBidi" w:cstheme="majorBidi"/>
                <w:sz w:val="20"/>
                <w:szCs w:val="20"/>
              </w:rPr>
              <w:t>0.65</w:t>
            </w:r>
          </w:p>
        </w:tc>
        <w:tc>
          <w:tcPr>
            <w:tcW w:w="28" w:type="dxa"/>
            <w:vMerge w:val="restart"/>
            <w:noWrap/>
            <w:vAlign w:val="center"/>
            <w:hideMark/>
          </w:tcPr>
          <w:p w14:paraId="7CAB9DF2" w14:textId="77777777" w:rsidR="00F970DC" w:rsidRPr="003D5C12" w:rsidRDefault="00F970DC" w:rsidP="001C72FD">
            <w:pPr>
              <w:bidi/>
              <w:jc w:val="center"/>
              <w:rPr>
                <w:rFonts w:asciiTheme="majorBidi" w:hAnsiTheme="majorBidi" w:cstheme="majorBidi"/>
                <w:sz w:val="20"/>
                <w:szCs w:val="20"/>
              </w:rPr>
            </w:pPr>
            <w:r w:rsidRPr="003D5C12">
              <w:rPr>
                <w:rFonts w:asciiTheme="majorBidi" w:hAnsiTheme="majorBidi" w:cstheme="majorBidi"/>
                <w:sz w:val="20"/>
                <w:szCs w:val="20"/>
              </w:rPr>
              <w:t>-.331</w:t>
            </w:r>
          </w:p>
        </w:tc>
        <w:tc>
          <w:tcPr>
            <w:tcW w:w="28" w:type="dxa"/>
            <w:vMerge w:val="restart"/>
            <w:noWrap/>
            <w:vAlign w:val="center"/>
            <w:hideMark/>
          </w:tcPr>
          <w:p w14:paraId="5ED74326" w14:textId="77777777" w:rsidR="00F970DC" w:rsidRPr="003D5C12" w:rsidRDefault="00F970DC" w:rsidP="001C72FD">
            <w:pPr>
              <w:bidi/>
              <w:jc w:val="center"/>
              <w:rPr>
                <w:rFonts w:asciiTheme="majorBidi" w:hAnsiTheme="majorBidi" w:cstheme="majorBidi"/>
                <w:sz w:val="20"/>
                <w:szCs w:val="20"/>
              </w:rPr>
            </w:pPr>
            <w:r w:rsidRPr="003D5C12">
              <w:rPr>
                <w:rFonts w:asciiTheme="majorBidi" w:hAnsiTheme="majorBidi" w:cstheme="majorBidi"/>
                <w:sz w:val="20"/>
                <w:szCs w:val="20"/>
              </w:rPr>
              <w:t>0.741</w:t>
            </w:r>
          </w:p>
        </w:tc>
      </w:tr>
      <w:tr w:rsidR="00F970DC" w:rsidRPr="003D5C12" w14:paraId="4D20CDBE" w14:textId="77777777" w:rsidTr="00F93094">
        <w:trPr>
          <w:trHeight w:val="20"/>
          <w:jc w:val="center"/>
        </w:trPr>
        <w:tc>
          <w:tcPr>
            <w:tcW w:w="28" w:type="dxa"/>
            <w:vMerge/>
            <w:noWrap/>
            <w:hideMark/>
          </w:tcPr>
          <w:p w14:paraId="15A1FBB7" w14:textId="77777777" w:rsidR="00F970DC" w:rsidRPr="003D5C12" w:rsidRDefault="00F970DC" w:rsidP="00371937">
            <w:pPr>
              <w:bidi/>
              <w:jc w:val="both"/>
              <w:rPr>
                <w:rFonts w:asciiTheme="majorBidi" w:hAnsiTheme="majorBidi" w:cstheme="majorBidi"/>
                <w:sz w:val="20"/>
                <w:szCs w:val="20"/>
              </w:rPr>
            </w:pPr>
          </w:p>
        </w:tc>
        <w:tc>
          <w:tcPr>
            <w:tcW w:w="28" w:type="dxa"/>
            <w:noWrap/>
            <w:vAlign w:val="center"/>
            <w:hideMark/>
          </w:tcPr>
          <w:p w14:paraId="02425602" w14:textId="77777777" w:rsidR="00F970DC" w:rsidRPr="003D5C12" w:rsidRDefault="00F970DC" w:rsidP="001C72FD">
            <w:pPr>
              <w:bidi/>
              <w:jc w:val="center"/>
              <w:rPr>
                <w:rFonts w:asciiTheme="majorBidi" w:hAnsiTheme="majorBidi" w:cstheme="majorBidi"/>
                <w:sz w:val="20"/>
                <w:szCs w:val="20"/>
              </w:rPr>
            </w:pPr>
            <w:r w:rsidRPr="003D5C12">
              <w:rPr>
                <w:rFonts w:asciiTheme="majorBidi" w:hAnsiTheme="majorBidi" w:cstheme="majorBidi"/>
                <w:sz w:val="20"/>
                <w:szCs w:val="20"/>
                <w:rtl/>
              </w:rPr>
              <w:t>ازهري</w:t>
            </w:r>
          </w:p>
        </w:tc>
        <w:tc>
          <w:tcPr>
            <w:tcW w:w="28" w:type="dxa"/>
            <w:noWrap/>
            <w:vAlign w:val="center"/>
            <w:hideMark/>
          </w:tcPr>
          <w:p w14:paraId="45EA2986" w14:textId="77777777" w:rsidR="00F970DC" w:rsidRPr="003D5C12" w:rsidRDefault="00F970DC" w:rsidP="001C72FD">
            <w:pPr>
              <w:bidi/>
              <w:jc w:val="center"/>
              <w:rPr>
                <w:rFonts w:asciiTheme="majorBidi" w:hAnsiTheme="majorBidi" w:cstheme="majorBidi"/>
                <w:sz w:val="20"/>
                <w:szCs w:val="20"/>
              </w:rPr>
            </w:pPr>
            <w:r w:rsidRPr="003D5C12">
              <w:rPr>
                <w:rFonts w:asciiTheme="majorBidi" w:hAnsiTheme="majorBidi" w:cstheme="majorBidi"/>
                <w:sz w:val="20"/>
                <w:szCs w:val="20"/>
              </w:rPr>
              <w:t>3.56</w:t>
            </w:r>
          </w:p>
        </w:tc>
        <w:tc>
          <w:tcPr>
            <w:tcW w:w="28" w:type="dxa"/>
            <w:noWrap/>
            <w:vAlign w:val="center"/>
            <w:hideMark/>
          </w:tcPr>
          <w:p w14:paraId="4347C642" w14:textId="77777777" w:rsidR="00F970DC" w:rsidRPr="003D5C12" w:rsidRDefault="00F970DC" w:rsidP="001C72FD">
            <w:pPr>
              <w:bidi/>
              <w:jc w:val="center"/>
              <w:rPr>
                <w:rFonts w:asciiTheme="majorBidi" w:hAnsiTheme="majorBidi" w:cstheme="majorBidi"/>
                <w:sz w:val="20"/>
                <w:szCs w:val="20"/>
              </w:rPr>
            </w:pPr>
            <w:r w:rsidRPr="003D5C12">
              <w:rPr>
                <w:rFonts w:asciiTheme="majorBidi" w:hAnsiTheme="majorBidi" w:cstheme="majorBidi"/>
                <w:sz w:val="20"/>
                <w:szCs w:val="20"/>
              </w:rPr>
              <w:t>0.66</w:t>
            </w:r>
          </w:p>
        </w:tc>
        <w:tc>
          <w:tcPr>
            <w:tcW w:w="28" w:type="dxa"/>
            <w:vMerge/>
            <w:noWrap/>
            <w:hideMark/>
          </w:tcPr>
          <w:p w14:paraId="338DB4E2" w14:textId="77777777" w:rsidR="00F970DC" w:rsidRPr="003D5C12" w:rsidRDefault="00F970DC" w:rsidP="00371937">
            <w:pPr>
              <w:bidi/>
              <w:jc w:val="both"/>
              <w:rPr>
                <w:rFonts w:asciiTheme="majorBidi" w:hAnsiTheme="majorBidi" w:cstheme="majorBidi"/>
                <w:sz w:val="20"/>
                <w:szCs w:val="20"/>
              </w:rPr>
            </w:pPr>
          </w:p>
        </w:tc>
        <w:tc>
          <w:tcPr>
            <w:tcW w:w="28" w:type="dxa"/>
            <w:vMerge/>
            <w:noWrap/>
            <w:hideMark/>
          </w:tcPr>
          <w:p w14:paraId="5E6112F3" w14:textId="77777777" w:rsidR="00F970DC" w:rsidRPr="003D5C12" w:rsidRDefault="00F970DC" w:rsidP="00371937">
            <w:pPr>
              <w:bidi/>
              <w:jc w:val="both"/>
              <w:rPr>
                <w:rFonts w:asciiTheme="majorBidi" w:hAnsiTheme="majorBidi" w:cstheme="majorBidi"/>
                <w:sz w:val="20"/>
                <w:szCs w:val="20"/>
              </w:rPr>
            </w:pPr>
          </w:p>
        </w:tc>
      </w:tr>
    </w:tbl>
    <w:p w14:paraId="7E81C737" w14:textId="77777777" w:rsidR="00EB66DC" w:rsidRPr="003D5C12" w:rsidRDefault="00EB66DC" w:rsidP="00371937">
      <w:pPr>
        <w:bidi/>
        <w:jc w:val="both"/>
        <w:rPr>
          <w:rFonts w:asciiTheme="majorBidi" w:hAnsiTheme="majorBidi" w:cstheme="majorBidi"/>
          <w:sz w:val="6"/>
          <w:szCs w:val="6"/>
          <w:rtl/>
        </w:rPr>
      </w:pPr>
    </w:p>
    <w:p w14:paraId="4C489865" w14:textId="77777777" w:rsidR="00EB6751" w:rsidRPr="00EB6751" w:rsidRDefault="00EB6751" w:rsidP="005300F9">
      <w:pPr>
        <w:bidi/>
        <w:ind w:left="424" w:hanging="424"/>
        <w:jc w:val="both"/>
        <w:rPr>
          <w:rFonts w:asciiTheme="majorBidi" w:hAnsiTheme="majorBidi" w:cstheme="majorBidi"/>
          <w:b/>
          <w:bCs/>
          <w:sz w:val="10"/>
          <w:szCs w:val="10"/>
          <w:rtl/>
        </w:rPr>
      </w:pPr>
    </w:p>
    <w:p w14:paraId="53C476F9" w14:textId="6355276A" w:rsidR="001A27B4" w:rsidRPr="003D5C12" w:rsidRDefault="00B03C05" w:rsidP="00EB6751">
      <w:pPr>
        <w:bidi/>
        <w:ind w:left="424" w:hanging="424"/>
        <w:jc w:val="both"/>
        <w:rPr>
          <w:rFonts w:asciiTheme="majorBidi" w:hAnsiTheme="majorBidi" w:cstheme="majorBidi"/>
          <w:b/>
          <w:bCs/>
          <w:sz w:val="20"/>
          <w:szCs w:val="20"/>
          <w:rtl/>
        </w:rPr>
      </w:pPr>
      <w:r w:rsidRPr="003D5C12">
        <w:rPr>
          <w:rFonts w:asciiTheme="majorBidi" w:hAnsiTheme="majorBidi" w:cstheme="majorBidi"/>
          <w:b/>
          <w:bCs/>
          <w:sz w:val="20"/>
          <w:szCs w:val="20"/>
          <w:rtl/>
        </w:rPr>
        <w:t>ثالثا</w:t>
      </w:r>
      <w:r w:rsidR="001A27B4" w:rsidRPr="003D5C12">
        <w:rPr>
          <w:rFonts w:asciiTheme="majorBidi" w:hAnsiTheme="majorBidi" w:cstheme="majorBidi"/>
          <w:b/>
          <w:bCs/>
          <w:sz w:val="20"/>
          <w:szCs w:val="20"/>
          <w:rtl/>
        </w:rPr>
        <w:t>: النتائج المتعلقة بالاجابة على السؤال الرابع والمتعلق ب</w:t>
      </w:r>
      <w:r w:rsidR="008B6B23" w:rsidRPr="003D5C12">
        <w:rPr>
          <w:rFonts w:asciiTheme="majorBidi" w:hAnsiTheme="majorBidi" w:cstheme="majorBidi" w:hint="cs"/>
          <w:b/>
          <w:bCs/>
          <w:sz w:val="20"/>
          <w:szCs w:val="20"/>
          <w:rtl/>
        </w:rPr>
        <w:t xml:space="preserve">مدى </w:t>
      </w:r>
      <w:r w:rsidR="001A27B4" w:rsidRPr="003D5C12">
        <w:rPr>
          <w:rFonts w:asciiTheme="majorBidi" w:hAnsiTheme="majorBidi" w:cstheme="majorBidi"/>
          <w:b/>
          <w:bCs/>
          <w:sz w:val="20"/>
          <w:szCs w:val="20"/>
          <w:rtl/>
        </w:rPr>
        <w:t xml:space="preserve">وجود </w:t>
      </w:r>
      <w:r w:rsidR="008B6B23" w:rsidRPr="003D5C12">
        <w:rPr>
          <w:rFonts w:asciiTheme="majorBidi" w:hAnsiTheme="majorBidi" w:cstheme="majorBidi" w:hint="cs"/>
          <w:b/>
          <w:bCs/>
          <w:sz w:val="20"/>
          <w:szCs w:val="20"/>
          <w:rtl/>
        </w:rPr>
        <w:t>اختلاف</w:t>
      </w:r>
      <w:r w:rsidR="001A27B4" w:rsidRPr="003D5C12">
        <w:rPr>
          <w:rFonts w:asciiTheme="majorBidi" w:hAnsiTheme="majorBidi" w:cstheme="majorBidi"/>
          <w:b/>
          <w:bCs/>
          <w:sz w:val="20"/>
          <w:szCs w:val="20"/>
          <w:rtl/>
        </w:rPr>
        <w:t xml:space="preserve"> في تقديرات المعلمين لدرجة تطبيق مدارسهم لأبعاد المنظمة المتعلمة وفقا لبعض </w:t>
      </w:r>
      <w:r w:rsidR="008B6B23" w:rsidRPr="003D5C12">
        <w:rPr>
          <w:rFonts w:asciiTheme="majorBidi" w:hAnsiTheme="majorBidi" w:cstheme="majorBidi" w:hint="cs"/>
          <w:b/>
          <w:bCs/>
          <w:sz w:val="20"/>
          <w:szCs w:val="20"/>
          <w:rtl/>
        </w:rPr>
        <w:t>خصائصهم</w:t>
      </w:r>
      <w:r w:rsidR="001A27B4" w:rsidRPr="003D5C12">
        <w:rPr>
          <w:rFonts w:asciiTheme="majorBidi" w:hAnsiTheme="majorBidi" w:cstheme="majorBidi"/>
          <w:b/>
          <w:bCs/>
          <w:sz w:val="20"/>
          <w:szCs w:val="20"/>
          <w:rtl/>
        </w:rPr>
        <w:t xml:space="preserve"> الشخصية (النوع، والعمر، والمؤهل العلمي)</w:t>
      </w:r>
    </w:p>
    <w:p w14:paraId="3315212C" w14:textId="7C5E528F" w:rsidR="003C7E4A" w:rsidRDefault="00D336E0" w:rsidP="005300F9">
      <w:pPr>
        <w:bidi/>
        <w:ind w:firstLine="566"/>
        <w:jc w:val="both"/>
        <w:rPr>
          <w:rFonts w:asciiTheme="majorBidi" w:hAnsiTheme="majorBidi" w:cstheme="majorBidi"/>
          <w:sz w:val="20"/>
          <w:szCs w:val="20"/>
          <w:rtl/>
        </w:rPr>
      </w:pPr>
      <w:r w:rsidRPr="003D5C12">
        <w:rPr>
          <w:rFonts w:asciiTheme="majorBidi" w:hAnsiTheme="majorBidi" w:cstheme="majorBidi"/>
          <w:sz w:val="20"/>
          <w:szCs w:val="20"/>
          <w:rtl/>
        </w:rPr>
        <w:t xml:space="preserve">بالنسبة لمتغير النوع  تم استخدام اختبار (ت) لمجموعتين مستقلتين لتحديد ما اذا كانت </w:t>
      </w:r>
      <w:r w:rsidRPr="003D5C12">
        <w:rPr>
          <w:rFonts w:asciiTheme="majorBidi" w:eastAsia="Times New Roman" w:hAnsiTheme="majorBidi" w:cstheme="majorBidi"/>
          <w:sz w:val="20"/>
          <w:szCs w:val="20"/>
          <w:rtl/>
          <w:lang w:eastAsia="ar-SA"/>
        </w:rPr>
        <w:t>توجد</w:t>
      </w:r>
      <w:r w:rsidRPr="003D5C12">
        <w:rPr>
          <w:rFonts w:asciiTheme="majorBidi" w:eastAsia="Times New Roman" w:hAnsiTheme="majorBidi" w:cstheme="majorBidi"/>
          <w:sz w:val="20"/>
          <w:szCs w:val="20"/>
          <w:lang w:eastAsia="ar-SA"/>
        </w:rPr>
        <w:t xml:space="preserve"> </w:t>
      </w:r>
      <w:r w:rsidRPr="003D5C12">
        <w:rPr>
          <w:rFonts w:asciiTheme="majorBidi" w:eastAsia="Times New Roman" w:hAnsiTheme="majorBidi" w:cstheme="majorBidi"/>
          <w:sz w:val="20"/>
          <w:szCs w:val="20"/>
          <w:rtl/>
          <w:lang w:eastAsia="ar-SA"/>
        </w:rPr>
        <w:t>فروق</w:t>
      </w:r>
      <w:r w:rsidRPr="003D5C12">
        <w:rPr>
          <w:rFonts w:asciiTheme="majorBidi" w:eastAsia="Times New Roman" w:hAnsiTheme="majorBidi" w:cstheme="majorBidi"/>
          <w:sz w:val="20"/>
          <w:szCs w:val="20"/>
          <w:lang w:eastAsia="ar-SA"/>
        </w:rPr>
        <w:t xml:space="preserve"> </w:t>
      </w:r>
      <w:r w:rsidR="00FE207D" w:rsidRPr="003D5C12">
        <w:rPr>
          <w:rFonts w:asciiTheme="majorBidi" w:eastAsia="Times New Roman" w:hAnsiTheme="majorBidi" w:cstheme="majorBidi"/>
          <w:sz w:val="20"/>
          <w:szCs w:val="20"/>
          <w:rtl/>
          <w:lang w:eastAsia="ar-SA"/>
        </w:rPr>
        <w:t>دالة</w:t>
      </w:r>
      <w:r w:rsidRPr="003D5C12">
        <w:rPr>
          <w:rFonts w:asciiTheme="majorBidi" w:eastAsia="Times New Roman" w:hAnsiTheme="majorBidi" w:cstheme="majorBidi"/>
          <w:sz w:val="20"/>
          <w:szCs w:val="20"/>
          <w:lang w:eastAsia="ar-SA"/>
        </w:rPr>
        <w:t xml:space="preserve"> </w:t>
      </w:r>
      <w:r w:rsidRPr="003D5C12">
        <w:rPr>
          <w:rFonts w:asciiTheme="majorBidi" w:eastAsia="Times New Roman" w:hAnsiTheme="majorBidi" w:cstheme="majorBidi"/>
          <w:sz w:val="20"/>
          <w:szCs w:val="20"/>
          <w:rtl/>
          <w:lang w:eastAsia="ar-SA"/>
        </w:rPr>
        <w:t>إحصائية</w:t>
      </w:r>
      <w:r w:rsidRPr="003D5C12">
        <w:rPr>
          <w:rFonts w:asciiTheme="majorBidi" w:hAnsiTheme="majorBidi" w:cstheme="majorBidi"/>
          <w:sz w:val="20"/>
          <w:szCs w:val="20"/>
          <w:rtl/>
        </w:rPr>
        <w:t xml:space="preserve"> عند مستوى </w:t>
      </w:r>
      <w:r w:rsidR="00FE207D" w:rsidRPr="003D5C12">
        <w:rPr>
          <w:rFonts w:asciiTheme="majorBidi" w:hAnsiTheme="majorBidi" w:cstheme="majorBidi"/>
          <w:sz w:val="20"/>
          <w:szCs w:val="20"/>
          <w:rtl/>
        </w:rPr>
        <w:t>(٠,٠٥)</w:t>
      </w:r>
      <w:r w:rsidRPr="003D5C12">
        <w:rPr>
          <w:rFonts w:asciiTheme="majorBidi" w:eastAsia="Times New Roman" w:hAnsiTheme="majorBidi" w:cstheme="majorBidi"/>
          <w:sz w:val="20"/>
          <w:szCs w:val="20"/>
          <w:lang w:eastAsia="ar-SA"/>
        </w:rPr>
        <w:t xml:space="preserve"> </w:t>
      </w:r>
      <w:r w:rsidRPr="003D5C12">
        <w:rPr>
          <w:rFonts w:asciiTheme="majorBidi" w:eastAsia="Times New Roman" w:hAnsiTheme="majorBidi" w:cstheme="majorBidi"/>
          <w:sz w:val="20"/>
          <w:szCs w:val="20"/>
          <w:rtl/>
          <w:lang w:eastAsia="ar-SA"/>
        </w:rPr>
        <w:t>في</w:t>
      </w:r>
      <w:r w:rsidRPr="003D5C12">
        <w:rPr>
          <w:rFonts w:asciiTheme="majorBidi" w:hAnsiTheme="majorBidi" w:cstheme="majorBidi"/>
          <w:sz w:val="20"/>
          <w:szCs w:val="20"/>
          <w:rtl/>
        </w:rPr>
        <w:t xml:space="preserve"> تطبيق ابعاد</w:t>
      </w:r>
      <w:r w:rsidRPr="003D5C12">
        <w:rPr>
          <w:rFonts w:asciiTheme="majorBidi" w:eastAsia="Times New Roman" w:hAnsiTheme="majorBidi" w:cstheme="majorBidi"/>
          <w:sz w:val="20"/>
          <w:szCs w:val="20"/>
          <w:lang w:eastAsia="ar-SA"/>
        </w:rPr>
        <w:t xml:space="preserve"> </w:t>
      </w:r>
      <w:r w:rsidRPr="003D5C12">
        <w:rPr>
          <w:rFonts w:asciiTheme="majorBidi" w:eastAsia="Times New Roman" w:hAnsiTheme="majorBidi" w:cstheme="majorBidi"/>
          <w:sz w:val="20"/>
          <w:szCs w:val="20"/>
          <w:rtl/>
          <w:lang w:eastAsia="ar-SA"/>
        </w:rPr>
        <w:t>المنظمة</w:t>
      </w:r>
      <w:r w:rsidRPr="003D5C12">
        <w:rPr>
          <w:rFonts w:asciiTheme="majorBidi" w:hAnsiTheme="majorBidi" w:cstheme="majorBidi"/>
          <w:sz w:val="20"/>
          <w:szCs w:val="20"/>
          <w:rtl/>
        </w:rPr>
        <w:t xml:space="preserve"> </w:t>
      </w:r>
      <w:r w:rsidRPr="003D5C12">
        <w:rPr>
          <w:rFonts w:asciiTheme="majorBidi" w:eastAsia="Times New Roman" w:hAnsiTheme="majorBidi" w:cstheme="majorBidi"/>
          <w:sz w:val="20"/>
          <w:szCs w:val="20"/>
          <w:rtl/>
          <w:lang w:eastAsia="ar-SA"/>
        </w:rPr>
        <w:t>المتعلمة</w:t>
      </w:r>
      <w:r w:rsidRPr="003D5C12">
        <w:rPr>
          <w:rFonts w:asciiTheme="majorBidi" w:eastAsia="Times New Roman" w:hAnsiTheme="majorBidi" w:cstheme="majorBidi"/>
          <w:sz w:val="20"/>
          <w:szCs w:val="20"/>
          <w:lang w:eastAsia="ar-SA"/>
        </w:rPr>
        <w:t xml:space="preserve"> </w:t>
      </w:r>
      <w:r w:rsidRPr="003D5C12">
        <w:rPr>
          <w:rFonts w:asciiTheme="majorBidi" w:eastAsia="Times New Roman" w:hAnsiTheme="majorBidi" w:cstheme="majorBidi"/>
          <w:sz w:val="20"/>
          <w:szCs w:val="20"/>
          <w:rtl/>
          <w:lang w:eastAsia="ar-SA"/>
        </w:rPr>
        <w:t>في</w:t>
      </w:r>
      <w:r w:rsidRPr="003D5C12">
        <w:rPr>
          <w:rFonts w:asciiTheme="majorBidi" w:eastAsia="Times New Roman" w:hAnsiTheme="majorBidi" w:cstheme="majorBidi"/>
          <w:sz w:val="20"/>
          <w:szCs w:val="20"/>
          <w:lang w:eastAsia="ar-SA"/>
        </w:rPr>
        <w:t xml:space="preserve"> </w:t>
      </w:r>
      <w:r w:rsidRPr="003D5C12">
        <w:rPr>
          <w:rFonts w:asciiTheme="majorBidi" w:hAnsiTheme="majorBidi" w:cstheme="majorBidi"/>
          <w:sz w:val="20"/>
          <w:szCs w:val="20"/>
          <w:rtl/>
        </w:rPr>
        <w:t>المدارس الحكومية الريفية في منطقة الدراسة باختلاف متغير النوع. حيث يتضح من الجدول رقم (</w:t>
      </w:r>
      <w:r w:rsidR="002E63D5" w:rsidRPr="003D5C12">
        <w:rPr>
          <w:rFonts w:asciiTheme="majorBidi" w:hAnsiTheme="majorBidi" w:cstheme="majorBidi"/>
          <w:sz w:val="20"/>
          <w:szCs w:val="20"/>
          <w:rtl/>
        </w:rPr>
        <w:t>8</w:t>
      </w:r>
      <w:r w:rsidRPr="003D5C12">
        <w:rPr>
          <w:rFonts w:asciiTheme="majorBidi" w:hAnsiTheme="majorBidi" w:cstheme="majorBidi"/>
          <w:sz w:val="20"/>
          <w:szCs w:val="20"/>
          <w:rtl/>
        </w:rPr>
        <w:t xml:space="preserve">) أن قيم (ت) دالة احصائيا عند مستوى (0.05) على الاقل في المنظمة المتعلمة (المقياس الكلي) بالاضافة الى الابعاد التالية: ايجاد فرص للتعلم </w:t>
      </w:r>
      <w:r w:rsidRPr="003D5C12">
        <w:rPr>
          <w:rFonts w:asciiTheme="majorBidi" w:hAnsiTheme="majorBidi" w:cstheme="majorBidi"/>
          <w:sz w:val="20"/>
          <w:szCs w:val="20"/>
          <w:rtl/>
        </w:rPr>
        <w:lastRenderedPageBreak/>
        <w:t xml:space="preserve">المستمر، وتشجيع الحوار والاستفسار، وربط المدرسة بالبيئة الخارجية، والقيادة الاستراتيجية الداعمة للتعلم. مما يشير إلى وجود فروق </w:t>
      </w:r>
      <w:r w:rsidR="00FE207D" w:rsidRPr="003D5C12">
        <w:rPr>
          <w:rFonts w:asciiTheme="majorBidi" w:hAnsiTheme="majorBidi" w:cstheme="majorBidi"/>
          <w:sz w:val="20"/>
          <w:szCs w:val="20"/>
          <w:rtl/>
        </w:rPr>
        <w:t>دالة</w:t>
      </w:r>
      <w:r w:rsidRPr="003D5C12">
        <w:rPr>
          <w:rFonts w:asciiTheme="majorBidi" w:hAnsiTheme="majorBidi" w:cstheme="majorBidi"/>
          <w:sz w:val="20"/>
          <w:szCs w:val="20"/>
          <w:rtl/>
        </w:rPr>
        <w:t xml:space="preserve"> إحصائية بين استجابات عينة الدراسة حول تلك الابعاد تعود لاختلاف النوع وكانت هذه الاختلافات لصالح المعلمات الاناث.</w:t>
      </w:r>
      <w:r w:rsidR="003C7E4A" w:rsidRPr="003D5C12">
        <w:rPr>
          <w:rFonts w:asciiTheme="majorBidi" w:hAnsiTheme="majorBidi" w:cstheme="majorBidi"/>
          <w:sz w:val="20"/>
          <w:szCs w:val="20"/>
          <w:rtl/>
        </w:rPr>
        <w:t xml:space="preserve"> كما يتضح من النتائج الواردة بالجدول السابق قيم (ت) غير دالة احصائيا عند مستوى (0.05) في كل من الابعاد التالية: تشجيع التعلم والتعاون الجماعي، وانشاء انظمة لمشاركة المعرفة، وتمكين الافراد من رؤية جماعية مشتركة.</w:t>
      </w:r>
    </w:p>
    <w:p w14:paraId="180B2C97" w14:textId="77777777" w:rsidR="00EB6751" w:rsidRPr="00EB6751" w:rsidRDefault="00EB6751" w:rsidP="00EB6751">
      <w:pPr>
        <w:bidi/>
        <w:ind w:firstLine="566"/>
        <w:jc w:val="both"/>
        <w:rPr>
          <w:rFonts w:asciiTheme="majorBidi" w:hAnsiTheme="majorBidi" w:cstheme="majorBidi"/>
          <w:sz w:val="2"/>
          <w:szCs w:val="2"/>
          <w:rtl/>
        </w:rPr>
      </w:pPr>
    </w:p>
    <w:p w14:paraId="233B7EAB" w14:textId="77777777" w:rsidR="005300F9" w:rsidRPr="003D5C12" w:rsidRDefault="005300F9" w:rsidP="00371937">
      <w:pPr>
        <w:bidi/>
        <w:jc w:val="both"/>
        <w:rPr>
          <w:rFonts w:asciiTheme="majorBidi" w:hAnsiTheme="majorBidi" w:cstheme="majorBidi"/>
          <w:sz w:val="6"/>
          <w:szCs w:val="6"/>
          <w:rtl/>
        </w:rPr>
      </w:pPr>
    </w:p>
    <w:p w14:paraId="4CA67258" w14:textId="40826FBA" w:rsidR="00417201" w:rsidRPr="003D5C12" w:rsidRDefault="00D336E0" w:rsidP="00BB78AD">
      <w:pPr>
        <w:bidi/>
        <w:ind w:left="707" w:hanging="708"/>
        <w:jc w:val="both"/>
        <w:rPr>
          <w:rFonts w:asciiTheme="majorBidi" w:hAnsiTheme="majorBidi" w:cstheme="majorBidi"/>
          <w:b/>
          <w:bCs/>
          <w:spacing w:val="-6"/>
          <w:sz w:val="20"/>
          <w:szCs w:val="20"/>
          <w:rtl/>
        </w:rPr>
      </w:pPr>
      <w:r w:rsidRPr="003D5C12">
        <w:rPr>
          <w:rFonts w:asciiTheme="majorBidi" w:hAnsiTheme="majorBidi" w:cstheme="majorBidi"/>
          <w:b/>
          <w:bCs/>
          <w:spacing w:val="-6"/>
          <w:sz w:val="20"/>
          <w:szCs w:val="20"/>
          <w:rtl/>
        </w:rPr>
        <w:t xml:space="preserve">جدول </w:t>
      </w:r>
      <w:r w:rsidR="005300F9" w:rsidRPr="003D5C12">
        <w:rPr>
          <w:rFonts w:asciiTheme="majorBidi" w:hAnsiTheme="majorBidi" w:cstheme="majorBidi" w:hint="cs"/>
          <w:b/>
          <w:bCs/>
          <w:spacing w:val="-6"/>
          <w:sz w:val="20"/>
          <w:szCs w:val="20"/>
          <w:rtl/>
        </w:rPr>
        <w:t>8.</w:t>
      </w:r>
      <w:r w:rsidRPr="003D5C12">
        <w:rPr>
          <w:rFonts w:asciiTheme="majorBidi" w:hAnsiTheme="majorBidi" w:cstheme="majorBidi"/>
          <w:b/>
          <w:bCs/>
          <w:spacing w:val="-6"/>
          <w:sz w:val="20"/>
          <w:szCs w:val="20"/>
          <w:rtl/>
        </w:rPr>
        <w:t xml:space="preserve"> نتائج اختبار (ت) لمجموعتين مستقلتين لاختلاف تقديرات المعلمين لدرجة تطبيق مدارسهم لأبعاد المنظمة المتعلمة وفقا للنوع</w:t>
      </w:r>
    </w:p>
    <w:tbl>
      <w:tblPr>
        <w:tblStyle w:val="TableGrid"/>
        <w:bidiVisual/>
        <w:tblW w:w="4536" w:type="dxa"/>
        <w:jc w:val="center"/>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15"/>
        <w:gridCol w:w="450"/>
        <w:gridCol w:w="713"/>
        <w:gridCol w:w="761"/>
        <w:gridCol w:w="546"/>
        <w:gridCol w:w="851"/>
      </w:tblGrid>
      <w:tr w:rsidR="001A27B4" w:rsidRPr="003D5C12" w14:paraId="7F7D310A" w14:textId="77777777" w:rsidTr="00410C6F">
        <w:trPr>
          <w:trHeight w:val="20"/>
          <w:jc w:val="center"/>
        </w:trPr>
        <w:tc>
          <w:tcPr>
            <w:tcW w:w="28" w:type="dxa"/>
            <w:tcBorders>
              <w:top w:val="single" w:sz="4" w:space="0" w:color="auto"/>
              <w:bottom w:val="single" w:sz="4" w:space="0" w:color="auto"/>
            </w:tcBorders>
            <w:noWrap/>
            <w:vAlign w:val="center"/>
            <w:hideMark/>
          </w:tcPr>
          <w:p w14:paraId="287D803F" w14:textId="77777777" w:rsidR="001A27B4" w:rsidRPr="003D5C12" w:rsidRDefault="001A27B4" w:rsidP="00410C6F">
            <w:pPr>
              <w:bidi/>
              <w:ind w:left="141"/>
              <w:jc w:val="left"/>
              <w:rPr>
                <w:rFonts w:asciiTheme="majorBidi" w:hAnsiTheme="majorBidi" w:cstheme="majorBidi"/>
                <w:b/>
                <w:bCs/>
                <w:sz w:val="18"/>
                <w:szCs w:val="18"/>
              </w:rPr>
            </w:pPr>
            <w:r w:rsidRPr="003D5C12">
              <w:rPr>
                <w:rFonts w:asciiTheme="majorBidi" w:hAnsiTheme="majorBidi" w:cstheme="majorBidi"/>
                <w:b/>
                <w:bCs/>
                <w:sz w:val="18"/>
                <w:szCs w:val="18"/>
                <w:rtl/>
              </w:rPr>
              <w:t>الابعاد</w:t>
            </w:r>
          </w:p>
        </w:tc>
        <w:tc>
          <w:tcPr>
            <w:tcW w:w="28" w:type="dxa"/>
            <w:tcBorders>
              <w:top w:val="single" w:sz="4" w:space="0" w:color="auto"/>
              <w:bottom w:val="single" w:sz="4" w:space="0" w:color="auto"/>
            </w:tcBorders>
            <w:noWrap/>
            <w:vAlign w:val="center"/>
            <w:hideMark/>
          </w:tcPr>
          <w:p w14:paraId="71ADC866" w14:textId="77777777" w:rsidR="001A27B4" w:rsidRPr="003D5C12" w:rsidRDefault="001A27B4" w:rsidP="00BB78AD">
            <w:pPr>
              <w:bidi/>
              <w:jc w:val="center"/>
              <w:rPr>
                <w:rFonts w:asciiTheme="majorBidi" w:hAnsiTheme="majorBidi" w:cstheme="majorBidi"/>
                <w:b/>
                <w:bCs/>
                <w:sz w:val="18"/>
                <w:szCs w:val="18"/>
              </w:rPr>
            </w:pPr>
            <w:r w:rsidRPr="003D5C12">
              <w:rPr>
                <w:rFonts w:asciiTheme="majorBidi" w:hAnsiTheme="majorBidi" w:cstheme="majorBidi"/>
                <w:b/>
                <w:bCs/>
                <w:sz w:val="18"/>
                <w:szCs w:val="18"/>
                <w:rtl/>
              </w:rPr>
              <w:t>النوع</w:t>
            </w:r>
          </w:p>
        </w:tc>
        <w:tc>
          <w:tcPr>
            <w:tcW w:w="28" w:type="dxa"/>
            <w:tcBorders>
              <w:top w:val="single" w:sz="4" w:space="0" w:color="auto"/>
              <w:bottom w:val="single" w:sz="4" w:space="0" w:color="auto"/>
            </w:tcBorders>
            <w:noWrap/>
            <w:vAlign w:val="center"/>
            <w:hideMark/>
          </w:tcPr>
          <w:p w14:paraId="32EDF741" w14:textId="77777777" w:rsidR="001A27B4" w:rsidRPr="003D5C12" w:rsidRDefault="001A27B4" w:rsidP="00BB78AD">
            <w:pPr>
              <w:bidi/>
              <w:jc w:val="center"/>
              <w:rPr>
                <w:rFonts w:asciiTheme="majorBidi" w:hAnsiTheme="majorBidi" w:cstheme="majorBidi"/>
                <w:b/>
                <w:bCs/>
                <w:sz w:val="18"/>
                <w:szCs w:val="18"/>
              </w:rPr>
            </w:pPr>
            <w:r w:rsidRPr="003D5C12">
              <w:rPr>
                <w:rFonts w:asciiTheme="majorBidi" w:hAnsiTheme="majorBidi" w:cstheme="majorBidi"/>
                <w:b/>
                <w:bCs/>
                <w:sz w:val="18"/>
                <w:szCs w:val="18"/>
                <w:rtl/>
              </w:rPr>
              <w:t>المتوسط الحسابي</w:t>
            </w:r>
          </w:p>
        </w:tc>
        <w:tc>
          <w:tcPr>
            <w:tcW w:w="28" w:type="dxa"/>
            <w:tcBorders>
              <w:top w:val="single" w:sz="4" w:space="0" w:color="auto"/>
              <w:bottom w:val="single" w:sz="4" w:space="0" w:color="auto"/>
            </w:tcBorders>
            <w:noWrap/>
            <w:vAlign w:val="center"/>
            <w:hideMark/>
          </w:tcPr>
          <w:p w14:paraId="6E333860" w14:textId="77777777" w:rsidR="001A27B4" w:rsidRPr="003D5C12" w:rsidRDefault="001A27B4" w:rsidP="00BB78AD">
            <w:pPr>
              <w:bidi/>
              <w:jc w:val="center"/>
              <w:rPr>
                <w:rFonts w:asciiTheme="majorBidi" w:hAnsiTheme="majorBidi" w:cstheme="majorBidi"/>
                <w:b/>
                <w:bCs/>
                <w:sz w:val="18"/>
                <w:szCs w:val="18"/>
              </w:rPr>
            </w:pPr>
            <w:r w:rsidRPr="003D5C12">
              <w:rPr>
                <w:rFonts w:asciiTheme="majorBidi" w:hAnsiTheme="majorBidi" w:cstheme="majorBidi"/>
                <w:b/>
                <w:bCs/>
                <w:sz w:val="18"/>
                <w:szCs w:val="18"/>
                <w:rtl/>
              </w:rPr>
              <w:t>الانحراف المعياري</w:t>
            </w:r>
          </w:p>
        </w:tc>
        <w:tc>
          <w:tcPr>
            <w:tcW w:w="28" w:type="dxa"/>
            <w:tcBorders>
              <w:top w:val="single" w:sz="4" w:space="0" w:color="auto"/>
              <w:bottom w:val="single" w:sz="4" w:space="0" w:color="auto"/>
            </w:tcBorders>
            <w:noWrap/>
            <w:vAlign w:val="center"/>
            <w:hideMark/>
          </w:tcPr>
          <w:p w14:paraId="50585D06" w14:textId="77777777" w:rsidR="00BB78AD" w:rsidRPr="003D5C12" w:rsidRDefault="001A27B4" w:rsidP="00BB78AD">
            <w:pPr>
              <w:bidi/>
              <w:jc w:val="center"/>
              <w:rPr>
                <w:rFonts w:asciiTheme="majorBidi" w:hAnsiTheme="majorBidi" w:cstheme="majorBidi"/>
                <w:b/>
                <w:bCs/>
                <w:sz w:val="18"/>
                <w:szCs w:val="18"/>
                <w:rtl/>
              </w:rPr>
            </w:pPr>
            <w:r w:rsidRPr="003D5C12">
              <w:rPr>
                <w:rFonts w:asciiTheme="majorBidi" w:hAnsiTheme="majorBidi" w:cstheme="majorBidi"/>
                <w:b/>
                <w:bCs/>
                <w:sz w:val="18"/>
                <w:szCs w:val="18"/>
                <w:rtl/>
              </w:rPr>
              <w:t>قيمة</w:t>
            </w:r>
          </w:p>
          <w:p w14:paraId="3E06AAD1" w14:textId="68F57F6D" w:rsidR="001A27B4" w:rsidRPr="003D5C12" w:rsidRDefault="001A27B4" w:rsidP="00BB78AD">
            <w:pPr>
              <w:bidi/>
              <w:jc w:val="center"/>
              <w:rPr>
                <w:rFonts w:asciiTheme="majorBidi" w:hAnsiTheme="majorBidi" w:cstheme="majorBidi"/>
                <w:b/>
                <w:bCs/>
                <w:sz w:val="18"/>
                <w:szCs w:val="18"/>
              </w:rPr>
            </w:pPr>
            <w:r w:rsidRPr="003D5C12">
              <w:rPr>
                <w:rFonts w:asciiTheme="majorBidi" w:hAnsiTheme="majorBidi" w:cstheme="majorBidi"/>
                <w:b/>
                <w:bCs/>
                <w:sz w:val="18"/>
                <w:szCs w:val="18"/>
                <w:rtl/>
              </w:rPr>
              <w:t xml:space="preserve"> ت</w:t>
            </w:r>
          </w:p>
        </w:tc>
        <w:tc>
          <w:tcPr>
            <w:tcW w:w="28" w:type="dxa"/>
            <w:tcBorders>
              <w:top w:val="single" w:sz="4" w:space="0" w:color="auto"/>
              <w:bottom w:val="single" w:sz="4" w:space="0" w:color="auto"/>
            </w:tcBorders>
            <w:noWrap/>
            <w:vAlign w:val="center"/>
            <w:hideMark/>
          </w:tcPr>
          <w:p w14:paraId="20D3FC27" w14:textId="77777777" w:rsidR="001A27B4" w:rsidRPr="003D5C12" w:rsidRDefault="001A27B4" w:rsidP="00BB78AD">
            <w:pPr>
              <w:bidi/>
              <w:jc w:val="center"/>
              <w:rPr>
                <w:rFonts w:asciiTheme="majorBidi" w:hAnsiTheme="majorBidi" w:cstheme="majorBidi"/>
                <w:b/>
                <w:bCs/>
                <w:sz w:val="18"/>
                <w:szCs w:val="18"/>
              </w:rPr>
            </w:pPr>
            <w:r w:rsidRPr="003D5C12">
              <w:rPr>
                <w:rFonts w:asciiTheme="majorBidi" w:hAnsiTheme="majorBidi" w:cstheme="majorBidi"/>
                <w:b/>
                <w:bCs/>
                <w:sz w:val="18"/>
                <w:szCs w:val="18"/>
                <w:rtl/>
              </w:rPr>
              <w:t>مستوى ا</w:t>
            </w:r>
            <w:r w:rsidR="00D336E0" w:rsidRPr="003D5C12">
              <w:rPr>
                <w:rFonts w:asciiTheme="majorBidi" w:hAnsiTheme="majorBidi" w:cstheme="majorBidi"/>
                <w:b/>
                <w:bCs/>
                <w:sz w:val="18"/>
                <w:szCs w:val="18"/>
                <w:rtl/>
              </w:rPr>
              <w:t>ل</w:t>
            </w:r>
            <w:r w:rsidRPr="003D5C12">
              <w:rPr>
                <w:rFonts w:asciiTheme="majorBidi" w:hAnsiTheme="majorBidi" w:cstheme="majorBidi"/>
                <w:b/>
                <w:bCs/>
                <w:sz w:val="18"/>
                <w:szCs w:val="18"/>
                <w:rtl/>
              </w:rPr>
              <w:t>معنوية</w:t>
            </w:r>
          </w:p>
        </w:tc>
      </w:tr>
      <w:tr w:rsidR="009D5A37" w:rsidRPr="003D5C12" w14:paraId="116ACFD8" w14:textId="77777777" w:rsidTr="00410C6F">
        <w:trPr>
          <w:trHeight w:val="20"/>
          <w:jc w:val="center"/>
        </w:trPr>
        <w:tc>
          <w:tcPr>
            <w:tcW w:w="28" w:type="dxa"/>
            <w:vMerge w:val="restart"/>
            <w:tcBorders>
              <w:top w:val="single" w:sz="4" w:space="0" w:color="auto"/>
            </w:tcBorders>
            <w:noWrap/>
            <w:vAlign w:val="center"/>
            <w:hideMark/>
          </w:tcPr>
          <w:p w14:paraId="00CF5AC7" w14:textId="5868405F" w:rsidR="009D5A37" w:rsidRPr="003D5C12" w:rsidRDefault="009D5A37" w:rsidP="00410C6F">
            <w:pPr>
              <w:bidi/>
              <w:ind w:left="141"/>
              <w:jc w:val="left"/>
              <w:rPr>
                <w:rFonts w:asciiTheme="majorBidi" w:hAnsiTheme="majorBidi" w:cstheme="majorBidi"/>
                <w:spacing w:val="-6"/>
                <w:sz w:val="16"/>
                <w:szCs w:val="16"/>
              </w:rPr>
            </w:pPr>
            <w:r w:rsidRPr="003D5C12">
              <w:rPr>
                <w:rFonts w:asciiTheme="majorBidi" w:hAnsiTheme="majorBidi" w:cstheme="majorBidi"/>
                <w:spacing w:val="-6"/>
                <w:sz w:val="16"/>
                <w:szCs w:val="16"/>
                <w:rtl/>
              </w:rPr>
              <w:t>توفير فرص للتعلم المستمر</w:t>
            </w:r>
          </w:p>
        </w:tc>
        <w:tc>
          <w:tcPr>
            <w:tcW w:w="28" w:type="dxa"/>
            <w:tcBorders>
              <w:top w:val="single" w:sz="4" w:space="0" w:color="auto"/>
            </w:tcBorders>
            <w:noWrap/>
            <w:vAlign w:val="center"/>
            <w:hideMark/>
          </w:tcPr>
          <w:p w14:paraId="2DDA2770" w14:textId="77777777" w:rsidR="009D5A37" w:rsidRPr="003D5C12" w:rsidRDefault="009D5A37" w:rsidP="00BB78AD">
            <w:pPr>
              <w:bidi/>
              <w:jc w:val="center"/>
              <w:rPr>
                <w:rFonts w:asciiTheme="majorBidi" w:hAnsiTheme="majorBidi" w:cstheme="majorBidi"/>
                <w:sz w:val="18"/>
                <w:szCs w:val="18"/>
              </w:rPr>
            </w:pPr>
            <w:r w:rsidRPr="003D5C12">
              <w:rPr>
                <w:rFonts w:asciiTheme="majorBidi" w:hAnsiTheme="majorBidi" w:cstheme="majorBidi"/>
                <w:sz w:val="18"/>
                <w:szCs w:val="18"/>
                <w:rtl/>
              </w:rPr>
              <w:t>انثي</w:t>
            </w:r>
          </w:p>
        </w:tc>
        <w:tc>
          <w:tcPr>
            <w:tcW w:w="28" w:type="dxa"/>
            <w:tcBorders>
              <w:top w:val="single" w:sz="4" w:space="0" w:color="auto"/>
            </w:tcBorders>
            <w:noWrap/>
            <w:vAlign w:val="center"/>
            <w:hideMark/>
          </w:tcPr>
          <w:p w14:paraId="2527AE6F" w14:textId="77777777" w:rsidR="009D5A37" w:rsidRPr="003D5C12" w:rsidRDefault="009D5A37" w:rsidP="00BB78AD">
            <w:pPr>
              <w:bidi/>
              <w:jc w:val="center"/>
              <w:rPr>
                <w:rFonts w:asciiTheme="majorBidi" w:hAnsiTheme="majorBidi" w:cstheme="majorBidi"/>
                <w:sz w:val="18"/>
                <w:szCs w:val="18"/>
              </w:rPr>
            </w:pPr>
            <w:r w:rsidRPr="003D5C12">
              <w:rPr>
                <w:rFonts w:asciiTheme="majorBidi" w:hAnsiTheme="majorBidi" w:cstheme="majorBidi"/>
                <w:sz w:val="18"/>
                <w:szCs w:val="18"/>
              </w:rPr>
              <w:t>3.99</w:t>
            </w:r>
          </w:p>
        </w:tc>
        <w:tc>
          <w:tcPr>
            <w:tcW w:w="28" w:type="dxa"/>
            <w:tcBorders>
              <w:top w:val="single" w:sz="4" w:space="0" w:color="auto"/>
            </w:tcBorders>
            <w:noWrap/>
            <w:vAlign w:val="center"/>
            <w:hideMark/>
          </w:tcPr>
          <w:p w14:paraId="7E5BA6E2" w14:textId="77777777" w:rsidR="009D5A37" w:rsidRPr="003D5C12" w:rsidRDefault="009D5A37" w:rsidP="00BB78AD">
            <w:pPr>
              <w:bidi/>
              <w:jc w:val="center"/>
              <w:rPr>
                <w:rFonts w:asciiTheme="majorBidi" w:hAnsiTheme="majorBidi" w:cstheme="majorBidi"/>
                <w:sz w:val="18"/>
                <w:szCs w:val="18"/>
              </w:rPr>
            </w:pPr>
            <w:r w:rsidRPr="003D5C12">
              <w:rPr>
                <w:rFonts w:asciiTheme="majorBidi" w:hAnsiTheme="majorBidi" w:cstheme="majorBidi"/>
                <w:sz w:val="18"/>
                <w:szCs w:val="18"/>
              </w:rPr>
              <w:t>0.68</w:t>
            </w:r>
          </w:p>
        </w:tc>
        <w:tc>
          <w:tcPr>
            <w:tcW w:w="28" w:type="dxa"/>
            <w:tcBorders>
              <w:top w:val="single" w:sz="4" w:space="0" w:color="auto"/>
            </w:tcBorders>
            <w:noWrap/>
            <w:vAlign w:val="center"/>
            <w:hideMark/>
          </w:tcPr>
          <w:p w14:paraId="1D1E2A65" w14:textId="77777777" w:rsidR="009D5A37" w:rsidRPr="003D5C12" w:rsidRDefault="009D5A37" w:rsidP="00BB78AD">
            <w:pPr>
              <w:bidi/>
              <w:jc w:val="center"/>
              <w:rPr>
                <w:rFonts w:asciiTheme="majorBidi" w:hAnsiTheme="majorBidi" w:cstheme="majorBidi"/>
                <w:sz w:val="18"/>
                <w:szCs w:val="18"/>
              </w:rPr>
            </w:pPr>
            <w:r w:rsidRPr="003D5C12">
              <w:rPr>
                <w:rFonts w:asciiTheme="majorBidi" w:hAnsiTheme="majorBidi" w:cstheme="majorBidi"/>
                <w:sz w:val="18"/>
                <w:szCs w:val="18"/>
              </w:rPr>
              <w:t>2.31</w:t>
            </w:r>
          </w:p>
        </w:tc>
        <w:tc>
          <w:tcPr>
            <w:tcW w:w="28" w:type="dxa"/>
            <w:tcBorders>
              <w:top w:val="single" w:sz="4" w:space="0" w:color="auto"/>
            </w:tcBorders>
            <w:noWrap/>
            <w:vAlign w:val="center"/>
            <w:hideMark/>
          </w:tcPr>
          <w:p w14:paraId="294D3158" w14:textId="77777777" w:rsidR="009D5A37" w:rsidRPr="003D5C12" w:rsidRDefault="009D5A37" w:rsidP="00BB78AD">
            <w:pPr>
              <w:bidi/>
              <w:jc w:val="center"/>
              <w:rPr>
                <w:rFonts w:asciiTheme="majorBidi" w:hAnsiTheme="majorBidi" w:cstheme="majorBidi"/>
                <w:sz w:val="18"/>
                <w:szCs w:val="18"/>
                <w:rtl/>
              </w:rPr>
            </w:pPr>
            <w:r w:rsidRPr="003D5C12">
              <w:rPr>
                <w:rFonts w:asciiTheme="majorBidi" w:hAnsiTheme="majorBidi" w:cstheme="majorBidi"/>
                <w:sz w:val="18"/>
                <w:szCs w:val="18"/>
              </w:rPr>
              <w:t>0.022</w:t>
            </w:r>
            <w:r w:rsidRPr="003D5C12">
              <w:rPr>
                <w:rFonts w:asciiTheme="majorBidi" w:hAnsiTheme="majorBidi" w:cstheme="majorBidi"/>
                <w:sz w:val="18"/>
                <w:szCs w:val="18"/>
                <w:rtl/>
              </w:rPr>
              <w:t>*</w:t>
            </w:r>
          </w:p>
        </w:tc>
      </w:tr>
      <w:tr w:rsidR="009D5A37" w:rsidRPr="003D5C12" w14:paraId="09CBDB8B" w14:textId="77777777" w:rsidTr="00410C6F">
        <w:trPr>
          <w:trHeight w:val="20"/>
          <w:jc w:val="center"/>
        </w:trPr>
        <w:tc>
          <w:tcPr>
            <w:tcW w:w="28" w:type="dxa"/>
            <w:vMerge/>
            <w:noWrap/>
            <w:vAlign w:val="center"/>
            <w:hideMark/>
          </w:tcPr>
          <w:p w14:paraId="49B440E6" w14:textId="77777777" w:rsidR="009D5A37" w:rsidRPr="003D5C12" w:rsidRDefault="009D5A37" w:rsidP="00410C6F">
            <w:pPr>
              <w:bidi/>
              <w:ind w:left="141"/>
              <w:jc w:val="left"/>
              <w:rPr>
                <w:rFonts w:asciiTheme="majorBidi" w:hAnsiTheme="majorBidi" w:cstheme="majorBidi"/>
                <w:sz w:val="18"/>
                <w:szCs w:val="18"/>
              </w:rPr>
            </w:pPr>
          </w:p>
        </w:tc>
        <w:tc>
          <w:tcPr>
            <w:tcW w:w="28" w:type="dxa"/>
            <w:noWrap/>
            <w:vAlign w:val="center"/>
            <w:hideMark/>
          </w:tcPr>
          <w:p w14:paraId="232A9092" w14:textId="77777777" w:rsidR="009D5A37" w:rsidRPr="003D5C12" w:rsidRDefault="009D5A37" w:rsidP="00BB78AD">
            <w:pPr>
              <w:bidi/>
              <w:jc w:val="center"/>
              <w:rPr>
                <w:rFonts w:asciiTheme="majorBidi" w:hAnsiTheme="majorBidi" w:cstheme="majorBidi"/>
                <w:sz w:val="18"/>
                <w:szCs w:val="18"/>
              </w:rPr>
            </w:pPr>
            <w:r w:rsidRPr="003D5C12">
              <w:rPr>
                <w:rFonts w:asciiTheme="majorBidi" w:hAnsiTheme="majorBidi" w:cstheme="majorBidi"/>
                <w:sz w:val="18"/>
                <w:szCs w:val="18"/>
                <w:rtl/>
              </w:rPr>
              <w:t>ذكر</w:t>
            </w:r>
          </w:p>
        </w:tc>
        <w:tc>
          <w:tcPr>
            <w:tcW w:w="28" w:type="dxa"/>
            <w:noWrap/>
            <w:vAlign w:val="center"/>
            <w:hideMark/>
          </w:tcPr>
          <w:p w14:paraId="32F902C9" w14:textId="77777777" w:rsidR="009D5A37" w:rsidRPr="003D5C12" w:rsidRDefault="009D5A37" w:rsidP="00BB78AD">
            <w:pPr>
              <w:bidi/>
              <w:jc w:val="center"/>
              <w:rPr>
                <w:rFonts w:asciiTheme="majorBidi" w:hAnsiTheme="majorBidi" w:cstheme="majorBidi"/>
                <w:sz w:val="18"/>
                <w:szCs w:val="18"/>
              </w:rPr>
            </w:pPr>
            <w:r w:rsidRPr="003D5C12">
              <w:rPr>
                <w:rFonts w:asciiTheme="majorBidi" w:hAnsiTheme="majorBidi" w:cstheme="majorBidi"/>
                <w:sz w:val="18"/>
                <w:szCs w:val="18"/>
              </w:rPr>
              <w:t>3.77</w:t>
            </w:r>
          </w:p>
        </w:tc>
        <w:tc>
          <w:tcPr>
            <w:tcW w:w="28" w:type="dxa"/>
            <w:noWrap/>
            <w:vAlign w:val="center"/>
            <w:hideMark/>
          </w:tcPr>
          <w:p w14:paraId="15ECB961" w14:textId="77777777" w:rsidR="009D5A37" w:rsidRPr="003D5C12" w:rsidRDefault="009D5A37" w:rsidP="00BB78AD">
            <w:pPr>
              <w:bidi/>
              <w:jc w:val="center"/>
              <w:rPr>
                <w:rFonts w:asciiTheme="majorBidi" w:hAnsiTheme="majorBidi" w:cstheme="majorBidi"/>
                <w:sz w:val="18"/>
                <w:szCs w:val="18"/>
              </w:rPr>
            </w:pPr>
            <w:r w:rsidRPr="003D5C12">
              <w:rPr>
                <w:rFonts w:asciiTheme="majorBidi" w:hAnsiTheme="majorBidi" w:cstheme="majorBidi"/>
                <w:sz w:val="18"/>
                <w:szCs w:val="18"/>
              </w:rPr>
              <w:t>0.85</w:t>
            </w:r>
          </w:p>
        </w:tc>
        <w:tc>
          <w:tcPr>
            <w:tcW w:w="28" w:type="dxa"/>
            <w:noWrap/>
            <w:vAlign w:val="center"/>
            <w:hideMark/>
          </w:tcPr>
          <w:p w14:paraId="35908858" w14:textId="77777777" w:rsidR="009D5A37" w:rsidRPr="003D5C12" w:rsidRDefault="009D5A37" w:rsidP="00BB78AD">
            <w:pPr>
              <w:bidi/>
              <w:jc w:val="center"/>
              <w:rPr>
                <w:rFonts w:asciiTheme="majorBidi" w:hAnsiTheme="majorBidi" w:cstheme="majorBidi"/>
                <w:sz w:val="18"/>
                <w:szCs w:val="18"/>
              </w:rPr>
            </w:pPr>
          </w:p>
        </w:tc>
        <w:tc>
          <w:tcPr>
            <w:tcW w:w="28" w:type="dxa"/>
            <w:noWrap/>
            <w:vAlign w:val="center"/>
            <w:hideMark/>
          </w:tcPr>
          <w:p w14:paraId="04CB641A" w14:textId="77777777" w:rsidR="009D5A37" w:rsidRPr="003D5C12" w:rsidRDefault="009D5A37" w:rsidP="00BB78AD">
            <w:pPr>
              <w:bidi/>
              <w:jc w:val="center"/>
              <w:rPr>
                <w:rFonts w:asciiTheme="majorBidi" w:hAnsiTheme="majorBidi" w:cstheme="majorBidi"/>
                <w:sz w:val="18"/>
                <w:szCs w:val="18"/>
              </w:rPr>
            </w:pPr>
          </w:p>
        </w:tc>
      </w:tr>
      <w:tr w:rsidR="009D5A37" w:rsidRPr="003D5C12" w14:paraId="5833921F" w14:textId="77777777" w:rsidTr="00410C6F">
        <w:trPr>
          <w:trHeight w:val="20"/>
          <w:jc w:val="center"/>
        </w:trPr>
        <w:tc>
          <w:tcPr>
            <w:tcW w:w="28" w:type="dxa"/>
            <w:vMerge w:val="restart"/>
            <w:noWrap/>
            <w:vAlign w:val="center"/>
            <w:hideMark/>
          </w:tcPr>
          <w:p w14:paraId="6CB20968" w14:textId="77777777" w:rsidR="009D5A37" w:rsidRPr="003D5C12" w:rsidRDefault="009D5A37" w:rsidP="00410C6F">
            <w:pPr>
              <w:bidi/>
              <w:ind w:left="141"/>
              <w:jc w:val="left"/>
              <w:rPr>
                <w:rFonts w:asciiTheme="majorBidi" w:hAnsiTheme="majorBidi" w:cstheme="majorBidi"/>
                <w:spacing w:val="-6"/>
                <w:sz w:val="18"/>
                <w:szCs w:val="18"/>
              </w:rPr>
            </w:pPr>
            <w:r w:rsidRPr="003D5C12">
              <w:rPr>
                <w:rFonts w:asciiTheme="majorBidi" w:hAnsiTheme="majorBidi" w:cstheme="majorBidi"/>
                <w:spacing w:val="-6"/>
                <w:sz w:val="18"/>
                <w:szCs w:val="18"/>
                <w:rtl/>
              </w:rPr>
              <w:t>تشجيع الحوار والاستفسار</w:t>
            </w:r>
          </w:p>
        </w:tc>
        <w:tc>
          <w:tcPr>
            <w:tcW w:w="28" w:type="dxa"/>
            <w:noWrap/>
            <w:vAlign w:val="center"/>
            <w:hideMark/>
          </w:tcPr>
          <w:p w14:paraId="051FD78A" w14:textId="77777777" w:rsidR="009D5A37" w:rsidRPr="003D5C12" w:rsidRDefault="009D5A37" w:rsidP="00BB78AD">
            <w:pPr>
              <w:bidi/>
              <w:jc w:val="center"/>
              <w:rPr>
                <w:rFonts w:asciiTheme="majorBidi" w:hAnsiTheme="majorBidi" w:cstheme="majorBidi"/>
                <w:sz w:val="18"/>
                <w:szCs w:val="18"/>
              </w:rPr>
            </w:pPr>
            <w:r w:rsidRPr="003D5C12">
              <w:rPr>
                <w:rFonts w:asciiTheme="majorBidi" w:hAnsiTheme="majorBidi" w:cstheme="majorBidi"/>
                <w:sz w:val="18"/>
                <w:szCs w:val="18"/>
                <w:rtl/>
              </w:rPr>
              <w:t>انثي</w:t>
            </w:r>
          </w:p>
        </w:tc>
        <w:tc>
          <w:tcPr>
            <w:tcW w:w="28" w:type="dxa"/>
            <w:noWrap/>
            <w:vAlign w:val="center"/>
            <w:hideMark/>
          </w:tcPr>
          <w:p w14:paraId="319C8D3E" w14:textId="77777777" w:rsidR="009D5A37" w:rsidRPr="003D5C12" w:rsidRDefault="009D5A37" w:rsidP="00BB78AD">
            <w:pPr>
              <w:bidi/>
              <w:jc w:val="center"/>
              <w:rPr>
                <w:rFonts w:asciiTheme="majorBidi" w:hAnsiTheme="majorBidi" w:cstheme="majorBidi"/>
                <w:sz w:val="18"/>
                <w:szCs w:val="18"/>
              </w:rPr>
            </w:pPr>
            <w:r w:rsidRPr="003D5C12">
              <w:rPr>
                <w:rFonts w:asciiTheme="majorBidi" w:hAnsiTheme="majorBidi" w:cstheme="majorBidi"/>
                <w:sz w:val="18"/>
                <w:szCs w:val="18"/>
              </w:rPr>
              <w:t>3.95</w:t>
            </w:r>
          </w:p>
        </w:tc>
        <w:tc>
          <w:tcPr>
            <w:tcW w:w="28" w:type="dxa"/>
            <w:noWrap/>
            <w:vAlign w:val="center"/>
            <w:hideMark/>
          </w:tcPr>
          <w:p w14:paraId="5DE361A2" w14:textId="77777777" w:rsidR="009D5A37" w:rsidRPr="003D5C12" w:rsidRDefault="009D5A37" w:rsidP="00BB78AD">
            <w:pPr>
              <w:bidi/>
              <w:jc w:val="center"/>
              <w:rPr>
                <w:rFonts w:asciiTheme="majorBidi" w:hAnsiTheme="majorBidi" w:cstheme="majorBidi"/>
                <w:sz w:val="18"/>
                <w:szCs w:val="18"/>
              </w:rPr>
            </w:pPr>
            <w:r w:rsidRPr="003D5C12">
              <w:rPr>
                <w:rFonts w:asciiTheme="majorBidi" w:hAnsiTheme="majorBidi" w:cstheme="majorBidi"/>
                <w:sz w:val="18"/>
                <w:szCs w:val="18"/>
              </w:rPr>
              <w:t>0.68</w:t>
            </w:r>
          </w:p>
        </w:tc>
        <w:tc>
          <w:tcPr>
            <w:tcW w:w="28" w:type="dxa"/>
            <w:noWrap/>
            <w:vAlign w:val="center"/>
            <w:hideMark/>
          </w:tcPr>
          <w:p w14:paraId="77256315" w14:textId="77777777" w:rsidR="009D5A37" w:rsidRPr="003D5C12" w:rsidRDefault="009D5A37" w:rsidP="00BB78AD">
            <w:pPr>
              <w:bidi/>
              <w:jc w:val="center"/>
              <w:rPr>
                <w:rFonts w:asciiTheme="majorBidi" w:hAnsiTheme="majorBidi" w:cstheme="majorBidi"/>
                <w:sz w:val="18"/>
                <w:szCs w:val="18"/>
              </w:rPr>
            </w:pPr>
            <w:r w:rsidRPr="003D5C12">
              <w:rPr>
                <w:rFonts w:asciiTheme="majorBidi" w:hAnsiTheme="majorBidi" w:cstheme="majorBidi"/>
                <w:sz w:val="18"/>
                <w:szCs w:val="18"/>
              </w:rPr>
              <w:t>2.73</w:t>
            </w:r>
          </w:p>
        </w:tc>
        <w:tc>
          <w:tcPr>
            <w:tcW w:w="28" w:type="dxa"/>
            <w:noWrap/>
            <w:vAlign w:val="center"/>
            <w:hideMark/>
          </w:tcPr>
          <w:p w14:paraId="705717A9" w14:textId="77777777" w:rsidR="009D5A37" w:rsidRPr="003D5C12" w:rsidRDefault="009D5A37" w:rsidP="00BB78AD">
            <w:pPr>
              <w:bidi/>
              <w:jc w:val="center"/>
              <w:rPr>
                <w:rFonts w:asciiTheme="majorBidi" w:hAnsiTheme="majorBidi" w:cstheme="majorBidi"/>
                <w:sz w:val="18"/>
                <w:szCs w:val="18"/>
              </w:rPr>
            </w:pPr>
            <w:r w:rsidRPr="003D5C12">
              <w:rPr>
                <w:rFonts w:asciiTheme="majorBidi" w:hAnsiTheme="majorBidi" w:cstheme="majorBidi"/>
                <w:sz w:val="18"/>
                <w:szCs w:val="18"/>
              </w:rPr>
              <w:t>0.007</w:t>
            </w:r>
            <w:r w:rsidRPr="003D5C12">
              <w:rPr>
                <w:rFonts w:asciiTheme="majorBidi" w:hAnsiTheme="majorBidi" w:cstheme="majorBidi"/>
                <w:sz w:val="18"/>
                <w:szCs w:val="18"/>
                <w:rtl/>
              </w:rPr>
              <w:t>**</w:t>
            </w:r>
          </w:p>
        </w:tc>
      </w:tr>
      <w:tr w:rsidR="009D5A37" w:rsidRPr="003D5C12" w14:paraId="665EC854" w14:textId="77777777" w:rsidTr="00410C6F">
        <w:trPr>
          <w:trHeight w:val="20"/>
          <w:jc w:val="center"/>
        </w:trPr>
        <w:tc>
          <w:tcPr>
            <w:tcW w:w="28" w:type="dxa"/>
            <w:vMerge/>
            <w:noWrap/>
            <w:vAlign w:val="center"/>
            <w:hideMark/>
          </w:tcPr>
          <w:p w14:paraId="4D79A679" w14:textId="77777777" w:rsidR="009D5A37" w:rsidRPr="003D5C12" w:rsidRDefault="009D5A37" w:rsidP="00410C6F">
            <w:pPr>
              <w:bidi/>
              <w:ind w:left="141"/>
              <w:jc w:val="left"/>
              <w:rPr>
                <w:rFonts w:asciiTheme="majorBidi" w:hAnsiTheme="majorBidi" w:cstheme="majorBidi"/>
                <w:sz w:val="18"/>
                <w:szCs w:val="18"/>
              </w:rPr>
            </w:pPr>
          </w:p>
        </w:tc>
        <w:tc>
          <w:tcPr>
            <w:tcW w:w="28" w:type="dxa"/>
            <w:noWrap/>
            <w:vAlign w:val="center"/>
            <w:hideMark/>
          </w:tcPr>
          <w:p w14:paraId="4EF4496C" w14:textId="77777777" w:rsidR="009D5A37" w:rsidRPr="003D5C12" w:rsidRDefault="009D5A37" w:rsidP="00BB78AD">
            <w:pPr>
              <w:bidi/>
              <w:jc w:val="center"/>
              <w:rPr>
                <w:rFonts w:asciiTheme="majorBidi" w:hAnsiTheme="majorBidi" w:cstheme="majorBidi"/>
                <w:sz w:val="18"/>
                <w:szCs w:val="18"/>
              </w:rPr>
            </w:pPr>
            <w:r w:rsidRPr="003D5C12">
              <w:rPr>
                <w:rFonts w:asciiTheme="majorBidi" w:hAnsiTheme="majorBidi" w:cstheme="majorBidi"/>
                <w:sz w:val="18"/>
                <w:szCs w:val="18"/>
                <w:rtl/>
              </w:rPr>
              <w:t>ذكر</w:t>
            </w:r>
          </w:p>
        </w:tc>
        <w:tc>
          <w:tcPr>
            <w:tcW w:w="28" w:type="dxa"/>
            <w:noWrap/>
            <w:vAlign w:val="center"/>
            <w:hideMark/>
          </w:tcPr>
          <w:p w14:paraId="0CB1896E" w14:textId="77777777" w:rsidR="009D5A37" w:rsidRPr="003D5C12" w:rsidRDefault="009D5A37" w:rsidP="00BB78AD">
            <w:pPr>
              <w:bidi/>
              <w:jc w:val="center"/>
              <w:rPr>
                <w:rFonts w:asciiTheme="majorBidi" w:hAnsiTheme="majorBidi" w:cstheme="majorBidi"/>
                <w:sz w:val="18"/>
                <w:szCs w:val="18"/>
              </w:rPr>
            </w:pPr>
            <w:r w:rsidRPr="003D5C12">
              <w:rPr>
                <w:rFonts w:asciiTheme="majorBidi" w:hAnsiTheme="majorBidi" w:cstheme="majorBidi"/>
                <w:sz w:val="18"/>
                <w:szCs w:val="18"/>
              </w:rPr>
              <w:t>3.70</w:t>
            </w:r>
          </w:p>
        </w:tc>
        <w:tc>
          <w:tcPr>
            <w:tcW w:w="28" w:type="dxa"/>
            <w:noWrap/>
            <w:vAlign w:val="center"/>
            <w:hideMark/>
          </w:tcPr>
          <w:p w14:paraId="11F20898" w14:textId="77777777" w:rsidR="009D5A37" w:rsidRPr="003D5C12" w:rsidRDefault="009D5A37" w:rsidP="00BB78AD">
            <w:pPr>
              <w:bidi/>
              <w:jc w:val="center"/>
              <w:rPr>
                <w:rFonts w:asciiTheme="majorBidi" w:hAnsiTheme="majorBidi" w:cstheme="majorBidi"/>
                <w:sz w:val="18"/>
                <w:szCs w:val="18"/>
              </w:rPr>
            </w:pPr>
            <w:r w:rsidRPr="003D5C12">
              <w:rPr>
                <w:rFonts w:asciiTheme="majorBidi" w:hAnsiTheme="majorBidi" w:cstheme="majorBidi"/>
                <w:sz w:val="18"/>
                <w:szCs w:val="18"/>
              </w:rPr>
              <w:t>0.81</w:t>
            </w:r>
          </w:p>
        </w:tc>
        <w:tc>
          <w:tcPr>
            <w:tcW w:w="28" w:type="dxa"/>
            <w:noWrap/>
            <w:vAlign w:val="center"/>
            <w:hideMark/>
          </w:tcPr>
          <w:p w14:paraId="0D407B93" w14:textId="77777777" w:rsidR="009D5A37" w:rsidRPr="003D5C12" w:rsidRDefault="009D5A37" w:rsidP="00BB78AD">
            <w:pPr>
              <w:bidi/>
              <w:jc w:val="center"/>
              <w:rPr>
                <w:rFonts w:asciiTheme="majorBidi" w:hAnsiTheme="majorBidi" w:cstheme="majorBidi"/>
                <w:sz w:val="18"/>
                <w:szCs w:val="18"/>
              </w:rPr>
            </w:pPr>
          </w:p>
        </w:tc>
        <w:tc>
          <w:tcPr>
            <w:tcW w:w="28" w:type="dxa"/>
            <w:noWrap/>
            <w:vAlign w:val="center"/>
            <w:hideMark/>
          </w:tcPr>
          <w:p w14:paraId="7DD16D65" w14:textId="77777777" w:rsidR="009D5A37" w:rsidRPr="003D5C12" w:rsidRDefault="009D5A37" w:rsidP="00BB78AD">
            <w:pPr>
              <w:bidi/>
              <w:jc w:val="center"/>
              <w:rPr>
                <w:rFonts w:asciiTheme="majorBidi" w:hAnsiTheme="majorBidi" w:cstheme="majorBidi"/>
                <w:sz w:val="18"/>
                <w:szCs w:val="18"/>
              </w:rPr>
            </w:pPr>
          </w:p>
        </w:tc>
      </w:tr>
      <w:tr w:rsidR="009D5A37" w:rsidRPr="003D5C12" w14:paraId="42702395" w14:textId="77777777" w:rsidTr="00410C6F">
        <w:trPr>
          <w:trHeight w:val="20"/>
          <w:jc w:val="center"/>
        </w:trPr>
        <w:tc>
          <w:tcPr>
            <w:tcW w:w="28" w:type="dxa"/>
            <w:vMerge w:val="restart"/>
            <w:noWrap/>
            <w:vAlign w:val="center"/>
            <w:hideMark/>
          </w:tcPr>
          <w:p w14:paraId="5D383C78" w14:textId="77777777" w:rsidR="009D5A37" w:rsidRPr="003D5C12" w:rsidRDefault="009D5A37" w:rsidP="00410C6F">
            <w:pPr>
              <w:bidi/>
              <w:ind w:left="141"/>
              <w:jc w:val="left"/>
              <w:rPr>
                <w:rFonts w:asciiTheme="majorBidi" w:hAnsiTheme="majorBidi" w:cstheme="majorBidi"/>
                <w:sz w:val="18"/>
                <w:szCs w:val="18"/>
              </w:rPr>
            </w:pPr>
            <w:r w:rsidRPr="003D5C12">
              <w:rPr>
                <w:rFonts w:asciiTheme="majorBidi" w:hAnsiTheme="majorBidi" w:cstheme="majorBidi"/>
                <w:sz w:val="18"/>
                <w:szCs w:val="18"/>
                <w:rtl/>
              </w:rPr>
              <w:t>تشجيع التعلم والتعاون الجماعي</w:t>
            </w:r>
          </w:p>
        </w:tc>
        <w:tc>
          <w:tcPr>
            <w:tcW w:w="28" w:type="dxa"/>
            <w:noWrap/>
            <w:vAlign w:val="center"/>
            <w:hideMark/>
          </w:tcPr>
          <w:p w14:paraId="5174AE65" w14:textId="77777777" w:rsidR="009D5A37" w:rsidRPr="003D5C12" w:rsidRDefault="009D5A37" w:rsidP="00BB78AD">
            <w:pPr>
              <w:bidi/>
              <w:jc w:val="center"/>
              <w:rPr>
                <w:rFonts w:asciiTheme="majorBidi" w:hAnsiTheme="majorBidi" w:cstheme="majorBidi"/>
                <w:sz w:val="18"/>
                <w:szCs w:val="18"/>
              </w:rPr>
            </w:pPr>
            <w:r w:rsidRPr="003D5C12">
              <w:rPr>
                <w:rFonts w:asciiTheme="majorBidi" w:hAnsiTheme="majorBidi" w:cstheme="majorBidi"/>
                <w:sz w:val="18"/>
                <w:szCs w:val="18"/>
                <w:rtl/>
              </w:rPr>
              <w:t>انثي</w:t>
            </w:r>
          </w:p>
        </w:tc>
        <w:tc>
          <w:tcPr>
            <w:tcW w:w="28" w:type="dxa"/>
            <w:noWrap/>
            <w:vAlign w:val="center"/>
            <w:hideMark/>
          </w:tcPr>
          <w:p w14:paraId="04533AA0" w14:textId="77777777" w:rsidR="009D5A37" w:rsidRPr="003D5C12" w:rsidRDefault="009D5A37" w:rsidP="00BB78AD">
            <w:pPr>
              <w:bidi/>
              <w:jc w:val="center"/>
              <w:rPr>
                <w:rFonts w:asciiTheme="majorBidi" w:hAnsiTheme="majorBidi" w:cstheme="majorBidi"/>
                <w:sz w:val="18"/>
                <w:szCs w:val="18"/>
              </w:rPr>
            </w:pPr>
            <w:r w:rsidRPr="003D5C12">
              <w:rPr>
                <w:rFonts w:asciiTheme="majorBidi" w:hAnsiTheme="majorBidi" w:cstheme="majorBidi"/>
                <w:sz w:val="18"/>
                <w:szCs w:val="18"/>
              </w:rPr>
              <w:t>3.62</w:t>
            </w:r>
          </w:p>
        </w:tc>
        <w:tc>
          <w:tcPr>
            <w:tcW w:w="28" w:type="dxa"/>
            <w:noWrap/>
            <w:vAlign w:val="center"/>
            <w:hideMark/>
          </w:tcPr>
          <w:p w14:paraId="07FCCF1D" w14:textId="77777777" w:rsidR="009D5A37" w:rsidRPr="003D5C12" w:rsidRDefault="009D5A37" w:rsidP="00BB78AD">
            <w:pPr>
              <w:bidi/>
              <w:jc w:val="center"/>
              <w:rPr>
                <w:rFonts w:asciiTheme="majorBidi" w:hAnsiTheme="majorBidi" w:cstheme="majorBidi"/>
                <w:sz w:val="18"/>
                <w:szCs w:val="18"/>
              </w:rPr>
            </w:pPr>
            <w:r w:rsidRPr="003D5C12">
              <w:rPr>
                <w:rFonts w:asciiTheme="majorBidi" w:hAnsiTheme="majorBidi" w:cstheme="majorBidi"/>
                <w:sz w:val="18"/>
                <w:szCs w:val="18"/>
              </w:rPr>
              <w:t>0.48</w:t>
            </w:r>
          </w:p>
        </w:tc>
        <w:tc>
          <w:tcPr>
            <w:tcW w:w="28" w:type="dxa"/>
            <w:noWrap/>
            <w:vAlign w:val="center"/>
            <w:hideMark/>
          </w:tcPr>
          <w:p w14:paraId="08A24DDA" w14:textId="77777777" w:rsidR="009D5A37" w:rsidRPr="003D5C12" w:rsidRDefault="009D5A37" w:rsidP="00BB78AD">
            <w:pPr>
              <w:bidi/>
              <w:jc w:val="center"/>
              <w:rPr>
                <w:rFonts w:asciiTheme="majorBidi" w:hAnsiTheme="majorBidi" w:cstheme="majorBidi"/>
                <w:sz w:val="18"/>
                <w:szCs w:val="18"/>
              </w:rPr>
            </w:pPr>
            <w:r w:rsidRPr="003D5C12">
              <w:rPr>
                <w:rFonts w:asciiTheme="majorBidi" w:hAnsiTheme="majorBidi" w:cstheme="majorBidi"/>
                <w:sz w:val="18"/>
                <w:szCs w:val="18"/>
              </w:rPr>
              <w:t>1.96</w:t>
            </w:r>
          </w:p>
        </w:tc>
        <w:tc>
          <w:tcPr>
            <w:tcW w:w="28" w:type="dxa"/>
            <w:noWrap/>
            <w:vAlign w:val="center"/>
            <w:hideMark/>
          </w:tcPr>
          <w:p w14:paraId="55914E27" w14:textId="77777777" w:rsidR="009D5A37" w:rsidRPr="003D5C12" w:rsidRDefault="009D5A37" w:rsidP="00BB78AD">
            <w:pPr>
              <w:bidi/>
              <w:jc w:val="center"/>
              <w:rPr>
                <w:rFonts w:asciiTheme="majorBidi" w:hAnsiTheme="majorBidi" w:cstheme="majorBidi"/>
                <w:sz w:val="18"/>
                <w:szCs w:val="18"/>
              </w:rPr>
            </w:pPr>
            <w:r w:rsidRPr="003D5C12">
              <w:rPr>
                <w:rFonts w:asciiTheme="majorBidi" w:hAnsiTheme="majorBidi" w:cstheme="majorBidi"/>
                <w:sz w:val="18"/>
                <w:szCs w:val="18"/>
              </w:rPr>
              <w:t>0.052</w:t>
            </w:r>
          </w:p>
        </w:tc>
      </w:tr>
      <w:tr w:rsidR="009D5A37" w:rsidRPr="003D5C12" w14:paraId="19220746" w14:textId="77777777" w:rsidTr="00410C6F">
        <w:trPr>
          <w:trHeight w:val="20"/>
          <w:jc w:val="center"/>
        </w:trPr>
        <w:tc>
          <w:tcPr>
            <w:tcW w:w="28" w:type="dxa"/>
            <w:vMerge/>
            <w:noWrap/>
            <w:vAlign w:val="center"/>
            <w:hideMark/>
          </w:tcPr>
          <w:p w14:paraId="6311D6CE" w14:textId="77777777" w:rsidR="009D5A37" w:rsidRPr="003D5C12" w:rsidRDefault="009D5A37" w:rsidP="00410C6F">
            <w:pPr>
              <w:bidi/>
              <w:ind w:left="141"/>
              <w:jc w:val="left"/>
              <w:rPr>
                <w:rFonts w:asciiTheme="majorBidi" w:hAnsiTheme="majorBidi" w:cstheme="majorBidi"/>
                <w:sz w:val="18"/>
                <w:szCs w:val="18"/>
              </w:rPr>
            </w:pPr>
          </w:p>
        </w:tc>
        <w:tc>
          <w:tcPr>
            <w:tcW w:w="28" w:type="dxa"/>
            <w:noWrap/>
            <w:vAlign w:val="center"/>
            <w:hideMark/>
          </w:tcPr>
          <w:p w14:paraId="3E6A8835" w14:textId="77777777" w:rsidR="009D5A37" w:rsidRPr="003D5C12" w:rsidRDefault="009D5A37" w:rsidP="00BB78AD">
            <w:pPr>
              <w:bidi/>
              <w:jc w:val="center"/>
              <w:rPr>
                <w:rFonts w:asciiTheme="majorBidi" w:hAnsiTheme="majorBidi" w:cstheme="majorBidi"/>
                <w:sz w:val="18"/>
                <w:szCs w:val="18"/>
              </w:rPr>
            </w:pPr>
            <w:r w:rsidRPr="003D5C12">
              <w:rPr>
                <w:rFonts w:asciiTheme="majorBidi" w:hAnsiTheme="majorBidi" w:cstheme="majorBidi"/>
                <w:sz w:val="18"/>
                <w:szCs w:val="18"/>
                <w:rtl/>
              </w:rPr>
              <w:t>ذكر</w:t>
            </w:r>
          </w:p>
        </w:tc>
        <w:tc>
          <w:tcPr>
            <w:tcW w:w="28" w:type="dxa"/>
            <w:noWrap/>
            <w:vAlign w:val="center"/>
            <w:hideMark/>
          </w:tcPr>
          <w:p w14:paraId="17F83E43" w14:textId="77777777" w:rsidR="009D5A37" w:rsidRPr="003D5C12" w:rsidRDefault="009D5A37" w:rsidP="00BB78AD">
            <w:pPr>
              <w:bidi/>
              <w:jc w:val="center"/>
              <w:rPr>
                <w:rFonts w:asciiTheme="majorBidi" w:hAnsiTheme="majorBidi" w:cstheme="majorBidi"/>
                <w:sz w:val="18"/>
                <w:szCs w:val="18"/>
              </w:rPr>
            </w:pPr>
            <w:r w:rsidRPr="003D5C12">
              <w:rPr>
                <w:rFonts w:asciiTheme="majorBidi" w:hAnsiTheme="majorBidi" w:cstheme="majorBidi"/>
                <w:sz w:val="18"/>
                <w:szCs w:val="18"/>
              </w:rPr>
              <w:t>3.49</w:t>
            </w:r>
          </w:p>
        </w:tc>
        <w:tc>
          <w:tcPr>
            <w:tcW w:w="28" w:type="dxa"/>
            <w:noWrap/>
            <w:vAlign w:val="center"/>
            <w:hideMark/>
          </w:tcPr>
          <w:p w14:paraId="29793E1F" w14:textId="77777777" w:rsidR="009D5A37" w:rsidRPr="003D5C12" w:rsidRDefault="009D5A37" w:rsidP="00BB78AD">
            <w:pPr>
              <w:bidi/>
              <w:jc w:val="center"/>
              <w:rPr>
                <w:rFonts w:asciiTheme="majorBidi" w:hAnsiTheme="majorBidi" w:cstheme="majorBidi"/>
                <w:sz w:val="18"/>
                <w:szCs w:val="18"/>
              </w:rPr>
            </w:pPr>
            <w:r w:rsidRPr="003D5C12">
              <w:rPr>
                <w:rFonts w:asciiTheme="majorBidi" w:hAnsiTheme="majorBidi" w:cstheme="majorBidi"/>
                <w:sz w:val="18"/>
                <w:szCs w:val="18"/>
              </w:rPr>
              <w:t>0.54</w:t>
            </w:r>
          </w:p>
        </w:tc>
        <w:tc>
          <w:tcPr>
            <w:tcW w:w="28" w:type="dxa"/>
            <w:noWrap/>
            <w:vAlign w:val="center"/>
            <w:hideMark/>
          </w:tcPr>
          <w:p w14:paraId="2B51046E" w14:textId="77777777" w:rsidR="009D5A37" w:rsidRPr="003D5C12" w:rsidRDefault="009D5A37" w:rsidP="00BB78AD">
            <w:pPr>
              <w:bidi/>
              <w:jc w:val="center"/>
              <w:rPr>
                <w:rFonts w:asciiTheme="majorBidi" w:hAnsiTheme="majorBidi" w:cstheme="majorBidi"/>
                <w:sz w:val="18"/>
                <w:szCs w:val="18"/>
              </w:rPr>
            </w:pPr>
          </w:p>
        </w:tc>
        <w:tc>
          <w:tcPr>
            <w:tcW w:w="28" w:type="dxa"/>
            <w:noWrap/>
            <w:vAlign w:val="center"/>
            <w:hideMark/>
          </w:tcPr>
          <w:p w14:paraId="5E23A948" w14:textId="77777777" w:rsidR="009D5A37" w:rsidRPr="003D5C12" w:rsidRDefault="009D5A37" w:rsidP="00BB78AD">
            <w:pPr>
              <w:bidi/>
              <w:jc w:val="center"/>
              <w:rPr>
                <w:rFonts w:asciiTheme="majorBidi" w:hAnsiTheme="majorBidi" w:cstheme="majorBidi"/>
                <w:sz w:val="18"/>
                <w:szCs w:val="18"/>
              </w:rPr>
            </w:pPr>
          </w:p>
        </w:tc>
      </w:tr>
      <w:tr w:rsidR="009D5A37" w:rsidRPr="003D5C12" w14:paraId="742BCC2F" w14:textId="77777777" w:rsidTr="00410C6F">
        <w:trPr>
          <w:trHeight w:val="20"/>
          <w:jc w:val="center"/>
        </w:trPr>
        <w:tc>
          <w:tcPr>
            <w:tcW w:w="28" w:type="dxa"/>
            <w:vMerge w:val="restart"/>
            <w:noWrap/>
            <w:vAlign w:val="center"/>
            <w:hideMark/>
          </w:tcPr>
          <w:p w14:paraId="497DD348" w14:textId="77777777" w:rsidR="009D5A37" w:rsidRPr="003D5C12" w:rsidRDefault="009D5A37" w:rsidP="00410C6F">
            <w:pPr>
              <w:bidi/>
              <w:ind w:left="141"/>
              <w:jc w:val="left"/>
              <w:rPr>
                <w:rFonts w:asciiTheme="majorBidi" w:hAnsiTheme="majorBidi" w:cstheme="majorBidi"/>
                <w:sz w:val="18"/>
                <w:szCs w:val="18"/>
              </w:rPr>
            </w:pPr>
            <w:r w:rsidRPr="003D5C12">
              <w:rPr>
                <w:rFonts w:asciiTheme="majorBidi" w:hAnsiTheme="majorBidi" w:cstheme="majorBidi"/>
                <w:sz w:val="18"/>
                <w:szCs w:val="18"/>
                <w:rtl/>
              </w:rPr>
              <w:t>انشاء انظمة لمشاركة المعرفة</w:t>
            </w:r>
          </w:p>
        </w:tc>
        <w:tc>
          <w:tcPr>
            <w:tcW w:w="28" w:type="dxa"/>
            <w:noWrap/>
            <w:vAlign w:val="center"/>
            <w:hideMark/>
          </w:tcPr>
          <w:p w14:paraId="7B1F5C9A" w14:textId="77777777" w:rsidR="009D5A37" w:rsidRPr="003D5C12" w:rsidRDefault="009D5A37" w:rsidP="00BB78AD">
            <w:pPr>
              <w:bidi/>
              <w:jc w:val="center"/>
              <w:rPr>
                <w:rFonts w:asciiTheme="majorBidi" w:hAnsiTheme="majorBidi" w:cstheme="majorBidi"/>
                <w:sz w:val="18"/>
                <w:szCs w:val="18"/>
              </w:rPr>
            </w:pPr>
            <w:r w:rsidRPr="003D5C12">
              <w:rPr>
                <w:rFonts w:asciiTheme="majorBidi" w:hAnsiTheme="majorBidi" w:cstheme="majorBidi"/>
                <w:sz w:val="18"/>
                <w:szCs w:val="18"/>
                <w:rtl/>
              </w:rPr>
              <w:t>انثي</w:t>
            </w:r>
          </w:p>
        </w:tc>
        <w:tc>
          <w:tcPr>
            <w:tcW w:w="28" w:type="dxa"/>
            <w:noWrap/>
            <w:vAlign w:val="center"/>
            <w:hideMark/>
          </w:tcPr>
          <w:p w14:paraId="7D306BEA" w14:textId="77777777" w:rsidR="009D5A37" w:rsidRPr="003D5C12" w:rsidRDefault="009D5A37" w:rsidP="00BB78AD">
            <w:pPr>
              <w:bidi/>
              <w:jc w:val="center"/>
              <w:rPr>
                <w:rFonts w:asciiTheme="majorBidi" w:hAnsiTheme="majorBidi" w:cstheme="majorBidi"/>
                <w:sz w:val="18"/>
                <w:szCs w:val="18"/>
              </w:rPr>
            </w:pPr>
            <w:r w:rsidRPr="003D5C12">
              <w:rPr>
                <w:rFonts w:asciiTheme="majorBidi" w:hAnsiTheme="majorBidi" w:cstheme="majorBidi"/>
                <w:sz w:val="18"/>
                <w:szCs w:val="18"/>
              </w:rPr>
              <w:t>3.17</w:t>
            </w:r>
          </w:p>
        </w:tc>
        <w:tc>
          <w:tcPr>
            <w:tcW w:w="28" w:type="dxa"/>
            <w:noWrap/>
            <w:vAlign w:val="center"/>
            <w:hideMark/>
          </w:tcPr>
          <w:p w14:paraId="45A8E678" w14:textId="77777777" w:rsidR="009D5A37" w:rsidRPr="003D5C12" w:rsidRDefault="009D5A37" w:rsidP="00BB78AD">
            <w:pPr>
              <w:bidi/>
              <w:jc w:val="center"/>
              <w:rPr>
                <w:rFonts w:asciiTheme="majorBidi" w:hAnsiTheme="majorBidi" w:cstheme="majorBidi"/>
                <w:sz w:val="18"/>
                <w:szCs w:val="18"/>
              </w:rPr>
            </w:pPr>
            <w:r w:rsidRPr="003D5C12">
              <w:rPr>
                <w:rFonts w:asciiTheme="majorBidi" w:hAnsiTheme="majorBidi" w:cstheme="majorBidi"/>
                <w:sz w:val="18"/>
                <w:szCs w:val="18"/>
              </w:rPr>
              <w:t>0.92</w:t>
            </w:r>
          </w:p>
        </w:tc>
        <w:tc>
          <w:tcPr>
            <w:tcW w:w="28" w:type="dxa"/>
            <w:noWrap/>
            <w:vAlign w:val="center"/>
            <w:hideMark/>
          </w:tcPr>
          <w:p w14:paraId="7B9E6A2C" w14:textId="77777777" w:rsidR="009D5A37" w:rsidRPr="003D5C12" w:rsidRDefault="009D5A37" w:rsidP="00BB78AD">
            <w:pPr>
              <w:bidi/>
              <w:jc w:val="center"/>
              <w:rPr>
                <w:rFonts w:asciiTheme="majorBidi" w:hAnsiTheme="majorBidi" w:cstheme="majorBidi"/>
                <w:sz w:val="18"/>
                <w:szCs w:val="18"/>
              </w:rPr>
            </w:pPr>
            <w:r w:rsidRPr="003D5C12">
              <w:rPr>
                <w:rFonts w:asciiTheme="majorBidi" w:hAnsiTheme="majorBidi" w:cstheme="majorBidi"/>
                <w:sz w:val="18"/>
                <w:szCs w:val="18"/>
              </w:rPr>
              <w:t>-.095-</w:t>
            </w:r>
          </w:p>
        </w:tc>
        <w:tc>
          <w:tcPr>
            <w:tcW w:w="28" w:type="dxa"/>
            <w:noWrap/>
            <w:vAlign w:val="center"/>
            <w:hideMark/>
          </w:tcPr>
          <w:p w14:paraId="075C1F5C" w14:textId="77777777" w:rsidR="009D5A37" w:rsidRPr="003D5C12" w:rsidRDefault="009D5A37" w:rsidP="00BB78AD">
            <w:pPr>
              <w:bidi/>
              <w:jc w:val="center"/>
              <w:rPr>
                <w:rFonts w:asciiTheme="majorBidi" w:hAnsiTheme="majorBidi" w:cstheme="majorBidi"/>
                <w:sz w:val="18"/>
                <w:szCs w:val="18"/>
              </w:rPr>
            </w:pPr>
            <w:r w:rsidRPr="003D5C12">
              <w:rPr>
                <w:rFonts w:asciiTheme="majorBidi" w:hAnsiTheme="majorBidi" w:cstheme="majorBidi"/>
                <w:sz w:val="18"/>
                <w:szCs w:val="18"/>
              </w:rPr>
              <w:t>0.925</w:t>
            </w:r>
          </w:p>
        </w:tc>
      </w:tr>
      <w:tr w:rsidR="009D5A37" w:rsidRPr="003D5C12" w14:paraId="51963279" w14:textId="77777777" w:rsidTr="00410C6F">
        <w:trPr>
          <w:trHeight w:val="20"/>
          <w:jc w:val="center"/>
        </w:trPr>
        <w:tc>
          <w:tcPr>
            <w:tcW w:w="28" w:type="dxa"/>
            <w:vMerge/>
            <w:noWrap/>
            <w:vAlign w:val="center"/>
            <w:hideMark/>
          </w:tcPr>
          <w:p w14:paraId="4F451704" w14:textId="77777777" w:rsidR="009D5A37" w:rsidRPr="003D5C12" w:rsidRDefault="009D5A37" w:rsidP="00410C6F">
            <w:pPr>
              <w:bidi/>
              <w:ind w:left="141"/>
              <w:jc w:val="left"/>
              <w:rPr>
                <w:rFonts w:asciiTheme="majorBidi" w:hAnsiTheme="majorBidi" w:cstheme="majorBidi"/>
                <w:sz w:val="18"/>
                <w:szCs w:val="18"/>
              </w:rPr>
            </w:pPr>
          </w:p>
        </w:tc>
        <w:tc>
          <w:tcPr>
            <w:tcW w:w="28" w:type="dxa"/>
            <w:noWrap/>
            <w:vAlign w:val="center"/>
            <w:hideMark/>
          </w:tcPr>
          <w:p w14:paraId="2890DCAE" w14:textId="77777777" w:rsidR="009D5A37" w:rsidRPr="003D5C12" w:rsidRDefault="009D5A37" w:rsidP="00BB78AD">
            <w:pPr>
              <w:bidi/>
              <w:jc w:val="center"/>
              <w:rPr>
                <w:rFonts w:asciiTheme="majorBidi" w:hAnsiTheme="majorBidi" w:cstheme="majorBidi"/>
                <w:sz w:val="18"/>
                <w:szCs w:val="18"/>
              </w:rPr>
            </w:pPr>
            <w:r w:rsidRPr="003D5C12">
              <w:rPr>
                <w:rFonts w:asciiTheme="majorBidi" w:hAnsiTheme="majorBidi" w:cstheme="majorBidi"/>
                <w:sz w:val="18"/>
                <w:szCs w:val="18"/>
                <w:rtl/>
              </w:rPr>
              <w:t>ذكر</w:t>
            </w:r>
          </w:p>
        </w:tc>
        <w:tc>
          <w:tcPr>
            <w:tcW w:w="28" w:type="dxa"/>
            <w:noWrap/>
            <w:vAlign w:val="center"/>
            <w:hideMark/>
          </w:tcPr>
          <w:p w14:paraId="586ECC16" w14:textId="77777777" w:rsidR="009D5A37" w:rsidRPr="003D5C12" w:rsidRDefault="009D5A37" w:rsidP="00BB78AD">
            <w:pPr>
              <w:bidi/>
              <w:jc w:val="center"/>
              <w:rPr>
                <w:rFonts w:asciiTheme="majorBidi" w:hAnsiTheme="majorBidi" w:cstheme="majorBidi"/>
                <w:sz w:val="18"/>
                <w:szCs w:val="18"/>
              </w:rPr>
            </w:pPr>
            <w:r w:rsidRPr="003D5C12">
              <w:rPr>
                <w:rFonts w:asciiTheme="majorBidi" w:hAnsiTheme="majorBidi" w:cstheme="majorBidi"/>
                <w:sz w:val="18"/>
                <w:szCs w:val="18"/>
              </w:rPr>
              <w:t>3.18</w:t>
            </w:r>
          </w:p>
        </w:tc>
        <w:tc>
          <w:tcPr>
            <w:tcW w:w="28" w:type="dxa"/>
            <w:noWrap/>
            <w:vAlign w:val="center"/>
            <w:hideMark/>
          </w:tcPr>
          <w:p w14:paraId="2D984FC5" w14:textId="77777777" w:rsidR="009D5A37" w:rsidRPr="003D5C12" w:rsidRDefault="009D5A37" w:rsidP="00BB78AD">
            <w:pPr>
              <w:bidi/>
              <w:jc w:val="center"/>
              <w:rPr>
                <w:rFonts w:asciiTheme="majorBidi" w:hAnsiTheme="majorBidi" w:cstheme="majorBidi"/>
                <w:sz w:val="18"/>
                <w:szCs w:val="18"/>
              </w:rPr>
            </w:pPr>
            <w:r w:rsidRPr="003D5C12">
              <w:rPr>
                <w:rFonts w:asciiTheme="majorBidi" w:hAnsiTheme="majorBidi" w:cstheme="majorBidi"/>
                <w:sz w:val="18"/>
                <w:szCs w:val="18"/>
              </w:rPr>
              <w:t>1.03</w:t>
            </w:r>
          </w:p>
        </w:tc>
        <w:tc>
          <w:tcPr>
            <w:tcW w:w="28" w:type="dxa"/>
            <w:noWrap/>
            <w:vAlign w:val="center"/>
            <w:hideMark/>
          </w:tcPr>
          <w:p w14:paraId="473901FF" w14:textId="77777777" w:rsidR="009D5A37" w:rsidRPr="003D5C12" w:rsidRDefault="009D5A37" w:rsidP="00BB78AD">
            <w:pPr>
              <w:bidi/>
              <w:jc w:val="center"/>
              <w:rPr>
                <w:rFonts w:asciiTheme="majorBidi" w:hAnsiTheme="majorBidi" w:cstheme="majorBidi"/>
                <w:sz w:val="18"/>
                <w:szCs w:val="18"/>
              </w:rPr>
            </w:pPr>
          </w:p>
        </w:tc>
        <w:tc>
          <w:tcPr>
            <w:tcW w:w="28" w:type="dxa"/>
            <w:noWrap/>
            <w:vAlign w:val="center"/>
            <w:hideMark/>
          </w:tcPr>
          <w:p w14:paraId="710E6DC6" w14:textId="77777777" w:rsidR="009D5A37" w:rsidRPr="003D5C12" w:rsidRDefault="009D5A37" w:rsidP="00BB78AD">
            <w:pPr>
              <w:bidi/>
              <w:jc w:val="center"/>
              <w:rPr>
                <w:rFonts w:asciiTheme="majorBidi" w:hAnsiTheme="majorBidi" w:cstheme="majorBidi"/>
                <w:sz w:val="18"/>
                <w:szCs w:val="18"/>
              </w:rPr>
            </w:pPr>
          </w:p>
        </w:tc>
      </w:tr>
      <w:tr w:rsidR="00BB78AD" w:rsidRPr="003D5C12" w14:paraId="6183A5A7" w14:textId="77777777" w:rsidTr="00410C6F">
        <w:trPr>
          <w:trHeight w:val="20"/>
          <w:jc w:val="center"/>
        </w:trPr>
        <w:tc>
          <w:tcPr>
            <w:tcW w:w="28" w:type="dxa"/>
            <w:vMerge w:val="restart"/>
            <w:noWrap/>
            <w:vAlign w:val="center"/>
            <w:hideMark/>
          </w:tcPr>
          <w:p w14:paraId="0A1B3B61" w14:textId="77777777" w:rsidR="00BB78AD" w:rsidRPr="003D5C12" w:rsidRDefault="00BB78AD" w:rsidP="00410C6F">
            <w:pPr>
              <w:bidi/>
              <w:ind w:left="141"/>
              <w:jc w:val="left"/>
              <w:rPr>
                <w:rFonts w:asciiTheme="majorBidi" w:hAnsiTheme="majorBidi" w:cstheme="majorBidi"/>
                <w:sz w:val="18"/>
                <w:szCs w:val="18"/>
              </w:rPr>
            </w:pPr>
            <w:r w:rsidRPr="003D5C12">
              <w:rPr>
                <w:rFonts w:asciiTheme="majorBidi" w:hAnsiTheme="majorBidi" w:cstheme="majorBidi"/>
                <w:sz w:val="18"/>
                <w:szCs w:val="18"/>
                <w:rtl/>
              </w:rPr>
              <w:t xml:space="preserve">تمكين الافراد من </w:t>
            </w:r>
            <w:r w:rsidRPr="003D5C12">
              <w:rPr>
                <w:rFonts w:asciiTheme="majorBidi" w:hAnsiTheme="majorBidi" w:cstheme="majorBidi"/>
                <w:spacing w:val="-6"/>
                <w:sz w:val="16"/>
                <w:szCs w:val="16"/>
                <w:rtl/>
              </w:rPr>
              <w:t>رؤية جماعية مشتركة</w:t>
            </w:r>
          </w:p>
        </w:tc>
        <w:tc>
          <w:tcPr>
            <w:tcW w:w="28" w:type="dxa"/>
            <w:noWrap/>
            <w:vAlign w:val="center"/>
            <w:hideMark/>
          </w:tcPr>
          <w:p w14:paraId="51C1AF89" w14:textId="77777777" w:rsidR="00BB78AD" w:rsidRPr="003D5C12" w:rsidRDefault="00BB78AD" w:rsidP="00BB78AD">
            <w:pPr>
              <w:bidi/>
              <w:jc w:val="center"/>
              <w:rPr>
                <w:rFonts w:asciiTheme="majorBidi" w:hAnsiTheme="majorBidi" w:cstheme="majorBidi"/>
                <w:sz w:val="18"/>
                <w:szCs w:val="18"/>
              </w:rPr>
            </w:pPr>
            <w:r w:rsidRPr="003D5C12">
              <w:rPr>
                <w:rFonts w:asciiTheme="majorBidi" w:hAnsiTheme="majorBidi" w:cstheme="majorBidi"/>
                <w:sz w:val="18"/>
                <w:szCs w:val="18"/>
                <w:rtl/>
              </w:rPr>
              <w:t>انثي</w:t>
            </w:r>
          </w:p>
        </w:tc>
        <w:tc>
          <w:tcPr>
            <w:tcW w:w="28" w:type="dxa"/>
            <w:noWrap/>
            <w:vAlign w:val="center"/>
            <w:hideMark/>
          </w:tcPr>
          <w:p w14:paraId="0E77F68F" w14:textId="77777777" w:rsidR="00BB78AD" w:rsidRPr="003D5C12" w:rsidRDefault="00BB78AD" w:rsidP="00BB78AD">
            <w:pPr>
              <w:bidi/>
              <w:jc w:val="center"/>
              <w:rPr>
                <w:rFonts w:asciiTheme="majorBidi" w:hAnsiTheme="majorBidi" w:cstheme="majorBidi"/>
                <w:sz w:val="18"/>
                <w:szCs w:val="18"/>
              </w:rPr>
            </w:pPr>
            <w:r w:rsidRPr="003D5C12">
              <w:rPr>
                <w:rFonts w:asciiTheme="majorBidi" w:hAnsiTheme="majorBidi" w:cstheme="majorBidi"/>
                <w:sz w:val="18"/>
                <w:szCs w:val="18"/>
              </w:rPr>
              <w:t>3.45</w:t>
            </w:r>
          </w:p>
        </w:tc>
        <w:tc>
          <w:tcPr>
            <w:tcW w:w="28" w:type="dxa"/>
            <w:noWrap/>
            <w:vAlign w:val="center"/>
            <w:hideMark/>
          </w:tcPr>
          <w:p w14:paraId="2B3A92FC" w14:textId="77777777" w:rsidR="00BB78AD" w:rsidRPr="003D5C12" w:rsidRDefault="00BB78AD" w:rsidP="00BB78AD">
            <w:pPr>
              <w:bidi/>
              <w:jc w:val="center"/>
              <w:rPr>
                <w:rFonts w:asciiTheme="majorBidi" w:hAnsiTheme="majorBidi" w:cstheme="majorBidi"/>
                <w:sz w:val="18"/>
                <w:szCs w:val="18"/>
              </w:rPr>
            </w:pPr>
            <w:r w:rsidRPr="003D5C12">
              <w:rPr>
                <w:rFonts w:asciiTheme="majorBidi" w:hAnsiTheme="majorBidi" w:cstheme="majorBidi"/>
                <w:sz w:val="18"/>
                <w:szCs w:val="18"/>
              </w:rPr>
              <w:t>0.90</w:t>
            </w:r>
          </w:p>
        </w:tc>
        <w:tc>
          <w:tcPr>
            <w:tcW w:w="28" w:type="dxa"/>
            <w:noWrap/>
            <w:vAlign w:val="center"/>
            <w:hideMark/>
          </w:tcPr>
          <w:p w14:paraId="01258885" w14:textId="77777777" w:rsidR="00BB78AD" w:rsidRPr="003D5C12" w:rsidRDefault="00BB78AD" w:rsidP="00BB78AD">
            <w:pPr>
              <w:bidi/>
              <w:jc w:val="center"/>
              <w:rPr>
                <w:rFonts w:asciiTheme="majorBidi" w:hAnsiTheme="majorBidi" w:cstheme="majorBidi"/>
                <w:sz w:val="18"/>
                <w:szCs w:val="18"/>
              </w:rPr>
            </w:pPr>
            <w:r w:rsidRPr="003D5C12">
              <w:rPr>
                <w:rFonts w:asciiTheme="majorBidi" w:hAnsiTheme="majorBidi" w:cstheme="majorBidi"/>
                <w:sz w:val="18"/>
                <w:szCs w:val="18"/>
              </w:rPr>
              <w:t>1.31</w:t>
            </w:r>
          </w:p>
        </w:tc>
        <w:tc>
          <w:tcPr>
            <w:tcW w:w="28" w:type="dxa"/>
            <w:noWrap/>
            <w:vAlign w:val="center"/>
            <w:hideMark/>
          </w:tcPr>
          <w:p w14:paraId="17F307EC" w14:textId="77777777" w:rsidR="00BB78AD" w:rsidRPr="003D5C12" w:rsidRDefault="00BB78AD" w:rsidP="00BB78AD">
            <w:pPr>
              <w:bidi/>
              <w:jc w:val="center"/>
              <w:rPr>
                <w:rFonts w:asciiTheme="majorBidi" w:hAnsiTheme="majorBidi" w:cstheme="majorBidi"/>
                <w:sz w:val="18"/>
                <w:szCs w:val="18"/>
              </w:rPr>
            </w:pPr>
            <w:r w:rsidRPr="003D5C12">
              <w:rPr>
                <w:rFonts w:asciiTheme="majorBidi" w:hAnsiTheme="majorBidi" w:cstheme="majorBidi"/>
                <w:sz w:val="18"/>
                <w:szCs w:val="18"/>
              </w:rPr>
              <w:t>0.19</w:t>
            </w:r>
          </w:p>
        </w:tc>
      </w:tr>
      <w:tr w:rsidR="00BB78AD" w:rsidRPr="003D5C12" w14:paraId="55B22A9B" w14:textId="77777777" w:rsidTr="00410C6F">
        <w:trPr>
          <w:trHeight w:val="20"/>
          <w:jc w:val="center"/>
        </w:trPr>
        <w:tc>
          <w:tcPr>
            <w:tcW w:w="28" w:type="dxa"/>
            <w:vMerge/>
            <w:noWrap/>
            <w:vAlign w:val="center"/>
          </w:tcPr>
          <w:p w14:paraId="1276D080" w14:textId="77777777" w:rsidR="00BB78AD" w:rsidRPr="003D5C12" w:rsidRDefault="00BB78AD" w:rsidP="00410C6F">
            <w:pPr>
              <w:bidi/>
              <w:ind w:left="141"/>
              <w:jc w:val="left"/>
              <w:rPr>
                <w:rFonts w:asciiTheme="majorBidi" w:hAnsiTheme="majorBidi" w:cstheme="majorBidi"/>
                <w:sz w:val="18"/>
                <w:szCs w:val="18"/>
              </w:rPr>
            </w:pPr>
          </w:p>
        </w:tc>
        <w:tc>
          <w:tcPr>
            <w:tcW w:w="28" w:type="dxa"/>
            <w:noWrap/>
            <w:vAlign w:val="center"/>
            <w:hideMark/>
          </w:tcPr>
          <w:p w14:paraId="73296B9B" w14:textId="77777777" w:rsidR="00BB78AD" w:rsidRPr="003D5C12" w:rsidRDefault="00BB78AD" w:rsidP="00BB78AD">
            <w:pPr>
              <w:bidi/>
              <w:jc w:val="center"/>
              <w:rPr>
                <w:rFonts w:asciiTheme="majorBidi" w:hAnsiTheme="majorBidi" w:cstheme="majorBidi"/>
                <w:sz w:val="18"/>
                <w:szCs w:val="18"/>
              </w:rPr>
            </w:pPr>
            <w:r w:rsidRPr="003D5C12">
              <w:rPr>
                <w:rFonts w:asciiTheme="majorBidi" w:hAnsiTheme="majorBidi" w:cstheme="majorBidi"/>
                <w:sz w:val="18"/>
                <w:szCs w:val="18"/>
                <w:rtl/>
              </w:rPr>
              <w:t>ذكر</w:t>
            </w:r>
          </w:p>
        </w:tc>
        <w:tc>
          <w:tcPr>
            <w:tcW w:w="28" w:type="dxa"/>
            <w:noWrap/>
            <w:vAlign w:val="center"/>
            <w:hideMark/>
          </w:tcPr>
          <w:p w14:paraId="1712007D" w14:textId="77777777" w:rsidR="00BB78AD" w:rsidRPr="003D5C12" w:rsidRDefault="00BB78AD" w:rsidP="00BB78AD">
            <w:pPr>
              <w:bidi/>
              <w:jc w:val="center"/>
              <w:rPr>
                <w:rFonts w:asciiTheme="majorBidi" w:hAnsiTheme="majorBidi" w:cstheme="majorBidi"/>
                <w:sz w:val="18"/>
                <w:szCs w:val="18"/>
              </w:rPr>
            </w:pPr>
            <w:r w:rsidRPr="003D5C12">
              <w:rPr>
                <w:rFonts w:asciiTheme="majorBidi" w:hAnsiTheme="majorBidi" w:cstheme="majorBidi"/>
                <w:sz w:val="18"/>
                <w:szCs w:val="18"/>
              </w:rPr>
              <w:t>3.30</w:t>
            </w:r>
          </w:p>
        </w:tc>
        <w:tc>
          <w:tcPr>
            <w:tcW w:w="28" w:type="dxa"/>
            <w:noWrap/>
            <w:vAlign w:val="center"/>
            <w:hideMark/>
          </w:tcPr>
          <w:p w14:paraId="28A97388" w14:textId="77777777" w:rsidR="00BB78AD" w:rsidRPr="003D5C12" w:rsidRDefault="00BB78AD" w:rsidP="00BB78AD">
            <w:pPr>
              <w:bidi/>
              <w:jc w:val="center"/>
              <w:rPr>
                <w:rFonts w:asciiTheme="majorBidi" w:hAnsiTheme="majorBidi" w:cstheme="majorBidi"/>
                <w:sz w:val="18"/>
                <w:szCs w:val="18"/>
              </w:rPr>
            </w:pPr>
            <w:r w:rsidRPr="003D5C12">
              <w:rPr>
                <w:rFonts w:asciiTheme="majorBidi" w:hAnsiTheme="majorBidi" w:cstheme="majorBidi"/>
                <w:sz w:val="18"/>
                <w:szCs w:val="18"/>
              </w:rPr>
              <w:t>0.98</w:t>
            </w:r>
          </w:p>
        </w:tc>
        <w:tc>
          <w:tcPr>
            <w:tcW w:w="28" w:type="dxa"/>
            <w:noWrap/>
            <w:vAlign w:val="center"/>
          </w:tcPr>
          <w:p w14:paraId="07C2041F" w14:textId="77777777" w:rsidR="00BB78AD" w:rsidRPr="003D5C12" w:rsidRDefault="00BB78AD" w:rsidP="00BB78AD">
            <w:pPr>
              <w:bidi/>
              <w:jc w:val="center"/>
              <w:rPr>
                <w:rFonts w:asciiTheme="majorBidi" w:hAnsiTheme="majorBidi" w:cstheme="majorBidi"/>
                <w:sz w:val="18"/>
                <w:szCs w:val="18"/>
              </w:rPr>
            </w:pPr>
          </w:p>
        </w:tc>
        <w:tc>
          <w:tcPr>
            <w:tcW w:w="28" w:type="dxa"/>
            <w:noWrap/>
            <w:vAlign w:val="center"/>
          </w:tcPr>
          <w:p w14:paraId="3924D953" w14:textId="77777777" w:rsidR="00BB78AD" w:rsidRPr="003D5C12" w:rsidRDefault="00BB78AD" w:rsidP="00BB78AD">
            <w:pPr>
              <w:bidi/>
              <w:jc w:val="center"/>
              <w:rPr>
                <w:rFonts w:asciiTheme="majorBidi" w:hAnsiTheme="majorBidi" w:cstheme="majorBidi"/>
                <w:sz w:val="18"/>
                <w:szCs w:val="18"/>
              </w:rPr>
            </w:pPr>
          </w:p>
        </w:tc>
      </w:tr>
      <w:tr w:rsidR="007372D7" w:rsidRPr="003D5C12" w14:paraId="7BECDD43" w14:textId="77777777" w:rsidTr="00410C6F">
        <w:trPr>
          <w:trHeight w:val="20"/>
          <w:jc w:val="center"/>
        </w:trPr>
        <w:tc>
          <w:tcPr>
            <w:tcW w:w="28" w:type="dxa"/>
            <w:vMerge w:val="restart"/>
            <w:noWrap/>
            <w:vAlign w:val="center"/>
            <w:hideMark/>
          </w:tcPr>
          <w:p w14:paraId="2F1953E7" w14:textId="77777777" w:rsidR="007372D7" w:rsidRPr="003D5C12" w:rsidRDefault="007372D7" w:rsidP="00410C6F">
            <w:pPr>
              <w:bidi/>
              <w:ind w:left="141"/>
              <w:jc w:val="left"/>
              <w:rPr>
                <w:rFonts w:asciiTheme="majorBidi" w:hAnsiTheme="majorBidi" w:cstheme="majorBidi"/>
                <w:sz w:val="18"/>
                <w:szCs w:val="18"/>
              </w:rPr>
            </w:pPr>
            <w:r w:rsidRPr="003D5C12">
              <w:rPr>
                <w:rFonts w:asciiTheme="majorBidi" w:hAnsiTheme="majorBidi" w:cstheme="majorBidi"/>
                <w:sz w:val="18"/>
                <w:szCs w:val="18"/>
                <w:rtl/>
              </w:rPr>
              <w:t>ربط المدرسة بالبيئة الخارجية</w:t>
            </w:r>
          </w:p>
        </w:tc>
        <w:tc>
          <w:tcPr>
            <w:tcW w:w="28" w:type="dxa"/>
            <w:noWrap/>
            <w:vAlign w:val="center"/>
            <w:hideMark/>
          </w:tcPr>
          <w:p w14:paraId="79B4855A" w14:textId="77777777" w:rsidR="007372D7" w:rsidRPr="003D5C12" w:rsidRDefault="007372D7" w:rsidP="00BB78AD">
            <w:pPr>
              <w:bidi/>
              <w:jc w:val="center"/>
              <w:rPr>
                <w:rFonts w:asciiTheme="majorBidi" w:hAnsiTheme="majorBidi" w:cstheme="majorBidi"/>
                <w:sz w:val="18"/>
                <w:szCs w:val="18"/>
              </w:rPr>
            </w:pPr>
            <w:r w:rsidRPr="003D5C12">
              <w:rPr>
                <w:rFonts w:asciiTheme="majorBidi" w:hAnsiTheme="majorBidi" w:cstheme="majorBidi"/>
                <w:sz w:val="18"/>
                <w:szCs w:val="18"/>
                <w:rtl/>
              </w:rPr>
              <w:t>انثي</w:t>
            </w:r>
          </w:p>
        </w:tc>
        <w:tc>
          <w:tcPr>
            <w:tcW w:w="28" w:type="dxa"/>
            <w:noWrap/>
            <w:vAlign w:val="center"/>
            <w:hideMark/>
          </w:tcPr>
          <w:p w14:paraId="1D6CD5FE" w14:textId="77777777" w:rsidR="007372D7" w:rsidRPr="003D5C12" w:rsidRDefault="007372D7" w:rsidP="00BB78AD">
            <w:pPr>
              <w:bidi/>
              <w:jc w:val="center"/>
              <w:rPr>
                <w:rFonts w:asciiTheme="majorBidi" w:hAnsiTheme="majorBidi" w:cstheme="majorBidi"/>
                <w:sz w:val="18"/>
                <w:szCs w:val="18"/>
              </w:rPr>
            </w:pPr>
            <w:r w:rsidRPr="003D5C12">
              <w:rPr>
                <w:rFonts w:asciiTheme="majorBidi" w:hAnsiTheme="majorBidi" w:cstheme="majorBidi"/>
                <w:sz w:val="18"/>
                <w:szCs w:val="18"/>
              </w:rPr>
              <w:t>3.68</w:t>
            </w:r>
          </w:p>
        </w:tc>
        <w:tc>
          <w:tcPr>
            <w:tcW w:w="28" w:type="dxa"/>
            <w:noWrap/>
            <w:vAlign w:val="center"/>
            <w:hideMark/>
          </w:tcPr>
          <w:p w14:paraId="735A3455" w14:textId="77777777" w:rsidR="007372D7" w:rsidRPr="003D5C12" w:rsidRDefault="007372D7" w:rsidP="00BB78AD">
            <w:pPr>
              <w:bidi/>
              <w:jc w:val="center"/>
              <w:rPr>
                <w:rFonts w:asciiTheme="majorBidi" w:hAnsiTheme="majorBidi" w:cstheme="majorBidi"/>
                <w:sz w:val="18"/>
                <w:szCs w:val="18"/>
              </w:rPr>
            </w:pPr>
            <w:r w:rsidRPr="003D5C12">
              <w:rPr>
                <w:rFonts w:asciiTheme="majorBidi" w:hAnsiTheme="majorBidi" w:cstheme="majorBidi"/>
                <w:sz w:val="18"/>
                <w:szCs w:val="18"/>
              </w:rPr>
              <w:t>0.84</w:t>
            </w:r>
          </w:p>
        </w:tc>
        <w:tc>
          <w:tcPr>
            <w:tcW w:w="28" w:type="dxa"/>
            <w:noWrap/>
            <w:vAlign w:val="center"/>
            <w:hideMark/>
          </w:tcPr>
          <w:p w14:paraId="66969085" w14:textId="77777777" w:rsidR="007372D7" w:rsidRPr="003D5C12" w:rsidRDefault="007372D7" w:rsidP="00BB78AD">
            <w:pPr>
              <w:bidi/>
              <w:jc w:val="center"/>
              <w:rPr>
                <w:rFonts w:asciiTheme="majorBidi" w:hAnsiTheme="majorBidi" w:cstheme="majorBidi"/>
                <w:sz w:val="18"/>
                <w:szCs w:val="18"/>
              </w:rPr>
            </w:pPr>
            <w:r w:rsidRPr="003D5C12">
              <w:rPr>
                <w:rFonts w:asciiTheme="majorBidi" w:hAnsiTheme="majorBidi" w:cstheme="majorBidi"/>
                <w:sz w:val="18"/>
                <w:szCs w:val="18"/>
              </w:rPr>
              <w:t>2.66</w:t>
            </w:r>
          </w:p>
        </w:tc>
        <w:tc>
          <w:tcPr>
            <w:tcW w:w="28" w:type="dxa"/>
            <w:noWrap/>
            <w:vAlign w:val="center"/>
            <w:hideMark/>
          </w:tcPr>
          <w:p w14:paraId="39333108" w14:textId="77777777" w:rsidR="007372D7" w:rsidRPr="003D5C12" w:rsidRDefault="007372D7" w:rsidP="00BB78AD">
            <w:pPr>
              <w:bidi/>
              <w:jc w:val="center"/>
              <w:rPr>
                <w:rFonts w:asciiTheme="majorBidi" w:hAnsiTheme="majorBidi" w:cstheme="majorBidi"/>
                <w:sz w:val="18"/>
                <w:szCs w:val="18"/>
              </w:rPr>
            </w:pPr>
            <w:r w:rsidRPr="003D5C12">
              <w:rPr>
                <w:rFonts w:asciiTheme="majorBidi" w:hAnsiTheme="majorBidi" w:cstheme="majorBidi"/>
                <w:sz w:val="18"/>
                <w:szCs w:val="18"/>
              </w:rPr>
              <w:t>0.008</w:t>
            </w:r>
            <w:r w:rsidRPr="003D5C12">
              <w:rPr>
                <w:rFonts w:asciiTheme="majorBidi" w:hAnsiTheme="majorBidi" w:cstheme="majorBidi"/>
                <w:sz w:val="18"/>
                <w:szCs w:val="18"/>
                <w:rtl/>
              </w:rPr>
              <w:t>**</w:t>
            </w:r>
          </w:p>
        </w:tc>
      </w:tr>
      <w:tr w:rsidR="007372D7" w:rsidRPr="003D5C12" w14:paraId="2256FD5E" w14:textId="77777777" w:rsidTr="00410C6F">
        <w:trPr>
          <w:trHeight w:val="20"/>
          <w:jc w:val="center"/>
        </w:trPr>
        <w:tc>
          <w:tcPr>
            <w:tcW w:w="28" w:type="dxa"/>
            <w:vMerge/>
            <w:noWrap/>
            <w:vAlign w:val="center"/>
            <w:hideMark/>
          </w:tcPr>
          <w:p w14:paraId="48F15FFB" w14:textId="77777777" w:rsidR="007372D7" w:rsidRPr="003D5C12" w:rsidRDefault="007372D7" w:rsidP="00410C6F">
            <w:pPr>
              <w:bidi/>
              <w:ind w:left="141"/>
              <w:jc w:val="left"/>
              <w:rPr>
                <w:rFonts w:asciiTheme="majorBidi" w:hAnsiTheme="majorBidi" w:cstheme="majorBidi"/>
                <w:sz w:val="18"/>
                <w:szCs w:val="18"/>
              </w:rPr>
            </w:pPr>
          </w:p>
        </w:tc>
        <w:tc>
          <w:tcPr>
            <w:tcW w:w="28" w:type="dxa"/>
            <w:noWrap/>
            <w:vAlign w:val="center"/>
            <w:hideMark/>
          </w:tcPr>
          <w:p w14:paraId="6EFBF7C6" w14:textId="77777777" w:rsidR="007372D7" w:rsidRPr="003D5C12" w:rsidRDefault="007372D7" w:rsidP="00BB78AD">
            <w:pPr>
              <w:bidi/>
              <w:jc w:val="center"/>
              <w:rPr>
                <w:rFonts w:asciiTheme="majorBidi" w:hAnsiTheme="majorBidi" w:cstheme="majorBidi"/>
                <w:sz w:val="18"/>
                <w:szCs w:val="18"/>
              </w:rPr>
            </w:pPr>
            <w:r w:rsidRPr="003D5C12">
              <w:rPr>
                <w:rFonts w:asciiTheme="majorBidi" w:hAnsiTheme="majorBidi" w:cstheme="majorBidi"/>
                <w:sz w:val="18"/>
                <w:szCs w:val="18"/>
                <w:rtl/>
              </w:rPr>
              <w:t>ذكر</w:t>
            </w:r>
          </w:p>
        </w:tc>
        <w:tc>
          <w:tcPr>
            <w:tcW w:w="28" w:type="dxa"/>
            <w:noWrap/>
            <w:vAlign w:val="center"/>
            <w:hideMark/>
          </w:tcPr>
          <w:p w14:paraId="535D4DBB" w14:textId="77777777" w:rsidR="007372D7" w:rsidRPr="003D5C12" w:rsidRDefault="007372D7" w:rsidP="00BB78AD">
            <w:pPr>
              <w:bidi/>
              <w:jc w:val="center"/>
              <w:rPr>
                <w:rFonts w:asciiTheme="majorBidi" w:hAnsiTheme="majorBidi" w:cstheme="majorBidi"/>
                <w:sz w:val="18"/>
                <w:szCs w:val="18"/>
              </w:rPr>
            </w:pPr>
            <w:r w:rsidRPr="003D5C12">
              <w:rPr>
                <w:rFonts w:asciiTheme="majorBidi" w:hAnsiTheme="majorBidi" w:cstheme="majorBidi"/>
                <w:sz w:val="18"/>
                <w:szCs w:val="18"/>
              </w:rPr>
              <w:t>3.37</w:t>
            </w:r>
          </w:p>
        </w:tc>
        <w:tc>
          <w:tcPr>
            <w:tcW w:w="28" w:type="dxa"/>
            <w:noWrap/>
            <w:vAlign w:val="center"/>
            <w:hideMark/>
          </w:tcPr>
          <w:p w14:paraId="3D7BE0DE" w14:textId="77777777" w:rsidR="007372D7" w:rsidRPr="003D5C12" w:rsidRDefault="007372D7" w:rsidP="00BB78AD">
            <w:pPr>
              <w:bidi/>
              <w:jc w:val="center"/>
              <w:rPr>
                <w:rFonts w:asciiTheme="majorBidi" w:hAnsiTheme="majorBidi" w:cstheme="majorBidi"/>
                <w:sz w:val="18"/>
                <w:szCs w:val="18"/>
              </w:rPr>
            </w:pPr>
            <w:r w:rsidRPr="003D5C12">
              <w:rPr>
                <w:rFonts w:asciiTheme="majorBidi" w:hAnsiTheme="majorBidi" w:cstheme="majorBidi"/>
                <w:sz w:val="18"/>
                <w:szCs w:val="18"/>
              </w:rPr>
              <w:t>1.06</w:t>
            </w:r>
          </w:p>
        </w:tc>
        <w:tc>
          <w:tcPr>
            <w:tcW w:w="28" w:type="dxa"/>
            <w:noWrap/>
            <w:vAlign w:val="center"/>
            <w:hideMark/>
          </w:tcPr>
          <w:p w14:paraId="546E67A2" w14:textId="77777777" w:rsidR="007372D7" w:rsidRPr="003D5C12" w:rsidRDefault="007372D7" w:rsidP="00BB78AD">
            <w:pPr>
              <w:bidi/>
              <w:jc w:val="center"/>
              <w:rPr>
                <w:rFonts w:asciiTheme="majorBidi" w:hAnsiTheme="majorBidi" w:cstheme="majorBidi"/>
                <w:sz w:val="18"/>
                <w:szCs w:val="18"/>
              </w:rPr>
            </w:pPr>
          </w:p>
        </w:tc>
        <w:tc>
          <w:tcPr>
            <w:tcW w:w="28" w:type="dxa"/>
            <w:noWrap/>
            <w:vAlign w:val="center"/>
            <w:hideMark/>
          </w:tcPr>
          <w:p w14:paraId="2A8A9A87" w14:textId="77777777" w:rsidR="007372D7" w:rsidRPr="003D5C12" w:rsidRDefault="007372D7" w:rsidP="00BB78AD">
            <w:pPr>
              <w:bidi/>
              <w:jc w:val="center"/>
              <w:rPr>
                <w:rFonts w:asciiTheme="majorBidi" w:hAnsiTheme="majorBidi" w:cstheme="majorBidi"/>
                <w:sz w:val="18"/>
                <w:szCs w:val="18"/>
              </w:rPr>
            </w:pPr>
          </w:p>
        </w:tc>
      </w:tr>
      <w:tr w:rsidR="007372D7" w:rsidRPr="003D5C12" w14:paraId="79AE6172" w14:textId="77777777" w:rsidTr="00410C6F">
        <w:trPr>
          <w:trHeight w:val="20"/>
          <w:jc w:val="center"/>
        </w:trPr>
        <w:tc>
          <w:tcPr>
            <w:tcW w:w="28" w:type="dxa"/>
            <w:vMerge w:val="restart"/>
            <w:noWrap/>
            <w:vAlign w:val="center"/>
            <w:hideMark/>
          </w:tcPr>
          <w:p w14:paraId="7E42CE32" w14:textId="77777777" w:rsidR="007372D7" w:rsidRPr="003D5C12" w:rsidRDefault="007372D7" w:rsidP="00410C6F">
            <w:pPr>
              <w:bidi/>
              <w:ind w:left="141"/>
              <w:jc w:val="left"/>
              <w:rPr>
                <w:rFonts w:asciiTheme="majorBidi" w:hAnsiTheme="majorBidi" w:cstheme="majorBidi"/>
                <w:sz w:val="18"/>
                <w:szCs w:val="18"/>
              </w:rPr>
            </w:pPr>
            <w:r w:rsidRPr="003D5C12">
              <w:rPr>
                <w:rFonts w:asciiTheme="majorBidi" w:hAnsiTheme="majorBidi" w:cstheme="majorBidi"/>
                <w:sz w:val="18"/>
                <w:szCs w:val="18"/>
                <w:rtl/>
              </w:rPr>
              <w:t>القيادة الاستراتيجية الداعمة للتعلم</w:t>
            </w:r>
          </w:p>
        </w:tc>
        <w:tc>
          <w:tcPr>
            <w:tcW w:w="28" w:type="dxa"/>
            <w:noWrap/>
            <w:vAlign w:val="center"/>
            <w:hideMark/>
          </w:tcPr>
          <w:p w14:paraId="63ED4634" w14:textId="77777777" w:rsidR="007372D7" w:rsidRPr="003D5C12" w:rsidRDefault="007372D7" w:rsidP="00BB78AD">
            <w:pPr>
              <w:bidi/>
              <w:jc w:val="center"/>
              <w:rPr>
                <w:rFonts w:asciiTheme="majorBidi" w:hAnsiTheme="majorBidi" w:cstheme="majorBidi"/>
                <w:sz w:val="18"/>
                <w:szCs w:val="18"/>
              </w:rPr>
            </w:pPr>
            <w:r w:rsidRPr="003D5C12">
              <w:rPr>
                <w:rFonts w:asciiTheme="majorBidi" w:hAnsiTheme="majorBidi" w:cstheme="majorBidi"/>
                <w:sz w:val="18"/>
                <w:szCs w:val="18"/>
                <w:rtl/>
              </w:rPr>
              <w:t>انثي</w:t>
            </w:r>
          </w:p>
        </w:tc>
        <w:tc>
          <w:tcPr>
            <w:tcW w:w="28" w:type="dxa"/>
            <w:noWrap/>
            <w:vAlign w:val="center"/>
            <w:hideMark/>
          </w:tcPr>
          <w:p w14:paraId="20AB246A" w14:textId="77777777" w:rsidR="007372D7" w:rsidRPr="003D5C12" w:rsidRDefault="007372D7" w:rsidP="00BB78AD">
            <w:pPr>
              <w:bidi/>
              <w:jc w:val="center"/>
              <w:rPr>
                <w:rFonts w:asciiTheme="majorBidi" w:hAnsiTheme="majorBidi" w:cstheme="majorBidi"/>
                <w:sz w:val="18"/>
                <w:szCs w:val="18"/>
              </w:rPr>
            </w:pPr>
            <w:r w:rsidRPr="003D5C12">
              <w:rPr>
                <w:rFonts w:asciiTheme="majorBidi" w:hAnsiTheme="majorBidi" w:cstheme="majorBidi"/>
                <w:sz w:val="18"/>
                <w:szCs w:val="18"/>
              </w:rPr>
              <w:t>3.77</w:t>
            </w:r>
          </w:p>
        </w:tc>
        <w:tc>
          <w:tcPr>
            <w:tcW w:w="28" w:type="dxa"/>
            <w:noWrap/>
            <w:vAlign w:val="center"/>
            <w:hideMark/>
          </w:tcPr>
          <w:p w14:paraId="60A0C315" w14:textId="77777777" w:rsidR="007372D7" w:rsidRPr="003D5C12" w:rsidRDefault="007372D7" w:rsidP="00BB78AD">
            <w:pPr>
              <w:bidi/>
              <w:jc w:val="center"/>
              <w:rPr>
                <w:rFonts w:asciiTheme="majorBidi" w:hAnsiTheme="majorBidi" w:cstheme="majorBidi"/>
                <w:sz w:val="18"/>
                <w:szCs w:val="18"/>
              </w:rPr>
            </w:pPr>
            <w:r w:rsidRPr="003D5C12">
              <w:rPr>
                <w:rFonts w:asciiTheme="majorBidi" w:hAnsiTheme="majorBidi" w:cstheme="majorBidi"/>
                <w:sz w:val="18"/>
                <w:szCs w:val="18"/>
              </w:rPr>
              <w:t>0.74</w:t>
            </w:r>
          </w:p>
        </w:tc>
        <w:tc>
          <w:tcPr>
            <w:tcW w:w="28" w:type="dxa"/>
            <w:noWrap/>
            <w:vAlign w:val="center"/>
            <w:hideMark/>
          </w:tcPr>
          <w:p w14:paraId="1268EEE6" w14:textId="77777777" w:rsidR="007372D7" w:rsidRPr="003D5C12" w:rsidRDefault="007372D7" w:rsidP="00BB78AD">
            <w:pPr>
              <w:bidi/>
              <w:jc w:val="center"/>
              <w:rPr>
                <w:rFonts w:asciiTheme="majorBidi" w:hAnsiTheme="majorBidi" w:cstheme="majorBidi"/>
                <w:sz w:val="18"/>
                <w:szCs w:val="18"/>
              </w:rPr>
            </w:pPr>
            <w:r w:rsidRPr="003D5C12">
              <w:rPr>
                <w:rFonts w:asciiTheme="majorBidi" w:hAnsiTheme="majorBidi" w:cstheme="majorBidi"/>
                <w:sz w:val="18"/>
                <w:szCs w:val="18"/>
              </w:rPr>
              <w:t>3.30</w:t>
            </w:r>
          </w:p>
        </w:tc>
        <w:tc>
          <w:tcPr>
            <w:tcW w:w="28" w:type="dxa"/>
            <w:noWrap/>
            <w:vAlign w:val="center"/>
            <w:hideMark/>
          </w:tcPr>
          <w:p w14:paraId="5EA1A11B" w14:textId="77777777" w:rsidR="007372D7" w:rsidRPr="003D5C12" w:rsidRDefault="007372D7" w:rsidP="00BB78AD">
            <w:pPr>
              <w:bidi/>
              <w:jc w:val="center"/>
              <w:rPr>
                <w:rFonts w:asciiTheme="majorBidi" w:hAnsiTheme="majorBidi" w:cstheme="majorBidi"/>
                <w:sz w:val="18"/>
                <w:szCs w:val="18"/>
              </w:rPr>
            </w:pPr>
            <w:r w:rsidRPr="003D5C12">
              <w:rPr>
                <w:rFonts w:asciiTheme="majorBidi" w:hAnsiTheme="majorBidi" w:cstheme="majorBidi"/>
                <w:sz w:val="18"/>
                <w:szCs w:val="18"/>
              </w:rPr>
              <w:t>0.001</w:t>
            </w:r>
            <w:r w:rsidRPr="003D5C12">
              <w:rPr>
                <w:rFonts w:asciiTheme="majorBidi" w:hAnsiTheme="majorBidi" w:cstheme="majorBidi"/>
                <w:sz w:val="18"/>
                <w:szCs w:val="18"/>
                <w:rtl/>
              </w:rPr>
              <w:t>**</w:t>
            </w:r>
          </w:p>
        </w:tc>
      </w:tr>
      <w:tr w:rsidR="007372D7" w:rsidRPr="003D5C12" w14:paraId="6E813610" w14:textId="77777777" w:rsidTr="00410C6F">
        <w:trPr>
          <w:trHeight w:val="20"/>
          <w:jc w:val="center"/>
        </w:trPr>
        <w:tc>
          <w:tcPr>
            <w:tcW w:w="28" w:type="dxa"/>
            <w:vMerge/>
            <w:noWrap/>
            <w:vAlign w:val="center"/>
            <w:hideMark/>
          </w:tcPr>
          <w:p w14:paraId="31DD4E0C" w14:textId="77777777" w:rsidR="007372D7" w:rsidRPr="003D5C12" w:rsidRDefault="007372D7" w:rsidP="00410C6F">
            <w:pPr>
              <w:bidi/>
              <w:ind w:left="141"/>
              <w:jc w:val="left"/>
              <w:rPr>
                <w:rFonts w:asciiTheme="majorBidi" w:hAnsiTheme="majorBidi" w:cstheme="majorBidi"/>
                <w:sz w:val="18"/>
                <w:szCs w:val="18"/>
              </w:rPr>
            </w:pPr>
          </w:p>
        </w:tc>
        <w:tc>
          <w:tcPr>
            <w:tcW w:w="28" w:type="dxa"/>
            <w:noWrap/>
            <w:vAlign w:val="center"/>
            <w:hideMark/>
          </w:tcPr>
          <w:p w14:paraId="1207F11D" w14:textId="77777777" w:rsidR="007372D7" w:rsidRPr="003D5C12" w:rsidRDefault="007372D7" w:rsidP="00BB78AD">
            <w:pPr>
              <w:bidi/>
              <w:jc w:val="center"/>
              <w:rPr>
                <w:rFonts w:asciiTheme="majorBidi" w:hAnsiTheme="majorBidi" w:cstheme="majorBidi"/>
                <w:sz w:val="18"/>
                <w:szCs w:val="18"/>
              </w:rPr>
            </w:pPr>
            <w:r w:rsidRPr="003D5C12">
              <w:rPr>
                <w:rFonts w:asciiTheme="majorBidi" w:hAnsiTheme="majorBidi" w:cstheme="majorBidi"/>
                <w:sz w:val="18"/>
                <w:szCs w:val="18"/>
                <w:rtl/>
              </w:rPr>
              <w:t>ذكر</w:t>
            </w:r>
          </w:p>
        </w:tc>
        <w:tc>
          <w:tcPr>
            <w:tcW w:w="28" w:type="dxa"/>
            <w:noWrap/>
            <w:vAlign w:val="center"/>
            <w:hideMark/>
          </w:tcPr>
          <w:p w14:paraId="55B99557" w14:textId="77777777" w:rsidR="007372D7" w:rsidRPr="003D5C12" w:rsidRDefault="007372D7" w:rsidP="00BB78AD">
            <w:pPr>
              <w:bidi/>
              <w:jc w:val="center"/>
              <w:rPr>
                <w:rFonts w:asciiTheme="majorBidi" w:hAnsiTheme="majorBidi" w:cstheme="majorBidi"/>
                <w:sz w:val="18"/>
                <w:szCs w:val="18"/>
              </w:rPr>
            </w:pPr>
            <w:r w:rsidRPr="003D5C12">
              <w:rPr>
                <w:rFonts w:asciiTheme="majorBidi" w:hAnsiTheme="majorBidi" w:cstheme="majorBidi"/>
                <w:sz w:val="18"/>
                <w:szCs w:val="18"/>
              </w:rPr>
              <w:t>3.42</w:t>
            </w:r>
          </w:p>
        </w:tc>
        <w:tc>
          <w:tcPr>
            <w:tcW w:w="28" w:type="dxa"/>
            <w:noWrap/>
            <w:vAlign w:val="center"/>
            <w:hideMark/>
          </w:tcPr>
          <w:p w14:paraId="4BA30019" w14:textId="77777777" w:rsidR="007372D7" w:rsidRPr="003D5C12" w:rsidRDefault="007372D7" w:rsidP="00BB78AD">
            <w:pPr>
              <w:bidi/>
              <w:jc w:val="center"/>
              <w:rPr>
                <w:rFonts w:asciiTheme="majorBidi" w:hAnsiTheme="majorBidi" w:cstheme="majorBidi"/>
                <w:sz w:val="18"/>
                <w:szCs w:val="18"/>
              </w:rPr>
            </w:pPr>
            <w:r w:rsidRPr="003D5C12">
              <w:rPr>
                <w:rFonts w:asciiTheme="majorBidi" w:hAnsiTheme="majorBidi" w:cstheme="majorBidi"/>
                <w:sz w:val="18"/>
                <w:szCs w:val="18"/>
              </w:rPr>
              <w:t>0.98</w:t>
            </w:r>
          </w:p>
        </w:tc>
        <w:tc>
          <w:tcPr>
            <w:tcW w:w="28" w:type="dxa"/>
            <w:noWrap/>
            <w:vAlign w:val="center"/>
            <w:hideMark/>
          </w:tcPr>
          <w:p w14:paraId="4747A296" w14:textId="77777777" w:rsidR="007372D7" w:rsidRPr="003D5C12" w:rsidRDefault="007372D7" w:rsidP="00BB78AD">
            <w:pPr>
              <w:bidi/>
              <w:jc w:val="center"/>
              <w:rPr>
                <w:rFonts w:asciiTheme="majorBidi" w:hAnsiTheme="majorBidi" w:cstheme="majorBidi"/>
                <w:sz w:val="18"/>
                <w:szCs w:val="18"/>
              </w:rPr>
            </w:pPr>
          </w:p>
        </w:tc>
        <w:tc>
          <w:tcPr>
            <w:tcW w:w="28" w:type="dxa"/>
            <w:noWrap/>
            <w:vAlign w:val="center"/>
            <w:hideMark/>
          </w:tcPr>
          <w:p w14:paraId="223536BA" w14:textId="77777777" w:rsidR="007372D7" w:rsidRPr="003D5C12" w:rsidRDefault="007372D7" w:rsidP="00BB78AD">
            <w:pPr>
              <w:bidi/>
              <w:jc w:val="center"/>
              <w:rPr>
                <w:rFonts w:asciiTheme="majorBidi" w:hAnsiTheme="majorBidi" w:cstheme="majorBidi"/>
                <w:sz w:val="18"/>
                <w:szCs w:val="18"/>
              </w:rPr>
            </w:pPr>
          </w:p>
        </w:tc>
      </w:tr>
      <w:tr w:rsidR="007372D7" w:rsidRPr="003D5C12" w14:paraId="2ECD4384" w14:textId="77777777" w:rsidTr="00410C6F">
        <w:trPr>
          <w:trHeight w:val="20"/>
          <w:jc w:val="center"/>
        </w:trPr>
        <w:tc>
          <w:tcPr>
            <w:tcW w:w="28" w:type="dxa"/>
            <w:vMerge w:val="restart"/>
            <w:noWrap/>
            <w:vAlign w:val="center"/>
            <w:hideMark/>
          </w:tcPr>
          <w:p w14:paraId="6E04025D" w14:textId="77777777" w:rsidR="007372D7" w:rsidRPr="003D5C12" w:rsidRDefault="007372D7" w:rsidP="00410C6F">
            <w:pPr>
              <w:bidi/>
              <w:ind w:left="141"/>
              <w:jc w:val="left"/>
              <w:rPr>
                <w:rFonts w:asciiTheme="majorBidi" w:hAnsiTheme="majorBidi" w:cstheme="majorBidi"/>
                <w:sz w:val="18"/>
                <w:szCs w:val="18"/>
              </w:rPr>
            </w:pPr>
            <w:r w:rsidRPr="003D5C12">
              <w:rPr>
                <w:rFonts w:asciiTheme="majorBidi" w:hAnsiTheme="majorBidi" w:cstheme="majorBidi"/>
                <w:sz w:val="18"/>
                <w:szCs w:val="18"/>
                <w:rtl/>
              </w:rPr>
              <w:t>المنظمة المتعلمة (المقياس الكلي)</w:t>
            </w:r>
          </w:p>
        </w:tc>
        <w:tc>
          <w:tcPr>
            <w:tcW w:w="28" w:type="dxa"/>
            <w:noWrap/>
            <w:vAlign w:val="center"/>
            <w:hideMark/>
          </w:tcPr>
          <w:p w14:paraId="2ADBA20C" w14:textId="77777777" w:rsidR="007372D7" w:rsidRPr="003D5C12" w:rsidRDefault="007372D7" w:rsidP="00BB78AD">
            <w:pPr>
              <w:bidi/>
              <w:jc w:val="center"/>
              <w:rPr>
                <w:rFonts w:asciiTheme="majorBidi" w:hAnsiTheme="majorBidi" w:cstheme="majorBidi"/>
                <w:sz w:val="18"/>
                <w:szCs w:val="18"/>
              </w:rPr>
            </w:pPr>
            <w:r w:rsidRPr="003D5C12">
              <w:rPr>
                <w:rFonts w:asciiTheme="majorBidi" w:hAnsiTheme="majorBidi" w:cstheme="majorBidi"/>
                <w:sz w:val="18"/>
                <w:szCs w:val="18"/>
                <w:rtl/>
              </w:rPr>
              <w:t>انثي</w:t>
            </w:r>
          </w:p>
        </w:tc>
        <w:tc>
          <w:tcPr>
            <w:tcW w:w="28" w:type="dxa"/>
            <w:noWrap/>
            <w:vAlign w:val="center"/>
            <w:hideMark/>
          </w:tcPr>
          <w:p w14:paraId="46E46E5E" w14:textId="77777777" w:rsidR="007372D7" w:rsidRPr="003D5C12" w:rsidRDefault="007372D7" w:rsidP="00BB78AD">
            <w:pPr>
              <w:bidi/>
              <w:jc w:val="center"/>
              <w:rPr>
                <w:rFonts w:asciiTheme="majorBidi" w:hAnsiTheme="majorBidi" w:cstheme="majorBidi"/>
                <w:sz w:val="18"/>
                <w:szCs w:val="18"/>
              </w:rPr>
            </w:pPr>
            <w:r w:rsidRPr="003D5C12">
              <w:rPr>
                <w:rFonts w:asciiTheme="majorBidi" w:hAnsiTheme="majorBidi" w:cstheme="majorBidi"/>
                <w:sz w:val="18"/>
                <w:szCs w:val="18"/>
              </w:rPr>
              <w:t>3.66</w:t>
            </w:r>
          </w:p>
        </w:tc>
        <w:tc>
          <w:tcPr>
            <w:tcW w:w="28" w:type="dxa"/>
            <w:noWrap/>
            <w:vAlign w:val="center"/>
            <w:hideMark/>
          </w:tcPr>
          <w:p w14:paraId="446AD4FB" w14:textId="77777777" w:rsidR="007372D7" w:rsidRPr="003D5C12" w:rsidRDefault="007372D7" w:rsidP="00BB78AD">
            <w:pPr>
              <w:bidi/>
              <w:jc w:val="center"/>
              <w:rPr>
                <w:rFonts w:asciiTheme="majorBidi" w:hAnsiTheme="majorBidi" w:cstheme="majorBidi"/>
                <w:sz w:val="18"/>
                <w:szCs w:val="18"/>
              </w:rPr>
            </w:pPr>
            <w:r w:rsidRPr="003D5C12">
              <w:rPr>
                <w:rFonts w:asciiTheme="majorBidi" w:hAnsiTheme="majorBidi" w:cstheme="majorBidi"/>
                <w:sz w:val="18"/>
                <w:szCs w:val="18"/>
              </w:rPr>
              <w:t>0.55</w:t>
            </w:r>
          </w:p>
        </w:tc>
        <w:tc>
          <w:tcPr>
            <w:tcW w:w="28" w:type="dxa"/>
            <w:noWrap/>
            <w:vAlign w:val="center"/>
            <w:hideMark/>
          </w:tcPr>
          <w:p w14:paraId="517969F0" w14:textId="77777777" w:rsidR="007372D7" w:rsidRPr="003D5C12" w:rsidRDefault="007372D7" w:rsidP="00BB78AD">
            <w:pPr>
              <w:bidi/>
              <w:jc w:val="center"/>
              <w:rPr>
                <w:rFonts w:asciiTheme="majorBidi" w:hAnsiTheme="majorBidi" w:cstheme="majorBidi"/>
                <w:sz w:val="18"/>
                <w:szCs w:val="18"/>
              </w:rPr>
            </w:pPr>
            <w:r w:rsidRPr="003D5C12">
              <w:rPr>
                <w:rFonts w:asciiTheme="majorBidi" w:hAnsiTheme="majorBidi" w:cstheme="majorBidi"/>
                <w:sz w:val="18"/>
                <w:szCs w:val="18"/>
              </w:rPr>
              <w:t>2.55</w:t>
            </w:r>
          </w:p>
        </w:tc>
        <w:tc>
          <w:tcPr>
            <w:tcW w:w="28" w:type="dxa"/>
            <w:noWrap/>
            <w:vAlign w:val="center"/>
            <w:hideMark/>
          </w:tcPr>
          <w:p w14:paraId="39E20457" w14:textId="77777777" w:rsidR="007372D7" w:rsidRPr="003D5C12" w:rsidRDefault="007372D7" w:rsidP="00BB78AD">
            <w:pPr>
              <w:bidi/>
              <w:jc w:val="center"/>
              <w:rPr>
                <w:rFonts w:asciiTheme="majorBidi" w:hAnsiTheme="majorBidi" w:cstheme="majorBidi"/>
                <w:sz w:val="18"/>
                <w:szCs w:val="18"/>
              </w:rPr>
            </w:pPr>
            <w:r w:rsidRPr="003D5C12">
              <w:rPr>
                <w:rFonts w:asciiTheme="majorBidi" w:hAnsiTheme="majorBidi" w:cstheme="majorBidi"/>
                <w:sz w:val="18"/>
                <w:szCs w:val="18"/>
              </w:rPr>
              <w:t>0.011</w:t>
            </w:r>
            <w:r w:rsidRPr="003D5C12">
              <w:rPr>
                <w:rFonts w:asciiTheme="majorBidi" w:hAnsiTheme="majorBidi" w:cstheme="majorBidi"/>
                <w:sz w:val="18"/>
                <w:szCs w:val="18"/>
                <w:rtl/>
              </w:rPr>
              <w:t>**</w:t>
            </w:r>
          </w:p>
        </w:tc>
      </w:tr>
      <w:tr w:rsidR="007372D7" w:rsidRPr="003D5C12" w14:paraId="0B7ADA37" w14:textId="77777777" w:rsidTr="00410C6F">
        <w:trPr>
          <w:trHeight w:val="20"/>
          <w:jc w:val="center"/>
        </w:trPr>
        <w:tc>
          <w:tcPr>
            <w:tcW w:w="28" w:type="dxa"/>
            <w:vMerge/>
            <w:noWrap/>
            <w:hideMark/>
          </w:tcPr>
          <w:p w14:paraId="13A3E47D" w14:textId="77777777" w:rsidR="007372D7" w:rsidRPr="003D5C12" w:rsidRDefault="007372D7" w:rsidP="00BB78AD">
            <w:pPr>
              <w:bidi/>
              <w:jc w:val="both"/>
              <w:rPr>
                <w:rFonts w:asciiTheme="majorBidi" w:hAnsiTheme="majorBidi" w:cstheme="majorBidi"/>
                <w:sz w:val="18"/>
                <w:szCs w:val="18"/>
              </w:rPr>
            </w:pPr>
          </w:p>
        </w:tc>
        <w:tc>
          <w:tcPr>
            <w:tcW w:w="28" w:type="dxa"/>
            <w:noWrap/>
            <w:vAlign w:val="center"/>
            <w:hideMark/>
          </w:tcPr>
          <w:p w14:paraId="11815878" w14:textId="77777777" w:rsidR="007372D7" w:rsidRPr="003D5C12" w:rsidRDefault="007372D7" w:rsidP="00BB78AD">
            <w:pPr>
              <w:bidi/>
              <w:jc w:val="center"/>
              <w:rPr>
                <w:rFonts w:asciiTheme="majorBidi" w:hAnsiTheme="majorBidi" w:cstheme="majorBidi"/>
                <w:sz w:val="18"/>
                <w:szCs w:val="18"/>
              </w:rPr>
            </w:pPr>
            <w:r w:rsidRPr="003D5C12">
              <w:rPr>
                <w:rFonts w:asciiTheme="majorBidi" w:hAnsiTheme="majorBidi" w:cstheme="majorBidi"/>
                <w:sz w:val="18"/>
                <w:szCs w:val="18"/>
                <w:rtl/>
              </w:rPr>
              <w:t>ذكر</w:t>
            </w:r>
          </w:p>
        </w:tc>
        <w:tc>
          <w:tcPr>
            <w:tcW w:w="28" w:type="dxa"/>
            <w:noWrap/>
            <w:vAlign w:val="center"/>
            <w:hideMark/>
          </w:tcPr>
          <w:p w14:paraId="2A2BAAE4" w14:textId="77777777" w:rsidR="007372D7" w:rsidRPr="003D5C12" w:rsidRDefault="007372D7" w:rsidP="00BB78AD">
            <w:pPr>
              <w:bidi/>
              <w:jc w:val="center"/>
              <w:rPr>
                <w:rFonts w:asciiTheme="majorBidi" w:hAnsiTheme="majorBidi" w:cstheme="majorBidi"/>
                <w:sz w:val="18"/>
                <w:szCs w:val="18"/>
              </w:rPr>
            </w:pPr>
            <w:r w:rsidRPr="003D5C12">
              <w:rPr>
                <w:rFonts w:asciiTheme="majorBidi" w:hAnsiTheme="majorBidi" w:cstheme="majorBidi"/>
                <w:sz w:val="18"/>
                <w:szCs w:val="18"/>
              </w:rPr>
              <w:t>3.46</w:t>
            </w:r>
          </w:p>
        </w:tc>
        <w:tc>
          <w:tcPr>
            <w:tcW w:w="28" w:type="dxa"/>
            <w:noWrap/>
            <w:vAlign w:val="center"/>
            <w:hideMark/>
          </w:tcPr>
          <w:p w14:paraId="6847C89D" w14:textId="77777777" w:rsidR="007372D7" w:rsidRPr="003D5C12" w:rsidRDefault="007372D7" w:rsidP="00BB78AD">
            <w:pPr>
              <w:bidi/>
              <w:jc w:val="center"/>
              <w:rPr>
                <w:rFonts w:asciiTheme="majorBidi" w:hAnsiTheme="majorBidi" w:cstheme="majorBidi"/>
                <w:sz w:val="18"/>
                <w:szCs w:val="18"/>
              </w:rPr>
            </w:pPr>
            <w:r w:rsidRPr="003D5C12">
              <w:rPr>
                <w:rFonts w:asciiTheme="majorBidi" w:hAnsiTheme="majorBidi" w:cstheme="majorBidi"/>
                <w:sz w:val="18"/>
                <w:szCs w:val="18"/>
              </w:rPr>
              <w:t>0.71</w:t>
            </w:r>
          </w:p>
        </w:tc>
        <w:tc>
          <w:tcPr>
            <w:tcW w:w="28" w:type="dxa"/>
            <w:noWrap/>
            <w:vAlign w:val="center"/>
            <w:hideMark/>
          </w:tcPr>
          <w:p w14:paraId="24E81C6F" w14:textId="77777777" w:rsidR="007372D7" w:rsidRPr="003D5C12" w:rsidRDefault="007372D7" w:rsidP="00BB78AD">
            <w:pPr>
              <w:bidi/>
              <w:jc w:val="center"/>
              <w:rPr>
                <w:rFonts w:asciiTheme="majorBidi" w:hAnsiTheme="majorBidi" w:cstheme="majorBidi"/>
                <w:sz w:val="18"/>
                <w:szCs w:val="18"/>
              </w:rPr>
            </w:pPr>
          </w:p>
        </w:tc>
        <w:tc>
          <w:tcPr>
            <w:tcW w:w="28" w:type="dxa"/>
            <w:noWrap/>
            <w:vAlign w:val="center"/>
            <w:hideMark/>
          </w:tcPr>
          <w:p w14:paraId="7797894A" w14:textId="77777777" w:rsidR="007372D7" w:rsidRPr="003D5C12" w:rsidRDefault="007372D7" w:rsidP="00BB78AD">
            <w:pPr>
              <w:bidi/>
              <w:jc w:val="center"/>
              <w:rPr>
                <w:rFonts w:asciiTheme="majorBidi" w:hAnsiTheme="majorBidi" w:cstheme="majorBidi"/>
                <w:sz w:val="18"/>
                <w:szCs w:val="18"/>
              </w:rPr>
            </w:pPr>
          </w:p>
        </w:tc>
      </w:tr>
    </w:tbl>
    <w:p w14:paraId="03122D0D" w14:textId="7212386C" w:rsidR="00D336E0" w:rsidRDefault="00D336E0" w:rsidP="00371937">
      <w:pPr>
        <w:bidi/>
        <w:jc w:val="both"/>
        <w:rPr>
          <w:rFonts w:asciiTheme="majorBidi" w:hAnsiTheme="majorBidi" w:cstheme="majorBidi"/>
          <w:b/>
          <w:bCs/>
          <w:sz w:val="16"/>
          <w:szCs w:val="16"/>
          <w:rtl/>
        </w:rPr>
      </w:pPr>
      <w:r w:rsidRPr="003D5C12">
        <w:rPr>
          <w:rFonts w:asciiTheme="majorBidi" w:hAnsiTheme="majorBidi" w:cstheme="majorBidi"/>
          <w:b/>
          <w:bCs/>
          <w:sz w:val="16"/>
          <w:szCs w:val="16"/>
          <w:rtl/>
        </w:rPr>
        <w:t>* دال احصائيا عند مستوى (</w:t>
      </w:r>
      <w:r w:rsidR="00113D04" w:rsidRPr="003D5C12">
        <w:rPr>
          <w:rFonts w:asciiTheme="majorBidi" w:hAnsiTheme="majorBidi" w:cstheme="majorBidi"/>
          <w:b/>
          <w:bCs/>
          <w:sz w:val="16"/>
          <w:szCs w:val="16"/>
          <w:rtl/>
        </w:rPr>
        <w:t>٠,٠٥</w:t>
      </w:r>
      <w:r w:rsidRPr="003D5C12">
        <w:rPr>
          <w:rFonts w:asciiTheme="majorBidi" w:hAnsiTheme="majorBidi" w:cstheme="majorBidi"/>
          <w:b/>
          <w:bCs/>
          <w:sz w:val="16"/>
          <w:szCs w:val="16"/>
          <w:rtl/>
        </w:rPr>
        <w:t>).               ** دال احصائيا عند مستوى (</w:t>
      </w:r>
      <w:r w:rsidR="00113D04" w:rsidRPr="003D5C12">
        <w:rPr>
          <w:rFonts w:asciiTheme="majorBidi" w:hAnsiTheme="majorBidi" w:cstheme="majorBidi"/>
          <w:b/>
          <w:bCs/>
          <w:sz w:val="16"/>
          <w:szCs w:val="16"/>
          <w:rtl/>
        </w:rPr>
        <w:t>٠,٠١</w:t>
      </w:r>
      <w:r w:rsidRPr="003D5C12">
        <w:rPr>
          <w:rFonts w:asciiTheme="majorBidi" w:hAnsiTheme="majorBidi" w:cstheme="majorBidi"/>
          <w:b/>
          <w:bCs/>
          <w:sz w:val="16"/>
          <w:szCs w:val="16"/>
          <w:rtl/>
        </w:rPr>
        <w:t>).</w:t>
      </w:r>
    </w:p>
    <w:p w14:paraId="7FBA64C8" w14:textId="77777777" w:rsidR="00EB6751" w:rsidRPr="00EB6751" w:rsidRDefault="00EB6751" w:rsidP="00EB6751">
      <w:pPr>
        <w:bidi/>
        <w:jc w:val="both"/>
        <w:rPr>
          <w:rFonts w:asciiTheme="majorBidi" w:hAnsiTheme="majorBidi" w:cstheme="majorBidi"/>
          <w:b/>
          <w:bCs/>
          <w:sz w:val="2"/>
          <w:szCs w:val="2"/>
          <w:rtl/>
        </w:rPr>
      </w:pPr>
    </w:p>
    <w:p w14:paraId="287A3586" w14:textId="77777777" w:rsidR="005300F9" w:rsidRPr="003D5C12" w:rsidRDefault="005300F9" w:rsidP="00371937">
      <w:pPr>
        <w:pStyle w:val="BodyText"/>
        <w:spacing w:after="0"/>
        <w:jc w:val="both"/>
        <w:rPr>
          <w:rFonts w:asciiTheme="majorBidi" w:hAnsiTheme="majorBidi" w:cstheme="majorBidi"/>
          <w:sz w:val="8"/>
          <w:szCs w:val="8"/>
          <w:rtl/>
        </w:rPr>
      </w:pPr>
    </w:p>
    <w:p w14:paraId="0FC32634" w14:textId="5E3E6B31" w:rsidR="00D014E5" w:rsidRPr="003D5C12" w:rsidRDefault="00D227FF" w:rsidP="00AF63CB">
      <w:pPr>
        <w:pStyle w:val="BodyText"/>
        <w:spacing w:after="0"/>
        <w:ind w:firstLine="566"/>
        <w:jc w:val="both"/>
        <w:rPr>
          <w:rFonts w:asciiTheme="majorBidi" w:hAnsiTheme="majorBidi" w:cstheme="majorBidi"/>
          <w:spacing w:val="-4"/>
          <w:sz w:val="20"/>
          <w:szCs w:val="20"/>
          <w:rtl/>
        </w:rPr>
      </w:pPr>
      <w:r w:rsidRPr="003D5C12">
        <w:rPr>
          <w:rFonts w:asciiTheme="majorBidi" w:hAnsiTheme="majorBidi" w:cstheme="majorBidi"/>
          <w:spacing w:val="-4"/>
          <w:sz w:val="20"/>
          <w:szCs w:val="20"/>
          <w:rtl/>
        </w:rPr>
        <w:t>وبالنسبة لمتغير العمر تم استخدام تحليل التباين الأحادي في اتجاه واحد لتحديد ما اذا كانت توجد فروق دالة إحصائية عند مستوى (٠,٠٥) في تطبيق ابعاد المنظمة المتعلمة في المدارس الحكومية الريفية في منطقة الدراسة باختلاف العمر. ويتضح من الجدول رقم (٩) أن قيم (ف) غير دالة احصائيا عند مستوى (٠,٠٥) في المنظمة المتعلمة (المقياس الكلي) بالاضافة الى جميع الابعاد، مما يشير إلى عدم وجود فروق ذات دلالة إحصائية بين استجابات عينة الدراسة تعود لاختلاف العمر.</w:t>
      </w:r>
    </w:p>
    <w:p w14:paraId="03E3556A" w14:textId="77777777" w:rsidR="00AF63CB" w:rsidRPr="003D5C12" w:rsidRDefault="00AF63CB" w:rsidP="00AF63CB">
      <w:pPr>
        <w:bidi/>
        <w:jc w:val="both"/>
        <w:rPr>
          <w:rFonts w:asciiTheme="majorBidi" w:hAnsiTheme="majorBidi" w:cstheme="majorBidi"/>
          <w:b/>
          <w:bCs/>
          <w:sz w:val="6"/>
          <w:szCs w:val="6"/>
          <w:rtl/>
        </w:rPr>
      </w:pPr>
    </w:p>
    <w:p w14:paraId="77C3AB8E" w14:textId="77777777" w:rsidR="00AF63CB" w:rsidRPr="003D5C12" w:rsidRDefault="00AF63CB" w:rsidP="00AF63CB">
      <w:pPr>
        <w:bidi/>
        <w:ind w:left="566" w:hanging="566"/>
        <w:jc w:val="both"/>
        <w:rPr>
          <w:rFonts w:asciiTheme="majorBidi" w:hAnsiTheme="majorBidi" w:cstheme="majorBidi"/>
          <w:b/>
          <w:bCs/>
          <w:spacing w:val="-4"/>
          <w:sz w:val="20"/>
          <w:szCs w:val="20"/>
          <w:rtl/>
        </w:rPr>
      </w:pPr>
      <w:r w:rsidRPr="003D5C12">
        <w:rPr>
          <w:rFonts w:asciiTheme="majorBidi" w:hAnsiTheme="majorBidi" w:cstheme="majorBidi"/>
          <w:b/>
          <w:bCs/>
          <w:spacing w:val="-4"/>
          <w:sz w:val="20"/>
          <w:szCs w:val="20"/>
          <w:rtl/>
        </w:rPr>
        <w:t xml:space="preserve">جدول </w:t>
      </w:r>
      <w:r w:rsidRPr="003D5C12">
        <w:rPr>
          <w:rFonts w:asciiTheme="majorBidi" w:hAnsiTheme="majorBidi" w:cstheme="majorBidi" w:hint="cs"/>
          <w:b/>
          <w:bCs/>
          <w:spacing w:val="-4"/>
          <w:sz w:val="20"/>
          <w:szCs w:val="20"/>
          <w:rtl/>
        </w:rPr>
        <w:t>9.</w:t>
      </w:r>
      <w:r w:rsidRPr="003D5C12">
        <w:rPr>
          <w:rFonts w:asciiTheme="majorBidi" w:hAnsiTheme="majorBidi" w:cstheme="majorBidi"/>
          <w:b/>
          <w:bCs/>
          <w:spacing w:val="-4"/>
          <w:sz w:val="20"/>
          <w:szCs w:val="20"/>
          <w:rtl/>
        </w:rPr>
        <w:t xml:space="preserve"> نتائج</w:t>
      </w:r>
      <w:r w:rsidRPr="003D5C12">
        <w:rPr>
          <w:rFonts w:asciiTheme="majorBidi" w:hAnsiTheme="majorBidi" w:cstheme="majorBidi"/>
          <w:b/>
          <w:bCs/>
          <w:spacing w:val="-4"/>
          <w:sz w:val="20"/>
          <w:szCs w:val="20"/>
        </w:rPr>
        <w:t xml:space="preserve"> </w:t>
      </w:r>
      <w:r w:rsidRPr="003D5C12">
        <w:rPr>
          <w:rFonts w:asciiTheme="majorBidi" w:hAnsiTheme="majorBidi" w:cstheme="majorBidi"/>
          <w:b/>
          <w:bCs/>
          <w:spacing w:val="-4"/>
          <w:sz w:val="20"/>
          <w:szCs w:val="20"/>
          <w:rtl/>
        </w:rPr>
        <w:t>تحليل</w:t>
      </w:r>
      <w:r w:rsidRPr="003D5C12">
        <w:rPr>
          <w:rFonts w:asciiTheme="majorBidi" w:hAnsiTheme="majorBidi" w:cstheme="majorBidi"/>
          <w:b/>
          <w:bCs/>
          <w:spacing w:val="-4"/>
          <w:sz w:val="20"/>
          <w:szCs w:val="20"/>
        </w:rPr>
        <w:t xml:space="preserve"> </w:t>
      </w:r>
      <w:r w:rsidRPr="003D5C12">
        <w:rPr>
          <w:rFonts w:asciiTheme="majorBidi" w:hAnsiTheme="majorBidi" w:cstheme="majorBidi"/>
          <w:b/>
          <w:bCs/>
          <w:spacing w:val="-4"/>
          <w:sz w:val="20"/>
          <w:szCs w:val="20"/>
          <w:rtl/>
        </w:rPr>
        <w:t>التباين</w:t>
      </w:r>
      <w:r w:rsidRPr="003D5C12">
        <w:rPr>
          <w:rFonts w:asciiTheme="majorBidi" w:hAnsiTheme="majorBidi" w:cstheme="majorBidi"/>
          <w:b/>
          <w:bCs/>
          <w:spacing w:val="-4"/>
          <w:sz w:val="20"/>
          <w:szCs w:val="20"/>
        </w:rPr>
        <w:t xml:space="preserve"> </w:t>
      </w:r>
      <w:r w:rsidRPr="003D5C12">
        <w:rPr>
          <w:rFonts w:asciiTheme="majorBidi" w:hAnsiTheme="majorBidi" w:cstheme="majorBidi"/>
          <w:b/>
          <w:bCs/>
          <w:spacing w:val="-4"/>
          <w:sz w:val="20"/>
          <w:szCs w:val="20"/>
          <w:rtl/>
        </w:rPr>
        <w:t>الأحادي الاتجاه</w:t>
      </w:r>
      <w:r w:rsidRPr="003D5C12">
        <w:rPr>
          <w:rFonts w:asciiTheme="majorBidi" w:hAnsiTheme="majorBidi" w:cstheme="majorBidi"/>
          <w:b/>
          <w:bCs/>
          <w:spacing w:val="-4"/>
          <w:sz w:val="20"/>
          <w:szCs w:val="20"/>
        </w:rPr>
        <w:t xml:space="preserve"> </w:t>
      </w:r>
      <w:r w:rsidRPr="003D5C12">
        <w:rPr>
          <w:rFonts w:asciiTheme="majorBidi" w:hAnsiTheme="majorBidi" w:cstheme="majorBidi"/>
          <w:b/>
          <w:bCs/>
          <w:spacing w:val="-4"/>
          <w:sz w:val="20"/>
          <w:szCs w:val="20"/>
          <w:rtl/>
        </w:rPr>
        <w:t>للفروق</w:t>
      </w:r>
      <w:r w:rsidRPr="003D5C12">
        <w:rPr>
          <w:rFonts w:asciiTheme="majorBidi" w:hAnsiTheme="majorBidi" w:cstheme="majorBidi"/>
          <w:b/>
          <w:bCs/>
          <w:spacing w:val="-4"/>
          <w:sz w:val="20"/>
          <w:szCs w:val="20"/>
        </w:rPr>
        <w:t xml:space="preserve"> </w:t>
      </w:r>
      <w:r w:rsidRPr="003D5C12">
        <w:rPr>
          <w:rFonts w:asciiTheme="majorBidi" w:hAnsiTheme="majorBidi" w:cstheme="majorBidi"/>
          <w:b/>
          <w:bCs/>
          <w:spacing w:val="-4"/>
          <w:sz w:val="20"/>
          <w:szCs w:val="20"/>
          <w:rtl/>
        </w:rPr>
        <w:t>في تقديرات</w:t>
      </w:r>
      <w:r w:rsidRPr="003D5C12">
        <w:rPr>
          <w:rFonts w:asciiTheme="majorBidi" w:hAnsiTheme="majorBidi" w:cstheme="majorBidi"/>
          <w:b/>
          <w:bCs/>
          <w:spacing w:val="-4"/>
          <w:sz w:val="20"/>
          <w:szCs w:val="20"/>
        </w:rPr>
        <w:t xml:space="preserve"> </w:t>
      </w:r>
      <w:r w:rsidRPr="003D5C12">
        <w:rPr>
          <w:rFonts w:asciiTheme="majorBidi" w:hAnsiTheme="majorBidi" w:cstheme="majorBidi"/>
          <w:b/>
          <w:bCs/>
          <w:spacing w:val="-4"/>
          <w:sz w:val="20"/>
          <w:szCs w:val="20"/>
          <w:rtl/>
        </w:rPr>
        <w:t>العينة لدرجة تطبيق مدارسهم لأبعاد المنظمة المتعلمة وفقا لمتغير العمر</w:t>
      </w:r>
      <w:r w:rsidRPr="003D5C12">
        <w:rPr>
          <w:rFonts w:asciiTheme="majorBidi" w:hAnsiTheme="majorBidi" w:cstheme="majorBidi"/>
          <w:b/>
          <w:bCs/>
          <w:spacing w:val="-4"/>
          <w:sz w:val="20"/>
          <w:szCs w:val="20"/>
        </w:rPr>
        <w:t xml:space="preserve"> </w:t>
      </w:r>
    </w:p>
    <w:tbl>
      <w:tblPr>
        <w:tblStyle w:val="TableGrid"/>
        <w:bidiVisual/>
        <w:tblW w:w="4536" w:type="dxa"/>
        <w:jc w:val="center"/>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9"/>
        <w:gridCol w:w="770"/>
        <w:gridCol w:w="670"/>
        <w:gridCol w:w="520"/>
        <w:gridCol w:w="670"/>
        <w:gridCol w:w="417"/>
        <w:gridCol w:w="570"/>
      </w:tblGrid>
      <w:tr w:rsidR="006F172B" w:rsidRPr="003D5C12" w14:paraId="33513D4A" w14:textId="77777777" w:rsidTr="00007293">
        <w:trPr>
          <w:trHeight w:val="20"/>
          <w:jc w:val="center"/>
        </w:trPr>
        <w:tc>
          <w:tcPr>
            <w:tcW w:w="28" w:type="dxa"/>
            <w:tcBorders>
              <w:top w:val="single" w:sz="4" w:space="0" w:color="auto"/>
              <w:bottom w:val="single" w:sz="4" w:space="0" w:color="auto"/>
            </w:tcBorders>
            <w:noWrap/>
            <w:vAlign w:val="center"/>
            <w:hideMark/>
          </w:tcPr>
          <w:p w14:paraId="28996AB0" w14:textId="77777777" w:rsidR="00AF63CB" w:rsidRPr="003D5C12" w:rsidRDefault="00AF63CB" w:rsidP="00007293">
            <w:pPr>
              <w:bidi/>
              <w:jc w:val="left"/>
              <w:rPr>
                <w:rFonts w:asciiTheme="majorBidi" w:hAnsiTheme="majorBidi" w:cstheme="majorBidi"/>
                <w:b/>
                <w:bCs/>
                <w:sz w:val="18"/>
                <w:szCs w:val="18"/>
              </w:rPr>
            </w:pPr>
            <w:r w:rsidRPr="003D5C12">
              <w:rPr>
                <w:rFonts w:asciiTheme="majorBidi" w:hAnsiTheme="majorBidi" w:cstheme="majorBidi"/>
                <w:b/>
                <w:bCs/>
                <w:sz w:val="18"/>
                <w:szCs w:val="18"/>
                <w:rtl/>
              </w:rPr>
              <w:t>الابعاد</w:t>
            </w:r>
          </w:p>
        </w:tc>
        <w:tc>
          <w:tcPr>
            <w:tcW w:w="28" w:type="dxa"/>
            <w:tcBorders>
              <w:top w:val="single" w:sz="4" w:space="0" w:color="auto"/>
              <w:bottom w:val="single" w:sz="4" w:space="0" w:color="auto"/>
            </w:tcBorders>
            <w:noWrap/>
            <w:vAlign w:val="center"/>
            <w:hideMark/>
          </w:tcPr>
          <w:p w14:paraId="2F684BA5" w14:textId="77777777" w:rsidR="00AD7928" w:rsidRPr="003D5C12" w:rsidRDefault="00AF63CB" w:rsidP="00007293">
            <w:pPr>
              <w:bidi/>
              <w:jc w:val="center"/>
              <w:rPr>
                <w:rFonts w:asciiTheme="majorBidi" w:hAnsiTheme="majorBidi" w:cstheme="majorBidi"/>
                <w:b/>
                <w:bCs/>
                <w:sz w:val="18"/>
                <w:szCs w:val="18"/>
                <w:rtl/>
              </w:rPr>
            </w:pPr>
            <w:r w:rsidRPr="003D5C12">
              <w:rPr>
                <w:rFonts w:asciiTheme="majorBidi" w:hAnsiTheme="majorBidi" w:cstheme="majorBidi"/>
                <w:b/>
                <w:bCs/>
                <w:sz w:val="18"/>
                <w:szCs w:val="18"/>
                <w:rtl/>
              </w:rPr>
              <w:t>مصدر</w:t>
            </w:r>
          </w:p>
          <w:p w14:paraId="209E9E68" w14:textId="4F2AC867" w:rsidR="00AF63CB" w:rsidRPr="003D5C12" w:rsidRDefault="00AF63CB" w:rsidP="00AD7928">
            <w:pPr>
              <w:bidi/>
              <w:jc w:val="center"/>
              <w:rPr>
                <w:rFonts w:asciiTheme="majorBidi" w:hAnsiTheme="majorBidi" w:cstheme="majorBidi"/>
                <w:b/>
                <w:bCs/>
                <w:sz w:val="18"/>
                <w:szCs w:val="18"/>
              </w:rPr>
            </w:pPr>
            <w:r w:rsidRPr="003D5C12">
              <w:rPr>
                <w:rFonts w:asciiTheme="majorBidi" w:hAnsiTheme="majorBidi" w:cstheme="majorBidi"/>
                <w:b/>
                <w:bCs/>
                <w:sz w:val="18"/>
                <w:szCs w:val="18"/>
                <w:rtl/>
              </w:rPr>
              <w:t xml:space="preserve"> التباين</w:t>
            </w:r>
          </w:p>
        </w:tc>
        <w:tc>
          <w:tcPr>
            <w:tcW w:w="28" w:type="dxa"/>
            <w:tcBorders>
              <w:top w:val="single" w:sz="4" w:space="0" w:color="auto"/>
              <w:bottom w:val="single" w:sz="4" w:space="0" w:color="auto"/>
            </w:tcBorders>
            <w:noWrap/>
            <w:vAlign w:val="center"/>
            <w:hideMark/>
          </w:tcPr>
          <w:p w14:paraId="002FC5AA" w14:textId="77777777" w:rsidR="00AF63CB" w:rsidRPr="003D5C12" w:rsidRDefault="00AF63CB" w:rsidP="00007293">
            <w:pPr>
              <w:bidi/>
              <w:jc w:val="center"/>
              <w:rPr>
                <w:rFonts w:asciiTheme="majorBidi" w:hAnsiTheme="majorBidi" w:cstheme="majorBidi"/>
                <w:b/>
                <w:bCs/>
                <w:sz w:val="18"/>
                <w:szCs w:val="18"/>
              </w:rPr>
            </w:pPr>
            <w:r w:rsidRPr="003D5C12">
              <w:rPr>
                <w:rFonts w:asciiTheme="majorBidi" w:hAnsiTheme="majorBidi" w:cstheme="majorBidi"/>
                <w:b/>
                <w:bCs/>
                <w:sz w:val="18"/>
                <w:szCs w:val="18"/>
                <w:rtl/>
              </w:rPr>
              <w:t>مجموع المربعات</w:t>
            </w:r>
          </w:p>
        </w:tc>
        <w:tc>
          <w:tcPr>
            <w:tcW w:w="28" w:type="dxa"/>
            <w:tcBorders>
              <w:top w:val="single" w:sz="4" w:space="0" w:color="auto"/>
              <w:bottom w:val="single" w:sz="4" w:space="0" w:color="auto"/>
            </w:tcBorders>
            <w:noWrap/>
            <w:vAlign w:val="center"/>
            <w:hideMark/>
          </w:tcPr>
          <w:p w14:paraId="43BEC1FB" w14:textId="77777777" w:rsidR="00AF63CB" w:rsidRPr="003D5C12" w:rsidRDefault="00AF63CB" w:rsidP="00007293">
            <w:pPr>
              <w:bidi/>
              <w:jc w:val="center"/>
              <w:rPr>
                <w:rFonts w:asciiTheme="majorBidi" w:hAnsiTheme="majorBidi" w:cstheme="majorBidi"/>
                <w:b/>
                <w:bCs/>
                <w:sz w:val="18"/>
                <w:szCs w:val="18"/>
              </w:rPr>
            </w:pPr>
            <w:r w:rsidRPr="003D5C12">
              <w:rPr>
                <w:rFonts w:asciiTheme="majorBidi" w:hAnsiTheme="majorBidi" w:cstheme="majorBidi"/>
                <w:b/>
                <w:bCs/>
                <w:sz w:val="18"/>
                <w:szCs w:val="18"/>
                <w:rtl/>
              </w:rPr>
              <w:t>درجات الحرية</w:t>
            </w:r>
          </w:p>
        </w:tc>
        <w:tc>
          <w:tcPr>
            <w:tcW w:w="28" w:type="dxa"/>
            <w:tcBorders>
              <w:top w:val="single" w:sz="4" w:space="0" w:color="auto"/>
              <w:bottom w:val="single" w:sz="4" w:space="0" w:color="auto"/>
            </w:tcBorders>
            <w:noWrap/>
            <w:vAlign w:val="center"/>
            <w:hideMark/>
          </w:tcPr>
          <w:p w14:paraId="08248F02" w14:textId="77777777" w:rsidR="00AF63CB" w:rsidRPr="003D5C12" w:rsidRDefault="00AF63CB" w:rsidP="00007293">
            <w:pPr>
              <w:bidi/>
              <w:jc w:val="center"/>
              <w:rPr>
                <w:rFonts w:asciiTheme="majorBidi" w:hAnsiTheme="majorBidi" w:cstheme="majorBidi"/>
                <w:b/>
                <w:bCs/>
                <w:sz w:val="18"/>
                <w:szCs w:val="18"/>
              </w:rPr>
            </w:pPr>
            <w:r w:rsidRPr="003D5C12">
              <w:rPr>
                <w:rFonts w:asciiTheme="majorBidi" w:hAnsiTheme="majorBidi" w:cstheme="majorBidi"/>
                <w:b/>
                <w:bCs/>
                <w:sz w:val="18"/>
                <w:szCs w:val="18"/>
                <w:rtl/>
              </w:rPr>
              <w:t>متوسط المربعات</w:t>
            </w:r>
          </w:p>
        </w:tc>
        <w:tc>
          <w:tcPr>
            <w:tcW w:w="28" w:type="dxa"/>
            <w:tcBorders>
              <w:top w:val="single" w:sz="4" w:space="0" w:color="auto"/>
              <w:bottom w:val="single" w:sz="4" w:space="0" w:color="auto"/>
            </w:tcBorders>
            <w:noWrap/>
            <w:vAlign w:val="center"/>
            <w:hideMark/>
          </w:tcPr>
          <w:p w14:paraId="7D8EF2E6" w14:textId="77777777" w:rsidR="00AF63CB" w:rsidRPr="003D5C12" w:rsidRDefault="00AF63CB" w:rsidP="00007293">
            <w:pPr>
              <w:bidi/>
              <w:jc w:val="center"/>
              <w:rPr>
                <w:rFonts w:asciiTheme="majorBidi" w:hAnsiTheme="majorBidi" w:cstheme="majorBidi"/>
                <w:b/>
                <w:bCs/>
                <w:sz w:val="18"/>
                <w:szCs w:val="18"/>
              </w:rPr>
            </w:pPr>
            <w:r w:rsidRPr="003D5C12">
              <w:rPr>
                <w:rFonts w:asciiTheme="majorBidi" w:hAnsiTheme="majorBidi" w:cstheme="majorBidi"/>
                <w:b/>
                <w:bCs/>
                <w:sz w:val="18"/>
                <w:szCs w:val="18"/>
                <w:rtl/>
              </w:rPr>
              <w:t>قيمة (ف)</w:t>
            </w:r>
          </w:p>
        </w:tc>
        <w:tc>
          <w:tcPr>
            <w:tcW w:w="28" w:type="dxa"/>
            <w:tcBorders>
              <w:top w:val="single" w:sz="4" w:space="0" w:color="auto"/>
              <w:bottom w:val="single" w:sz="4" w:space="0" w:color="auto"/>
            </w:tcBorders>
            <w:noWrap/>
            <w:vAlign w:val="center"/>
            <w:hideMark/>
          </w:tcPr>
          <w:p w14:paraId="70096414" w14:textId="77777777" w:rsidR="00AF63CB" w:rsidRPr="003D5C12" w:rsidRDefault="00AF63CB" w:rsidP="00007293">
            <w:pPr>
              <w:bidi/>
              <w:jc w:val="center"/>
              <w:rPr>
                <w:rFonts w:asciiTheme="majorBidi" w:hAnsiTheme="majorBidi" w:cstheme="majorBidi"/>
                <w:b/>
                <w:bCs/>
                <w:sz w:val="18"/>
                <w:szCs w:val="18"/>
              </w:rPr>
            </w:pPr>
            <w:r w:rsidRPr="003D5C12">
              <w:rPr>
                <w:rFonts w:asciiTheme="majorBidi" w:hAnsiTheme="majorBidi" w:cstheme="majorBidi"/>
                <w:b/>
                <w:bCs/>
                <w:sz w:val="18"/>
                <w:szCs w:val="18"/>
                <w:rtl/>
              </w:rPr>
              <w:t>مستوى الدلالة</w:t>
            </w:r>
          </w:p>
        </w:tc>
      </w:tr>
      <w:tr w:rsidR="006F172B" w:rsidRPr="003D5C12" w14:paraId="026DF3F6" w14:textId="77777777" w:rsidTr="00007293">
        <w:trPr>
          <w:trHeight w:val="20"/>
          <w:jc w:val="center"/>
        </w:trPr>
        <w:tc>
          <w:tcPr>
            <w:tcW w:w="28" w:type="dxa"/>
            <w:vMerge w:val="restart"/>
            <w:tcBorders>
              <w:top w:val="single" w:sz="4" w:space="0" w:color="auto"/>
            </w:tcBorders>
            <w:noWrap/>
            <w:vAlign w:val="center"/>
            <w:hideMark/>
          </w:tcPr>
          <w:p w14:paraId="4EA91A9F" w14:textId="77777777" w:rsidR="00AF63CB" w:rsidRPr="003D5C12" w:rsidRDefault="00AF63CB" w:rsidP="00007293">
            <w:pPr>
              <w:bidi/>
              <w:jc w:val="left"/>
              <w:rPr>
                <w:rFonts w:asciiTheme="majorBidi" w:hAnsiTheme="majorBidi" w:cstheme="majorBidi"/>
                <w:sz w:val="18"/>
                <w:szCs w:val="18"/>
              </w:rPr>
            </w:pPr>
            <w:r w:rsidRPr="003D5C12">
              <w:rPr>
                <w:rFonts w:asciiTheme="majorBidi" w:hAnsiTheme="majorBidi" w:cstheme="majorBidi"/>
                <w:sz w:val="18"/>
                <w:szCs w:val="18"/>
                <w:rtl/>
              </w:rPr>
              <w:t>توفير فرص للتعلم المستمر</w:t>
            </w:r>
          </w:p>
        </w:tc>
        <w:tc>
          <w:tcPr>
            <w:tcW w:w="28" w:type="dxa"/>
            <w:tcBorders>
              <w:top w:val="single" w:sz="4" w:space="0" w:color="auto"/>
            </w:tcBorders>
            <w:noWrap/>
            <w:vAlign w:val="center"/>
            <w:hideMark/>
          </w:tcPr>
          <w:p w14:paraId="486F1E54" w14:textId="77777777" w:rsidR="00AF63CB" w:rsidRPr="003D5C12" w:rsidRDefault="00AF63CB" w:rsidP="00007293">
            <w:pPr>
              <w:bidi/>
              <w:jc w:val="center"/>
              <w:rPr>
                <w:rFonts w:asciiTheme="majorBidi" w:hAnsiTheme="majorBidi" w:cstheme="majorBidi"/>
                <w:spacing w:val="-6"/>
                <w:sz w:val="16"/>
                <w:szCs w:val="16"/>
              </w:rPr>
            </w:pPr>
            <w:r w:rsidRPr="003D5C12">
              <w:rPr>
                <w:rFonts w:asciiTheme="majorBidi" w:hAnsiTheme="majorBidi" w:cstheme="majorBidi"/>
                <w:spacing w:val="-6"/>
                <w:sz w:val="16"/>
                <w:szCs w:val="16"/>
                <w:rtl/>
              </w:rPr>
              <w:t>بين المجموعات</w:t>
            </w:r>
          </w:p>
        </w:tc>
        <w:tc>
          <w:tcPr>
            <w:tcW w:w="28" w:type="dxa"/>
            <w:tcBorders>
              <w:top w:val="single" w:sz="4" w:space="0" w:color="auto"/>
            </w:tcBorders>
            <w:noWrap/>
            <w:vAlign w:val="center"/>
            <w:hideMark/>
          </w:tcPr>
          <w:p w14:paraId="69EB4AD0"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3.83</w:t>
            </w:r>
          </w:p>
        </w:tc>
        <w:tc>
          <w:tcPr>
            <w:tcW w:w="28" w:type="dxa"/>
            <w:tcBorders>
              <w:top w:val="single" w:sz="4" w:space="0" w:color="auto"/>
            </w:tcBorders>
            <w:noWrap/>
            <w:vAlign w:val="center"/>
            <w:hideMark/>
          </w:tcPr>
          <w:p w14:paraId="02A206A7"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3</w:t>
            </w:r>
          </w:p>
        </w:tc>
        <w:tc>
          <w:tcPr>
            <w:tcW w:w="28" w:type="dxa"/>
            <w:tcBorders>
              <w:top w:val="single" w:sz="4" w:space="0" w:color="auto"/>
            </w:tcBorders>
            <w:noWrap/>
            <w:vAlign w:val="center"/>
            <w:hideMark/>
          </w:tcPr>
          <w:p w14:paraId="1CE5D62A"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1.28</w:t>
            </w:r>
          </w:p>
        </w:tc>
        <w:tc>
          <w:tcPr>
            <w:tcW w:w="28" w:type="dxa"/>
            <w:tcBorders>
              <w:top w:val="single" w:sz="4" w:space="0" w:color="auto"/>
            </w:tcBorders>
            <w:noWrap/>
            <w:vAlign w:val="center"/>
            <w:hideMark/>
          </w:tcPr>
          <w:p w14:paraId="3855C428"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2.07</w:t>
            </w:r>
          </w:p>
        </w:tc>
        <w:tc>
          <w:tcPr>
            <w:tcW w:w="28" w:type="dxa"/>
            <w:tcBorders>
              <w:top w:val="single" w:sz="4" w:space="0" w:color="auto"/>
            </w:tcBorders>
            <w:noWrap/>
            <w:vAlign w:val="center"/>
            <w:hideMark/>
          </w:tcPr>
          <w:p w14:paraId="4D52F42B"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0.104</w:t>
            </w:r>
          </w:p>
        </w:tc>
      </w:tr>
      <w:tr w:rsidR="006F172B" w:rsidRPr="003D5C12" w14:paraId="5040A643" w14:textId="77777777" w:rsidTr="00007293">
        <w:trPr>
          <w:trHeight w:val="20"/>
          <w:jc w:val="center"/>
        </w:trPr>
        <w:tc>
          <w:tcPr>
            <w:tcW w:w="28" w:type="dxa"/>
            <w:vMerge/>
            <w:noWrap/>
            <w:vAlign w:val="center"/>
            <w:hideMark/>
          </w:tcPr>
          <w:p w14:paraId="4F34CBC7" w14:textId="77777777" w:rsidR="00AF63CB" w:rsidRPr="003D5C12" w:rsidRDefault="00AF63CB" w:rsidP="00007293">
            <w:pPr>
              <w:bidi/>
              <w:jc w:val="left"/>
              <w:rPr>
                <w:rFonts w:asciiTheme="majorBidi" w:hAnsiTheme="majorBidi" w:cstheme="majorBidi"/>
                <w:sz w:val="18"/>
                <w:szCs w:val="18"/>
              </w:rPr>
            </w:pPr>
          </w:p>
        </w:tc>
        <w:tc>
          <w:tcPr>
            <w:tcW w:w="28" w:type="dxa"/>
            <w:noWrap/>
            <w:vAlign w:val="center"/>
            <w:hideMark/>
          </w:tcPr>
          <w:p w14:paraId="377A7FF7" w14:textId="77777777" w:rsidR="00AF63CB" w:rsidRPr="003D5C12" w:rsidRDefault="00AF63CB" w:rsidP="00007293">
            <w:pPr>
              <w:bidi/>
              <w:jc w:val="center"/>
              <w:rPr>
                <w:rFonts w:asciiTheme="majorBidi" w:hAnsiTheme="majorBidi" w:cstheme="majorBidi"/>
                <w:spacing w:val="-8"/>
                <w:sz w:val="16"/>
                <w:szCs w:val="16"/>
              </w:rPr>
            </w:pPr>
            <w:r w:rsidRPr="003D5C12">
              <w:rPr>
                <w:rFonts w:asciiTheme="majorBidi" w:hAnsiTheme="majorBidi" w:cstheme="majorBidi"/>
                <w:spacing w:val="-8"/>
                <w:sz w:val="16"/>
                <w:szCs w:val="16"/>
                <w:rtl/>
              </w:rPr>
              <w:t>داخل المجموعات</w:t>
            </w:r>
          </w:p>
        </w:tc>
        <w:tc>
          <w:tcPr>
            <w:tcW w:w="28" w:type="dxa"/>
            <w:noWrap/>
            <w:vAlign w:val="center"/>
            <w:hideMark/>
          </w:tcPr>
          <w:p w14:paraId="718BFC12"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169.35</w:t>
            </w:r>
          </w:p>
        </w:tc>
        <w:tc>
          <w:tcPr>
            <w:tcW w:w="28" w:type="dxa"/>
            <w:noWrap/>
            <w:vAlign w:val="center"/>
            <w:hideMark/>
          </w:tcPr>
          <w:p w14:paraId="22523A79"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275</w:t>
            </w:r>
          </w:p>
        </w:tc>
        <w:tc>
          <w:tcPr>
            <w:tcW w:w="28" w:type="dxa"/>
            <w:noWrap/>
            <w:vAlign w:val="center"/>
            <w:hideMark/>
          </w:tcPr>
          <w:p w14:paraId="4799F837"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0.62</w:t>
            </w:r>
          </w:p>
        </w:tc>
        <w:tc>
          <w:tcPr>
            <w:tcW w:w="28" w:type="dxa"/>
            <w:noWrap/>
            <w:vAlign w:val="center"/>
            <w:hideMark/>
          </w:tcPr>
          <w:p w14:paraId="78D44206" w14:textId="77777777" w:rsidR="00AF63CB" w:rsidRPr="003D5C12" w:rsidRDefault="00AF63CB" w:rsidP="00007293">
            <w:pPr>
              <w:bidi/>
              <w:jc w:val="center"/>
              <w:rPr>
                <w:rFonts w:asciiTheme="majorBidi" w:hAnsiTheme="majorBidi" w:cstheme="majorBidi"/>
                <w:sz w:val="18"/>
                <w:szCs w:val="18"/>
              </w:rPr>
            </w:pPr>
          </w:p>
        </w:tc>
        <w:tc>
          <w:tcPr>
            <w:tcW w:w="28" w:type="dxa"/>
            <w:noWrap/>
            <w:vAlign w:val="center"/>
            <w:hideMark/>
          </w:tcPr>
          <w:p w14:paraId="01F5DD8A" w14:textId="77777777" w:rsidR="00AF63CB" w:rsidRPr="003D5C12" w:rsidRDefault="00AF63CB" w:rsidP="00007293">
            <w:pPr>
              <w:bidi/>
              <w:jc w:val="center"/>
              <w:rPr>
                <w:rFonts w:asciiTheme="majorBidi" w:hAnsiTheme="majorBidi" w:cstheme="majorBidi"/>
                <w:sz w:val="18"/>
                <w:szCs w:val="18"/>
              </w:rPr>
            </w:pPr>
          </w:p>
        </w:tc>
      </w:tr>
      <w:tr w:rsidR="006F172B" w:rsidRPr="003D5C12" w14:paraId="465CE732" w14:textId="77777777" w:rsidTr="00007293">
        <w:trPr>
          <w:trHeight w:val="20"/>
          <w:jc w:val="center"/>
        </w:trPr>
        <w:tc>
          <w:tcPr>
            <w:tcW w:w="28" w:type="dxa"/>
            <w:vMerge/>
            <w:noWrap/>
            <w:vAlign w:val="center"/>
            <w:hideMark/>
          </w:tcPr>
          <w:p w14:paraId="5B373BD8" w14:textId="77777777" w:rsidR="00AF63CB" w:rsidRPr="003D5C12" w:rsidRDefault="00AF63CB" w:rsidP="00007293">
            <w:pPr>
              <w:bidi/>
              <w:jc w:val="left"/>
              <w:rPr>
                <w:rFonts w:asciiTheme="majorBidi" w:hAnsiTheme="majorBidi" w:cstheme="majorBidi"/>
                <w:sz w:val="18"/>
                <w:szCs w:val="18"/>
              </w:rPr>
            </w:pPr>
          </w:p>
        </w:tc>
        <w:tc>
          <w:tcPr>
            <w:tcW w:w="28" w:type="dxa"/>
            <w:noWrap/>
            <w:vAlign w:val="center"/>
            <w:hideMark/>
          </w:tcPr>
          <w:p w14:paraId="70FFC6B3" w14:textId="77777777" w:rsidR="00AF63CB" w:rsidRPr="003D5C12" w:rsidRDefault="00AF63CB" w:rsidP="00007293">
            <w:pPr>
              <w:bidi/>
              <w:jc w:val="center"/>
              <w:rPr>
                <w:rFonts w:asciiTheme="majorBidi" w:hAnsiTheme="majorBidi" w:cstheme="majorBidi"/>
                <w:sz w:val="16"/>
                <w:szCs w:val="16"/>
              </w:rPr>
            </w:pPr>
            <w:r w:rsidRPr="003D5C12">
              <w:rPr>
                <w:rFonts w:asciiTheme="majorBidi" w:hAnsiTheme="majorBidi" w:cstheme="majorBidi"/>
                <w:sz w:val="16"/>
                <w:szCs w:val="16"/>
                <w:rtl/>
              </w:rPr>
              <w:t>المجموع الكلي</w:t>
            </w:r>
          </w:p>
        </w:tc>
        <w:tc>
          <w:tcPr>
            <w:tcW w:w="28" w:type="dxa"/>
            <w:noWrap/>
            <w:vAlign w:val="center"/>
            <w:hideMark/>
          </w:tcPr>
          <w:p w14:paraId="1F76BD30"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173.18</w:t>
            </w:r>
          </w:p>
        </w:tc>
        <w:tc>
          <w:tcPr>
            <w:tcW w:w="28" w:type="dxa"/>
            <w:noWrap/>
            <w:vAlign w:val="center"/>
            <w:hideMark/>
          </w:tcPr>
          <w:p w14:paraId="29448D2A"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278</w:t>
            </w:r>
          </w:p>
        </w:tc>
        <w:tc>
          <w:tcPr>
            <w:tcW w:w="28" w:type="dxa"/>
            <w:noWrap/>
            <w:vAlign w:val="center"/>
            <w:hideMark/>
          </w:tcPr>
          <w:p w14:paraId="45E85CF9" w14:textId="77777777" w:rsidR="00AF63CB" w:rsidRPr="003D5C12" w:rsidRDefault="00AF63CB" w:rsidP="00007293">
            <w:pPr>
              <w:bidi/>
              <w:jc w:val="center"/>
              <w:rPr>
                <w:rFonts w:asciiTheme="majorBidi" w:hAnsiTheme="majorBidi" w:cstheme="majorBidi"/>
                <w:sz w:val="18"/>
                <w:szCs w:val="18"/>
              </w:rPr>
            </w:pPr>
          </w:p>
        </w:tc>
        <w:tc>
          <w:tcPr>
            <w:tcW w:w="28" w:type="dxa"/>
            <w:noWrap/>
            <w:vAlign w:val="center"/>
            <w:hideMark/>
          </w:tcPr>
          <w:p w14:paraId="7E4398B1" w14:textId="77777777" w:rsidR="00AF63CB" w:rsidRPr="003D5C12" w:rsidRDefault="00AF63CB" w:rsidP="00007293">
            <w:pPr>
              <w:bidi/>
              <w:jc w:val="center"/>
              <w:rPr>
                <w:rFonts w:asciiTheme="majorBidi" w:hAnsiTheme="majorBidi" w:cstheme="majorBidi"/>
                <w:sz w:val="18"/>
                <w:szCs w:val="18"/>
              </w:rPr>
            </w:pPr>
          </w:p>
        </w:tc>
        <w:tc>
          <w:tcPr>
            <w:tcW w:w="28" w:type="dxa"/>
            <w:noWrap/>
            <w:vAlign w:val="center"/>
            <w:hideMark/>
          </w:tcPr>
          <w:p w14:paraId="0245AF26" w14:textId="77777777" w:rsidR="00AF63CB" w:rsidRPr="003D5C12" w:rsidRDefault="00AF63CB" w:rsidP="00007293">
            <w:pPr>
              <w:bidi/>
              <w:jc w:val="center"/>
              <w:rPr>
                <w:rFonts w:asciiTheme="majorBidi" w:hAnsiTheme="majorBidi" w:cstheme="majorBidi"/>
                <w:sz w:val="18"/>
                <w:szCs w:val="18"/>
              </w:rPr>
            </w:pPr>
          </w:p>
        </w:tc>
      </w:tr>
      <w:tr w:rsidR="006F172B" w:rsidRPr="003D5C12" w14:paraId="16C60FA1" w14:textId="77777777" w:rsidTr="00007293">
        <w:trPr>
          <w:trHeight w:val="20"/>
          <w:jc w:val="center"/>
        </w:trPr>
        <w:tc>
          <w:tcPr>
            <w:tcW w:w="28" w:type="dxa"/>
            <w:vMerge w:val="restart"/>
            <w:noWrap/>
            <w:vAlign w:val="center"/>
            <w:hideMark/>
          </w:tcPr>
          <w:p w14:paraId="751E5150" w14:textId="77777777" w:rsidR="00AF63CB" w:rsidRPr="003D5C12" w:rsidRDefault="00AF63CB" w:rsidP="00007293">
            <w:pPr>
              <w:bidi/>
              <w:jc w:val="left"/>
              <w:rPr>
                <w:rFonts w:asciiTheme="majorBidi" w:hAnsiTheme="majorBidi" w:cstheme="majorBidi"/>
                <w:sz w:val="18"/>
                <w:szCs w:val="18"/>
              </w:rPr>
            </w:pPr>
            <w:r w:rsidRPr="003D5C12">
              <w:rPr>
                <w:rFonts w:asciiTheme="majorBidi" w:hAnsiTheme="majorBidi" w:cstheme="majorBidi"/>
                <w:sz w:val="18"/>
                <w:szCs w:val="18"/>
                <w:rtl/>
              </w:rPr>
              <w:t>تشجيع الحوار والاستفسار</w:t>
            </w:r>
          </w:p>
        </w:tc>
        <w:tc>
          <w:tcPr>
            <w:tcW w:w="28" w:type="dxa"/>
            <w:noWrap/>
            <w:vAlign w:val="center"/>
            <w:hideMark/>
          </w:tcPr>
          <w:p w14:paraId="27226D57" w14:textId="77777777" w:rsidR="00AF63CB" w:rsidRPr="003D5C12" w:rsidRDefault="00AF63CB" w:rsidP="00007293">
            <w:pPr>
              <w:bidi/>
              <w:jc w:val="center"/>
              <w:rPr>
                <w:rFonts w:asciiTheme="majorBidi" w:hAnsiTheme="majorBidi" w:cstheme="majorBidi"/>
                <w:spacing w:val="-6"/>
                <w:sz w:val="16"/>
                <w:szCs w:val="16"/>
              </w:rPr>
            </w:pPr>
            <w:r w:rsidRPr="003D5C12">
              <w:rPr>
                <w:rFonts w:asciiTheme="majorBidi" w:hAnsiTheme="majorBidi" w:cstheme="majorBidi"/>
                <w:spacing w:val="-6"/>
                <w:sz w:val="16"/>
                <w:szCs w:val="16"/>
                <w:rtl/>
              </w:rPr>
              <w:t>بين المجموعات</w:t>
            </w:r>
          </w:p>
        </w:tc>
        <w:tc>
          <w:tcPr>
            <w:tcW w:w="28" w:type="dxa"/>
            <w:noWrap/>
            <w:vAlign w:val="center"/>
            <w:hideMark/>
          </w:tcPr>
          <w:p w14:paraId="6EC95F12"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3.15</w:t>
            </w:r>
          </w:p>
        </w:tc>
        <w:tc>
          <w:tcPr>
            <w:tcW w:w="28" w:type="dxa"/>
            <w:noWrap/>
            <w:vAlign w:val="center"/>
            <w:hideMark/>
          </w:tcPr>
          <w:p w14:paraId="3E5125C8"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3</w:t>
            </w:r>
          </w:p>
        </w:tc>
        <w:tc>
          <w:tcPr>
            <w:tcW w:w="28" w:type="dxa"/>
            <w:noWrap/>
            <w:vAlign w:val="center"/>
            <w:hideMark/>
          </w:tcPr>
          <w:p w14:paraId="4A234764"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1.05</w:t>
            </w:r>
          </w:p>
        </w:tc>
        <w:tc>
          <w:tcPr>
            <w:tcW w:w="28" w:type="dxa"/>
            <w:noWrap/>
            <w:vAlign w:val="center"/>
            <w:hideMark/>
          </w:tcPr>
          <w:p w14:paraId="4676AA15"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1.81</w:t>
            </w:r>
          </w:p>
        </w:tc>
        <w:tc>
          <w:tcPr>
            <w:tcW w:w="28" w:type="dxa"/>
            <w:noWrap/>
            <w:vAlign w:val="center"/>
            <w:hideMark/>
          </w:tcPr>
          <w:p w14:paraId="5167D0E7"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0.146</w:t>
            </w:r>
          </w:p>
        </w:tc>
      </w:tr>
      <w:tr w:rsidR="006F172B" w:rsidRPr="003D5C12" w14:paraId="05AD9635" w14:textId="77777777" w:rsidTr="00007293">
        <w:trPr>
          <w:trHeight w:val="20"/>
          <w:jc w:val="center"/>
        </w:trPr>
        <w:tc>
          <w:tcPr>
            <w:tcW w:w="28" w:type="dxa"/>
            <w:vMerge/>
            <w:noWrap/>
            <w:vAlign w:val="center"/>
            <w:hideMark/>
          </w:tcPr>
          <w:p w14:paraId="47524192" w14:textId="77777777" w:rsidR="00AF63CB" w:rsidRPr="003D5C12" w:rsidRDefault="00AF63CB" w:rsidP="00007293">
            <w:pPr>
              <w:bidi/>
              <w:jc w:val="left"/>
              <w:rPr>
                <w:rFonts w:asciiTheme="majorBidi" w:hAnsiTheme="majorBidi" w:cstheme="majorBidi"/>
                <w:sz w:val="18"/>
                <w:szCs w:val="18"/>
              </w:rPr>
            </w:pPr>
          </w:p>
        </w:tc>
        <w:tc>
          <w:tcPr>
            <w:tcW w:w="28" w:type="dxa"/>
            <w:noWrap/>
            <w:vAlign w:val="center"/>
            <w:hideMark/>
          </w:tcPr>
          <w:p w14:paraId="39AA4CB7" w14:textId="77777777" w:rsidR="00AF63CB" w:rsidRPr="003D5C12" w:rsidRDefault="00AF63CB" w:rsidP="00007293">
            <w:pPr>
              <w:bidi/>
              <w:jc w:val="center"/>
              <w:rPr>
                <w:rFonts w:asciiTheme="majorBidi" w:hAnsiTheme="majorBidi" w:cstheme="majorBidi"/>
                <w:spacing w:val="-8"/>
                <w:sz w:val="16"/>
                <w:szCs w:val="16"/>
              </w:rPr>
            </w:pPr>
            <w:r w:rsidRPr="003D5C12">
              <w:rPr>
                <w:rFonts w:asciiTheme="majorBidi" w:hAnsiTheme="majorBidi" w:cstheme="majorBidi"/>
                <w:spacing w:val="-8"/>
                <w:sz w:val="16"/>
                <w:szCs w:val="16"/>
                <w:rtl/>
              </w:rPr>
              <w:t>داخل المجموعات</w:t>
            </w:r>
          </w:p>
        </w:tc>
        <w:tc>
          <w:tcPr>
            <w:tcW w:w="28" w:type="dxa"/>
            <w:noWrap/>
            <w:vAlign w:val="center"/>
            <w:hideMark/>
          </w:tcPr>
          <w:p w14:paraId="554DD7AE"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160.05</w:t>
            </w:r>
          </w:p>
        </w:tc>
        <w:tc>
          <w:tcPr>
            <w:tcW w:w="28" w:type="dxa"/>
            <w:noWrap/>
            <w:vAlign w:val="center"/>
            <w:hideMark/>
          </w:tcPr>
          <w:p w14:paraId="265807D4"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275</w:t>
            </w:r>
          </w:p>
        </w:tc>
        <w:tc>
          <w:tcPr>
            <w:tcW w:w="28" w:type="dxa"/>
            <w:noWrap/>
            <w:vAlign w:val="center"/>
            <w:hideMark/>
          </w:tcPr>
          <w:p w14:paraId="1A310CC9"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0.58</w:t>
            </w:r>
          </w:p>
        </w:tc>
        <w:tc>
          <w:tcPr>
            <w:tcW w:w="28" w:type="dxa"/>
            <w:noWrap/>
            <w:vAlign w:val="center"/>
            <w:hideMark/>
          </w:tcPr>
          <w:p w14:paraId="66C43A68" w14:textId="77777777" w:rsidR="00AF63CB" w:rsidRPr="003D5C12" w:rsidRDefault="00AF63CB" w:rsidP="00007293">
            <w:pPr>
              <w:bidi/>
              <w:jc w:val="center"/>
              <w:rPr>
                <w:rFonts w:asciiTheme="majorBidi" w:hAnsiTheme="majorBidi" w:cstheme="majorBidi"/>
                <w:sz w:val="18"/>
                <w:szCs w:val="18"/>
              </w:rPr>
            </w:pPr>
          </w:p>
        </w:tc>
        <w:tc>
          <w:tcPr>
            <w:tcW w:w="28" w:type="dxa"/>
            <w:noWrap/>
            <w:vAlign w:val="center"/>
            <w:hideMark/>
          </w:tcPr>
          <w:p w14:paraId="11019B40" w14:textId="77777777" w:rsidR="00AF63CB" w:rsidRPr="003D5C12" w:rsidRDefault="00AF63CB" w:rsidP="00007293">
            <w:pPr>
              <w:bidi/>
              <w:jc w:val="center"/>
              <w:rPr>
                <w:rFonts w:asciiTheme="majorBidi" w:hAnsiTheme="majorBidi" w:cstheme="majorBidi"/>
                <w:sz w:val="18"/>
                <w:szCs w:val="18"/>
              </w:rPr>
            </w:pPr>
          </w:p>
        </w:tc>
      </w:tr>
      <w:tr w:rsidR="006F172B" w:rsidRPr="003D5C12" w14:paraId="0955B7B8" w14:textId="77777777" w:rsidTr="00007293">
        <w:trPr>
          <w:trHeight w:val="20"/>
          <w:jc w:val="center"/>
        </w:trPr>
        <w:tc>
          <w:tcPr>
            <w:tcW w:w="28" w:type="dxa"/>
            <w:vMerge/>
            <w:noWrap/>
            <w:vAlign w:val="center"/>
            <w:hideMark/>
          </w:tcPr>
          <w:p w14:paraId="6F682C51" w14:textId="77777777" w:rsidR="00AF63CB" w:rsidRPr="003D5C12" w:rsidRDefault="00AF63CB" w:rsidP="00007293">
            <w:pPr>
              <w:bidi/>
              <w:jc w:val="left"/>
              <w:rPr>
                <w:rFonts w:asciiTheme="majorBidi" w:hAnsiTheme="majorBidi" w:cstheme="majorBidi"/>
                <w:sz w:val="18"/>
                <w:szCs w:val="18"/>
              </w:rPr>
            </w:pPr>
          </w:p>
        </w:tc>
        <w:tc>
          <w:tcPr>
            <w:tcW w:w="28" w:type="dxa"/>
            <w:noWrap/>
            <w:vAlign w:val="center"/>
            <w:hideMark/>
          </w:tcPr>
          <w:p w14:paraId="0A79210E" w14:textId="77777777" w:rsidR="00AF63CB" w:rsidRPr="003D5C12" w:rsidRDefault="00AF63CB" w:rsidP="00007293">
            <w:pPr>
              <w:bidi/>
              <w:jc w:val="center"/>
              <w:rPr>
                <w:rFonts w:asciiTheme="majorBidi" w:hAnsiTheme="majorBidi" w:cstheme="majorBidi"/>
                <w:sz w:val="16"/>
                <w:szCs w:val="16"/>
              </w:rPr>
            </w:pPr>
            <w:r w:rsidRPr="003D5C12">
              <w:rPr>
                <w:rFonts w:asciiTheme="majorBidi" w:hAnsiTheme="majorBidi" w:cstheme="majorBidi"/>
                <w:sz w:val="16"/>
                <w:szCs w:val="16"/>
                <w:rtl/>
              </w:rPr>
              <w:t>المجموع الكلي</w:t>
            </w:r>
          </w:p>
        </w:tc>
        <w:tc>
          <w:tcPr>
            <w:tcW w:w="28" w:type="dxa"/>
            <w:noWrap/>
            <w:vAlign w:val="center"/>
            <w:hideMark/>
          </w:tcPr>
          <w:p w14:paraId="63F5D2DA"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163.21</w:t>
            </w:r>
          </w:p>
        </w:tc>
        <w:tc>
          <w:tcPr>
            <w:tcW w:w="28" w:type="dxa"/>
            <w:noWrap/>
            <w:vAlign w:val="center"/>
            <w:hideMark/>
          </w:tcPr>
          <w:p w14:paraId="68A6DAF2"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278</w:t>
            </w:r>
          </w:p>
        </w:tc>
        <w:tc>
          <w:tcPr>
            <w:tcW w:w="28" w:type="dxa"/>
            <w:noWrap/>
            <w:vAlign w:val="center"/>
            <w:hideMark/>
          </w:tcPr>
          <w:p w14:paraId="642A6960" w14:textId="77777777" w:rsidR="00AF63CB" w:rsidRPr="003D5C12" w:rsidRDefault="00AF63CB" w:rsidP="00007293">
            <w:pPr>
              <w:bidi/>
              <w:jc w:val="center"/>
              <w:rPr>
                <w:rFonts w:asciiTheme="majorBidi" w:hAnsiTheme="majorBidi" w:cstheme="majorBidi"/>
                <w:sz w:val="18"/>
                <w:szCs w:val="18"/>
              </w:rPr>
            </w:pPr>
          </w:p>
        </w:tc>
        <w:tc>
          <w:tcPr>
            <w:tcW w:w="28" w:type="dxa"/>
            <w:noWrap/>
            <w:vAlign w:val="center"/>
            <w:hideMark/>
          </w:tcPr>
          <w:p w14:paraId="4A19848E" w14:textId="77777777" w:rsidR="00AF63CB" w:rsidRPr="003D5C12" w:rsidRDefault="00AF63CB" w:rsidP="00007293">
            <w:pPr>
              <w:bidi/>
              <w:jc w:val="center"/>
              <w:rPr>
                <w:rFonts w:asciiTheme="majorBidi" w:hAnsiTheme="majorBidi" w:cstheme="majorBidi"/>
                <w:sz w:val="18"/>
                <w:szCs w:val="18"/>
              </w:rPr>
            </w:pPr>
          </w:p>
        </w:tc>
        <w:tc>
          <w:tcPr>
            <w:tcW w:w="28" w:type="dxa"/>
            <w:noWrap/>
            <w:vAlign w:val="center"/>
            <w:hideMark/>
          </w:tcPr>
          <w:p w14:paraId="4FFF1F04" w14:textId="77777777" w:rsidR="00AF63CB" w:rsidRPr="003D5C12" w:rsidRDefault="00AF63CB" w:rsidP="00007293">
            <w:pPr>
              <w:bidi/>
              <w:jc w:val="center"/>
              <w:rPr>
                <w:rFonts w:asciiTheme="majorBidi" w:hAnsiTheme="majorBidi" w:cstheme="majorBidi"/>
                <w:sz w:val="18"/>
                <w:szCs w:val="18"/>
              </w:rPr>
            </w:pPr>
          </w:p>
        </w:tc>
      </w:tr>
      <w:tr w:rsidR="006F172B" w:rsidRPr="003D5C12" w14:paraId="69526028" w14:textId="77777777" w:rsidTr="00007293">
        <w:trPr>
          <w:trHeight w:val="20"/>
          <w:jc w:val="center"/>
        </w:trPr>
        <w:tc>
          <w:tcPr>
            <w:tcW w:w="28" w:type="dxa"/>
            <w:vMerge w:val="restart"/>
            <w:noWrap/>
            <w:vAlign w:val="center"/>
            <w:hideMark/>
          </w:tcPr>
          <w:p w14:paraId="3875CA76" w14:textId="77777777" w:rsidR="00AF63CB" w:rsidRPr="003D5C12" w:rsidRDefault="00AF63CB" w:rsidP="00007293">
            <w:pPr>
              <w:bidi/>
              <w:jc w:val="left"/>
              <w:rPr>
                <w:rFonts w:asciiTheme="majorBidi" w:hAnsiTheme="majorBidi" w:cstheme="majorBidi"/>
                <w:sz w:val="18"/>
                <w:szCs w:val="18"/>
              </w:rPr>
            </w:pPr>
            <w:r w:rsidRPr="003D5C12">
              <w:rPr>
                <w:rFonts w:asciiTheme="majorBidi" w:hAnsiTheme="majorBidi" w:cstheme="majorBidi"/>
                <w:sz w:val="18"/>
                <w:szCs w:val="18"/>
                <w:rtl/>
              </w:rPr>
              <w:t>تشجيع التعلم والتعاون الجماعي</w:t>
            </w:r>
          </w:p>
        </w:tc>
        <w:tc>
          <w:tcPr>
            <w:tcW w:w="28" w:type="dxa"/>
            <w:noWrap/>
            <w:vAlign w:val="center"/>
            <w:hideMark/>
          </w:tcPr>
          <w:p w14:paraId="19E4E8B0" w14:textId="77777777" w:rsidR="00AF63CB" w:rsidRPr="003D5C12" w:rsidRDefault="00AF63CB" w:rsidP="00007293">
            <w:pPr>
              <w:bidi/>
              <w:jc w:val="center"/>
              <w:rPr>
                <w:rFonts w:asciiTheme="majorBidi" w:hAnsiTheme="majorBidi" w:cstheme="majorBidi"/>
                <w:spacing w:val="-6"/>
                <w:sz w:val="16"/>
                <w:szCs w:val="16"/>
              </w:rPr>
            </w:pPr>
            <w:r w:rsidRPr="003D5C12">
              <w:rPr>
                <w:rFonts w:asciiTheme="majorBidi" w:hAnsiTheme="majorBidi" w:cstheme="majorBidi"/>
                <w:spacing w:val="-6"/>
                <w:sz w:val="16"/>
                <w:szCs w:val="16"/>
                <w:rtl/>
              </w:rPr>
              <w:t>بين المجموعات</w:t>
            </w:r>
          </w:p>
        </w:tc>
        <w:tc>
          <w:tcPr>
            <w:tcW w:w="28" w:type="dxa"/>
            <w:noWrap/>
            <w:vAlign w:val="center"/>
            <w:hideMark/>
          </w:tcPr>
          <w:p w14:paraId="7DBF56EA"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0.64</w:t>
            </w:r>
          </w:p>
        </w:tc>
        <w:tc>
          <w:tcPr>
            <w:tcW w:w="28" w:type="dxa"/>
            <w:noWrap/>
            <w:vAlign w:val="center"/>
            <w:hideMark/>
          </w:tcPr>
          <w:p w14:paraId="30764AF1"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3</w:t>
            </w:r>
          </w:p>
        </w:tc>
        <w:tc>
          <w:tcPr>
            <w:tcW w:w="28" w:type="dxa"/>
            <w:noWrap/>
            <w:vAlign w:val="center"/>
            <w:hideMark/>
          </w:tcPr>
          <w:p w14:paraId="4525C3CF"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0.21</w:t>
            </w:r>
          </w:p>
        </w:tc>
        <w:tc>
          <w:tcPr>
            <w:tcW w:w="28" w:type="dxa"/>
            <w:noWrap/>
            <w:vAlign w:val="center"/>
            <w:hideMark/>
          </w:tcPr>
          <w:p w14:paraId="54D5C83F"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0.79</w:t>
            </w:r>
          </w:p>
        </w:tc>
        <w:tc>
          <w:tcPr>
            <w:tcW w:w="28" w:type="dxa"/>
            <w:noWrap/>
            <w:vAlign w:val="center"/>
            <w:hideMark/>
          </w:tcPr>
          <w:p w14:paraId="286FEFE1"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0.5</w:t>
            </w:r>
          </w:p>
        </w:tc>
      </w:tr>
      <w:tr w:rsidR="006F172B" w:rsidRPr="003D5C12" w14:paraId="640A5952" w14:textId="77777777" w:rsidTr="00007293">
        <w:trPr>
          <w:trHeight w:val="20"/>
          <w:jc w:val="center"/>
        </w:trPr>
        <w:tc>
          <w:tcPr>
            <w:tcW w:w="28" w:type="dxa"/>
            <w:vMerge/>
            <w:noWrap/>
            <w:vAlign w:val="center"/>
            <w:hideMark/>
          </w:tcPr>
          <w:p w14:paraId="183FBB12" w14:textId="77777777" w:rsidR="00AF63CB" w:rsidRPr="003D5C12" w:rsidRDefault="00AF63CB" w:rsidP="00007293">
            <w:pPr>
              <w:bidi/>
              <w:jc w:val="left"/>
              <w:rPr>
                <w:rFonts w:asciiTheme="majorBidi" w:hAnsiTheme="majorBidi" w:cstheme="majorBidi"/>
                <w:sz w:val="18"/>
                <w:szCs w:val="18"/>
              </w:rPr>
            </w:pPr>
          </w:p>
        </w:tc>
        <w:tc>
          <w:tcPr>
            <w:tcW w:w="28" w:type="dxa"/>
            <w:noWrap/>
            <w:vAlign w:val="center"/>
            <w:hideMark/>
          </w:tcPr>
          <w:p w14:paraId="5FF86187" w14:textId="77777777" w:rsidR="00AF63CB" w:rsidRPr="003D5C12" w:rsidRDefault="00AF63CB" w:rsidP="00007293">
            <w:pPr>
              <w:bidi/>
              <w:jc w:val="center"/>
              <w:rPr>
                <w:rFonts w:asciiTheme="majorBidi" w:hAnsiTheme="majorBidi" w:cstheme="majorBidi"/>
                <w:spacing w:val="-8"/>
                <w:sz w:val="16"/>
                <w:szCs w:val="16"/>
              </w:rPr>
            </w:pPr>
            <w:r w:rsidRPr="003D5C12">
              <w:rPr>
                <w:rFonts w:asciiTheme="majorBidi" w:hAnsiTheme="majorBidi" w:cstheme="majorBidi"/>
                <w:spacing w:val="-8"/>
                <w:sz w:val="16"/>
                <w:szCs w:val="16"/>
                <w:rtl/>
              </w:rPr>
              <w:t>داخل المجموعات</w:t>
            </w:r>
          </w:p>
        </w:tc>
        <w:tc>
          <w:tcPr>
            <w:tcW w:w="28" w:type="dxa"/>
            <w:noWrap/>
            <w:vAlign w:val="center"/>
            <w:hideMark/>
          </w:tcPr>
          <w:p w14:paraId="56C25687"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73.99</w:t>
            </w:r>
          </w:p>
        </w:tc>
        <w:tc>
          <w:tcPr>
            <w:tcW w:w="28" w:type="dxa"/>
            <w:noWrap/>
            <w:vAlign w:val="center"/>
            <w:hideMark/>
          </w:tcPr>
          <w:p w14:paraId="787E54C1"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275</w:t>
            </w:r>
          </w:p>
        </w:tc>
        <w:tc>
          <w:tcPr>
            <w:tcW w:w="28" w:type="dxa"/>
            <w:noWrap/>
            <w:vAlign w:val="center"/>
            <w:hideMark/>
          </w:tcPr>
          <w:p w14:paraId="2186568B"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0.27</w:t>
            </w:r>
          </w:p>
        </w:tc>
        <w:tc>
          <w:tcPr>
            <w:tcW w:w="28" w:type="dxa"/>
            <w:noWrap/>
            <w:vAlign w:val="center"/>
            <w:hideMark/>
          </w:tcPr>
          <w:p w14:paraId="39B2D1A9" w14:textId="77777777" w:rsidR="00AF63CB" w:rsidRPr="003D5C12" w:rsidRDefault="00AF63CB" w:rsidP="00007293">
            <w:pPr>
              <w:bidi/>
              <w:jc w:val="center"/>
              <w:rPr>
                <w:rFonts w:asciiTheme="majorBidi" w:hAnsiTheme="majorBidi" w:cstheme="majorBidi"/>
                <w:sz w:val="18"/>
                <w:szCs w:val="18"/>
              </w:rPr>
            </w:pPr>
          </w:p>
        </w:tc>
        <w:tc>
          <w:tcPr>
            <w:tcW w:w="28" w:type="dxa"/>
            <w:noWrap/>
            <w:vAlign w:val="center"/>
            <w:hideMark/>
          </w:tcPr>
          <w:p w14:paraId="1C221EF5" w14:textId="77777777" w:rsidR="00AF63CB" w:rsidRPr="003D5C12" w:rsidRDefault="00AF63CB" w:rsidP="00007293">
            <w:pPr>
              <w:bidi/>
              <w:jc w:val="center"/>
              <w:rPr>
                <w:rFonts w:asciiTheme="majorBidi" w:hAnsiTheme="majorBidi" w:cstheme="majorBidi"/>
                <w:sz w:val="18"/>
                <w:szCs w:val="18"/>
              </w:rPr>
            </w:pPr>
          </w:p>
        </w:tc>
      </w:tr>
      <w:tr w:rsidR="006F172B" w:rsidRPr="003D5C12" w14:paraId="7602F93C" w14:textId="77777777" w:rsidTr="00007293">
        <w:trPr>
          <w:trHeight w:val="20"/>
          <w:jc w:val="center"/>
        </w:trPr>
        <w:tc>
          <w:tcPr>
            <w:tcW w:w="28" w:type="dxa"/>
            <w:vMerge/>
            <w:noWrap/>
            <w:vAlign w:val="center"/>
            <w:hideMark/>
          </w:tcPr>
          <w:p w14:paraId="7C118117" w14:textId="77777777" w:rsidR="00AF63CB" w:rsidRPr="003D5C12" w:rsidRDefault="00AF63CB" w:rsidP="00007293">
            <w:pPr>
              <w:bidi/>
              <w:jc w:val="left"/>
              <w:rPr>
                <w:rFonts w:asciiTheme="majorBidi" w:hAnsiTheme="majorBidi" w:cstheme="majorBidi"/>
                <w:sz w:val="18"/>
                <w:szCs w:val="18"/>
              </w:rPr>
            </w:pPr>
          </w:p>
        </w:tc>
        <w:tc>
          <w:tcPr>
            <w:tcW w:w="28" w:type="dxa"/>
            <w:noWrap/>
            <w:vAlign w:val="center"/>
            <w:hideMark/>
          </w:tcPr>
          <w:p w14:paraId="46925B8C" w14:textId="77777777" w:rsidR="00AF63CB" w:rsidRPr="003D5C12" w:rsidRDefault="00AF63CB" w:rsidP="00007293">
            <w:pPr>
              <w:bidi/>
              <w:jc w:val="center"/>
              <w:rPr>
                <w:rFonts w:asciiTheme="majorBidi" w:hAnsiTheme="majorBidi" w:cstheme="majorBidi"/>
                <w:sz w:val="16"/>
                <w:szCs w:val="16"/>
              </w:rPr>
            </w:pPr>
            <w:r w:rsidRPr="003D5C12">
              <w:rPr>
                <w:rFonts w:asciiTheme="majorBidi" w:hAnsiTheme="majorBidi" w:cstheme="majorBidi"/>
                <w:sz w:val="16"/>
                <w:szCs w:val="16"/>
                <w:rtl/>
              </w:rPr>
              <w:t>المجموع الكلي</w:t>
            </w:r>
          </w:p>
        </w:tc>
        <w:tc>
          <w:tcPr>
            <w:tcW w:w="28" w:type="dxa"/>
            <w:noWrap/>
            <w:vAlign w:val="center"/>
            <w:hideMark/>
          </w:tcPr>
          <w:p w14:paraId="77CEDE00"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74.63</w:t>
            </w:r>
          </w:p>
        </w:tc>
        <w:tc>
          <w:tcPr>
            <w:tcW w:w="28" w:type="dxa"/>
            <w:noWrap/>
            <w:vAlign w:val="center"/>
            <w:hideMark/>
          </w:tcPr>
          <w:p w14:paraId="5627A587"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278</w:t>
            </w:r>
          </w:p>
        </w:tc>
        <w:tc>
          <w:tcPr>
            <w:tcW w:w="28" w:type="dxa"/>
            <w:noWrap/>
            <w:vAlign w:val="center"/>
            <w:hideMark/>
          </w:tcPr>
          <w:p w14:paraId="4A060BE0" w14:textId="77777777" w:rsidR="00AF63CB" w:rsidRPr="003D5C12" w:rsidRDefault="00AF63CB" w:rsidP="00007293">
            <w:pPr>
              <w:bidi/>
              <w:jc w:val="center"/>
              <w:rPr>
                <w:rFonts w:asciiTheme="majorBidi" w:hAnsiTheme="majorBidi" w:cstheme="majorBidi"/>
                <w:sz w:val="18"/>
                <w:szCs w:val="18"/>
              </w:rPr>
            </w:pPr>
          </w:p>
        </w:tc>
        <w:tc>
          <w:tcPr>
            <w:tcW w:w="28" w:type="dxa"/>
            <w:noWrap/>
            <w:vAlign w:val="center"/>
            <w:hideMark/>
          </w:tcPr>
          <w:p w14:paraId="6502766D" w14:textId="77777777" w:rsidR="00AF63CB" w:rsidRPr="003D5C12" w:rsidRDefault="00AF63CB" w:rsidP="00007293">
            <w:pPr>
              <w:bidi/>
              <w:jc w:val="center"/>
              <w:rPr>
                <w:rFonts w:asciiTheme="majorBidi" w:hAnsiTheme="majorBidi" w:cstheme="majorBidi"/>
                <w:sz w:val="18"/>
                <w:szCs w:val="18"/>
              </w:rPr>
            </w:pPr>
          </w:p>
        </w:tc>
        <w:tc>
          <w:tcPr>
            <w:tcW w:w="28" w:type="dxa"/>
            <w:noWrap/>
            <w:vAlign w:val="center"/>
            <w:hideMark/>
          </w:tcPr>
          <w:p w14:paraId="2A861C93" w14:textId="77777777" w:rsidR="00AF63CB" w:rsidRPr="003D5C12" w:rsidRDefault="00AF63CB" w:rsidP="00007293">
            <w:pPr>
              <w:bidi/>
              <w:jc w:val="center"/>
              <w:rPr>
                <w:rFonts w:asciiTheme="majorBidi" w:hAnsiTheme="majorBidi" w:cstheme="majorBidi"/>
                <w:sz w:val="18"/>
                <w:szCs w:val="18"/>
              </w:rPr>
            </w:pPr>
          </w:p>
        </w:tc>
      </w:tr>
      <w:tr w:rsidR="006F172B" w:rsidRPr="003D5C12" w14:paraId="3047BF75" w14:textId="77777777" w:rsidTr="00007293">
        <w:trPr>
          <w:trHeight w:val="20"/>
          <w:jc w:val="center"/>
        </w:trPr>
        <w:tc>
          <w:tcPr>
            <w:tcW w:w="28" w:type="dxa"/>
            <w:vMerge w:val="restart"/>
            <w:noWrap/>
            <w:vAlign w:val="center"/>
            <w:hideMark/>
          </w:tcPr>
          <w:p w14:paraId="6B2057B9" w14:textId="77777777" w:rsidR="00AF63CB" w:rsidRPr="003D5C12" w:rsidRDefault="00AF63CB" w:rsidP="00007293">
            <w:pPr>
              <w:bidi/>
              <w:jc w:val="left"/>
              <w:rPr>
                <w:rFonts w:asciiTheme="majorBidi" w:hAnsiTheme="majorBidi" w:cstheme="majorBidi"/>
                <w:sz w:val="18"/>
                <w:szCs w:val="18"/>
              </w:rPr>
            </w:pPr>
            <w:r w:rsidRPr="003D5C12">
              <w:rPr>
                <w:rFonts w:asciiTheme="majorBidi" w:hAnsiTheme="majorBidi" w:cstheme="majorBidi"/>
                <w:sz w:val="18"/>
                <w:szCs w:val="18"/>
                <w:rtl/>
              </w:rPr>
              <w:t>انشاء انظمة لمشاركة المعرفة</w:t>
            </w:r>
          </w:p>
        </w:tc>
        <w:tc>
          <w:tcPr>
            <w:tcW w:w="28" w:type="dxa"/>
            <w:noWrap/>
            <w:vAlign w:val="center"/>
            <w:hideMark/>
          </w:tcPr>
          <w:p w14:paraId="52D247D2" w14:textId="77777777" w:rsidR="00AF63CB" w:rsidRPr="003D5C12" w:rsidRDefault="00AF63CB" w:rsidP="00007293">
            <w:pPr>
              <w:bidi/>
              <w:jc w:val="center"/>
              <w:rPr>
                <w:rFonts w:asciiTheme="majorBidi" w:hAnsiTheme="majorBidi" w:cstheme="majorBidi"/>
                <w:spacing w:val="-6"/>
                <w:sz w:val="16"/>
                <w:szCs w:val="16"/>
              </w:rPr>
            </w:pPr>
            <w:r w:rsidRPr="003D5C12">
              <w:rPr>
                <w:rFonts w:asciiTheme="majorBidi" w:hAnsiTheme="majorBidi" w:cstheme="majorBidi"/>
                <w:spacing w:val="-6"/>
                <w:sz w:val="16"/>
                <w:szCs w:val="16"/>
                <w:rtl/>
              </w:rPr>
              <w:t>بين المجموعات</w:t>
            </w:r>
          </w:p>
        </w:tc>
        <w:tc>
          <w:tcPr>
            <w:tcW w:w="28" w:type="dxa"/>
            <w:noWrap/>
            <w:vAlign w:val="center"/>
            <w:hideMark/>
          </w:tcPr>
          <w:p w14:paraId="681A279E"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2.49</w:t>
            </w:r>
          </w:p>
        </w:tc>
        <w:tc>
          <w:tcPr>
            <w:tcW w:w="28" w:type="dxa"/>
            <w:noWrap/>
            <w:vAlign w:val="center"/>
            <w:hideMark/>
          </w:tcPr>
          <w:p w14:paraId="4E6EBA8E"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3</w:t>
            </w:r>
          </w:p>
        </w:tc>
        <w:tc>
          <w:tcPr>
            <w:tcW w:w="28" w:type="dxa"/>
            <w:noWrap/>
            <w:vAlign w:val="center"/>
            <w:hideMark/>
          </w:tcPr>
          <w:p w14:paraId="08F7B17B"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0.83</w:t>
            </w:r>
          </w:p>
        </w:tc>
        <w:tc>
          <w:tcPr>
            <w:tcW w:w="28" w:type="dxa"/>
            <w:noWrap/>
            <w:vAlign w:val="center"/>
            <w:hideMark/>
          </w:tcPr>
          <w:p w14:paraId="216071A2"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0.86</w:t>
            </w:r>
          </w:p>
        </w:tc>
        <w:tc>
          <w:tcPr>
            <w:tcW w:w="28" w:type="dxa"/>
            <w:noWrap/>
            <w:vAlign w:val="center"/>
            <w:hideMark/>
          </w:tcPr>
          <w:p w14:paraId="0BF4254D"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0.46</w:t>
            </w:r>
          </w:p>
        </w:tc>
      </w:tr>
      <w:tr w:rsidR="006F172B" w:rsidRPr="003D5C12" w14:paraId="73AB46DA" w14:textId="77777777" w:rsidTr="00007293">
        <w:trPr>
          <w:trHeight w:val="20"/>
          <w:jc w:val="center"/>
        </w:trPr>
        <w:tc>
          <w:tcPr>
            <w:tcW w:w="28" w:type="dxa"/>
            <w:vMerge/>
            <w:noWrap/>
            <w:vAlign w:val="center"/>
            <w:hideMark/>
          </w:tcPr>
          <w:p w14:paraId="4B88C618" w14:textId="77777777" w:rsidR="00AF63CB" w:rsidRPr="003D5C12" w:rsidRDefault="00AF63CB" w:rsidP="00007293">
            <w:pPr>
              <w:bidi/>
              <w:jc w:val="left"/>
              <w:rPr>
                <w:rFonts w:asciiTheme="majorBidi" w:hAnsiTheme="majorBidi" w:cstheme="majorBidi"/>
                <w:sz w:val="18"/>
                <w:szCs w:val="18"/>
              </w:rPr>
            </w:pPr>
          </w:p>
        </w:tc>
        <w:tc>
          <w:tcPr>
            <w:tcW w:w="28" w:type="dxa"/>
            <w:noWrap/>
            <w:vAlign w:val="center"/>
            <w:hideMark/>
          </w:tcPr>
          <w:p w14:paraId="59245159" w14:textId="77777777" w:rsidR="00AF63CB" w:rsidRPr="003D5C12" w:rsidRDefault="00AF63CB" w:rsidP="00007293">
            <w:pPr>
              <w:bidi/>
              <w:jc w:val="center"/>
              <w:rPr>
                <w:rFonts w:asciiTheme="majorBidi" w:hAnsiTheme="majorBidi" w:cstheme="majorBidi"/>
                <w:spacing w:val="-8"/>
                <w:sz w:val="16"/>
                <w:szCs w:val="16"/>
              </w:rPr>
            </w:pPr>
            <w:r w:rsidRPr="003D5C12">
              <w:rPr>
                <w:rFonts w:asciiTheme="majorBidi" w:hAnsiTheme="majorBidi" w:cstheme="majorBidi"/>
                <w:spacing w:val="-8"/>
                <w:sz w:val="16"/>
                <w:szCs w:val="16"/>
                <w:rtl/>
              </w:rPr>
              <w:t>داخل المجموعات</w:t>
            </w:r>
          </w:p>
        </w:tc>
        <w:tc>
          <w:tcPr>
            <w:tcW w:w="28" w:type="dxa"/>
            <w:noWrap/>
            <w:vAlign w:val="center"/>
            <w:hideMark/>
          </w:tcPr>
          <w:p w14:paraId="615199DF"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263.81</w:t>
            </w:r>
          </w:p>
        </w:tc>
        <w:tc>
          <w:tcPr>
            <w:tcW w:w="28" w:type="dxa"/>
            <w:noWrap/>
            <w:vAlign w:val="center"/>
            <w:hideMark/>
          </w:tcPr>
          <w:p w14:paraId="1288F85A"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275</w:t>
            </w:r>
          </w:p>
        </w:tc>
        <w:tc>
          <w:tcPr>
            <w:tcW w:w="28" w:type="dxa"/>
            <w:noWrap/>
            <w:vAlign w:val="center"/>
            <w:hideMark/>
          </w:tcPr>
          <w:p w14:paraId="2BAC3D3C"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0.96</w:t>
            </w:r>
          </w:p>
        </w:tc>
        <w:tc>
          <w:tcPr>
            <w:tcW w:w="28" w:type="dxa"/>
            <w:noWrap/>
            <w:vAlign w:val="center"/>
            <w:hideMark/>
          </w:tcPr>
          <w:p w14:paraId="09B5E48B" w14:textId="77777777" w:rsidR="00AF63CB" w:rsidRPr="003D5C12" w:rsidRDefault="00AF63CB" w:rsidP="00007293">
            <w:pPr>
              <w:bidi/>
              <w:jc w:val="center"/>
              <w:rPr>
                <w:rFonts w:asciiTheme="majorBidi" w:hAnsiTheme="majorBidi" w:cstheme="majorBidi"/>
                <w:sz w:val="18"/>
                <w:szCs w:val="18"/>
              </w:rPr>
            </w:pPr>
          </w:p>
        </w:tc>
        <w:tc>
          <w:tcPr>
            <w:tcW w:w="28" w:type="dxa"/>
            <w:noWrap/>
            <w:vAlign w:val="center"/>
            <w:hideMark/>
          </w:tcPr>
          <w:p w14:paraId="220D4F63" w14:textId="77777777" w:rsidR="00AF63CB" w:rsidRPr="003D5C12" w:rsidRDefault="00AF63CB" w:rsidP="00007293">
            <w:pPr>
              <w:bidi/>
              <w:jc w:val="center"/>
              <w:rPr>
                <w:rFonts w:asciiTheme="majorBidi" w:hAnsiTheme="majorBidi" w:cstheme="majorBidi"/>
                <w:sz w:val="18"/>
                <w:szCs w:val="18"/>
              </w:rPr>
            </w:pPr>
          </w:p>
        </w:tc>
      </w:tr>
      <w:tr w:rsidR="006F172B" w:rsidRPr="003D5C12" w14:paraId="0F89A58C" w14:textId="77777777" w:rsidTr="00007293">
        <w:trPr>
          <w:trHeight w:val="20"/>
          <w:jc w:val="center"/>
        </w:trPr>
        <w:tc>
          <w:tcPr>
            <w:tcW w:w="28" w:type="dxa"/>
            <w:vMerge/>
            <w:noWrap/>
            <w:vAlign w:val="center"/>
            <w:hideMark/>
          </w:tcPr>
          <w:p w14:paraId="0CCA1AC0" w14:textId="77777777" w:rsidR="00AF63CB" w:rsidRPr="003D5C12" w:rsidRDefault="00AF63CB" w:rsidP="00007293">
            <w:pPr>
              <w:bidi/>
              <w:jc w:val="left"/>
              <w:rPr>
                <w:rFonts w:asciiTheme="majorBidi" w:hAnsiTheme="majorBidi" w:cstheme="majorBidi"/>
                <w:sz w:val="18"/>
                <w:szCs w:val="18"/>
              </w:rPr>
            </w:pPr>
          </w:p>
        </w:tc>
        <w:tc>
          <w:tcPr>
            <w:tcW w:w="28" w:type="dxa"/>
            <w:noWrap/>
            <w:vAlign w:val="center"/>
            <w:hideMark/>
          </w:tcPr>
          <w:p w14:paraId="4070ED79" w14:textId="77777777" w:rsidR="00AF63CB" w:rsidRPr="003D5C12" w:rsidRDefault="00AF63CB" w:rsidP="00007293">
            <w:pPr>
              <w:bidi/>
              <w:jc w:val="center"/>
              <w:rPr>
                <w:rFonts w:asciiTheme="majorBidi" w:hAnsiTheme="majorBidi" w:cstheme="majorBidi"/>
                <w:sz w:val="16"/>
                <w:szCs w:val="16"/>
              </w:rPr>
            </w:pPr>
            <w:r w:rsidRPr="003D5C12">
              <w:rPr>
                <w:rFonts w:asciiTheme="majorBidi" w:hAnsiTheme="majorBidi" w:cstheme="majorBidi"/>
                <w:sz w:val="16"/>
                <w:szCs w:val="16"/>
                <w:rtl/>
              </w:rPr>
              <w:t>المجموع الكلي</w:t>
            </w:r>
          </w:p>
        </w:tc>
        <w:tc>
          <w:tcPr>
            <w:tcW w:w="28" w:type="dxa"/>
            <w:noWrap/>
            <w:vAlign w:val="center"/>
            <w:hideMark/>
          </w:tcPr>
          <w:p w14:paraId="47531DDD"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266.29</w:t>
            </w:r>
          </w:p>
        </w:tc>
        <w:tc>
          <w:tcPr>
            <w:tcW w:w="28" w:type="dxa"/>
            <w:noWrap/>
            <w:vAlign w:val="center"/>
            <w:hideMark/>
          </w:tcPr>
          <w:p w14:paraId="5AAD7822"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278</w:t>
            </w:r>
          </w:p>
        </w:tc>
        <w:tc>
          <w:tcPr>
            <w:tcW w:w="28" w:type="dxa"/>
            <w:noWrap/>
            <w:vAlign w:val="center"/>
            <w:hideMark/>
          </w:tcPr>
          <w:p w14:paraId="4BE689D1" w14:textId="77777777" w:rsidR="00AF63CB" w:rsidRPr="003D5C12" w:rsidRDefault="00AF63CB" w:rsidP="00007293">
            <w:pPr>
              <w:bidi/>
              <w:jc w:val="center"/>
              <w:rPr>
                <w:rFonts w:asciiTheme="majorBidi" w:hAnsiTheme="majorBidi" w:cstheme="majorBidi"/>
                <w:sz w:val="18"/>
                <w:szCs w:val="18"/>
              </w:rPr>
            </w:pPr>
          </w:p>
        </w:tc>
        <w:tc>
          <w:tcPr>
            <w:tcW w:w="28" w:type="dxa"/>
            <w:noWrap/>
            <w:vAlign w:val="center"/>
            <w:hideMark/>
          </w:tcPr>
          <w:p w14:paraId="6641EC1E" w14:textId="77777777" w:rsidR="00AF63CB" w:rsidRPr="003D5C12" w:rsidRDefault="00AF63CB" w:rsidP="00007293">
            <w:pPr>
              <w:bidi/>
              <w:jc w:val="center"/>
              <w:rPr>
                <w:rFonts w:asciiTheme="majorBidi" w:hAnsiTheme="majorBidi" w:cstheme="majorBidi"/>
                <w:sz w:val="18"/>
                <w:szCs w:val="18"/>
              </w:rPr>
            </w:pPr>
          </w:p>
        </w:tc>
        <w:tc>
          <w:tcPr>
            <w:tcW w:w="28" w:type="dxa"/>
            <w:noWrap/>
            <w:vAlign w:val="center"/>
            <w:hideMark/>
          </w:tcPr>
          <w:p w14:paraId="0A0C28E6" w14:textId="77777777" w:rsidR="00AF63CB" w:rsidRPr="003D5C12" w:rsidRDefault="00AF63CB" w:rsidP="00007293">
            <w:pPr>
              <w:bidi/>
              <w:jc w:val="center"/>
              <w:rPr>
                <w:rFonts w:asciiTheme="majorBidi" w:hAnsiTheme="majorBidi" w:cstheme="majorBidi"/>
                <w:sz w:val="18"/>
                <w:szCs w:val="18"/>
              </w:rPr>
            </w:pPr>
          </w:p>
        </w:tc>
      </w:tr>
      <w:tr w:rsidR="006F172B" w:rsidRPr="003D5C12" w14:paraId="772988D8" w14:textId="77777777" w:rsidTr="00007293">
        <w:trPr>
          <w:trHeight w:val="20"/>
          <w:jc w:val="center"/>
        </w:trPr>
        <w:tc>
          <w:tcPr>
            <w:tcW w:w="28" w:type="dxa"/>
            <w:vMerge w:val="restart"/>
            <w:noWrap/>
            <w:vAlign w:val="center"/>
            <w:hideMark/>
          </w:tcPr>
          <w:p w14:paraId="2EA0A2DC" w14:textId="77777777" w:rsidR="00AF63CB" w:rsidRPr="003D5C12" w:rsidRDefault="00AF63CB" w:rsidP="00007293">
            <w:pPr>
              <w:bidi/>
              <w:jc w:val="left"/>
              <w:rPr>
                <w:rFonts w:asciiTheme="majorBidi" w:hAnsiTheme="majorBidi" w:cstheme="majorBidi"/>
                <w:sz w:val="18"/>
                <w:szCs w:val="18"/>
              </w:rPr>
            </w:pPr>
            <w:r w:rsidRPr="003D5C12">
              <w:rPr>
                <w:rFonts w:asciiTheme="majorBidi" w:hAnsiTheme="majorBidi" w:cstheme="majorBidi"/>
                <w:sz w:val="18"/>
                <w:szCs w:val="18"/>
                <w:rtl/>
              </w:rPr>
              <w:t>تمكين الافراد من رؤية جماعية مشتركة</w:t>
            </w:r>
          </w:p>
        </w:tc>
        <w:tc>
          <w:tcPr>
            <w:tcW w:w="28" w:type="dxa"/>
            <w:noWrap/>
            <w:vAlign w:val="center"/>
            <w:hideMark/>
          </w:tcPr>
          <w:p w14:paraId="639491D5" w14:textId="77777777" w:rsidR="00AF63CB" w:rsidRPr="003D5C12" w:rsidRDefault="00AF63CB" w:rsidP="00007293">
            <w:pPr>
              <w:bidi/>
              <w:jc w:val="center"/>
              <w:rPr>
                <w:rFonts w:asciiTheme="majorBidi" w:hAnsiTheme="majorBidi" w:cstheme="majorBidi"/>
                <w:spacing w:val="-6"/>
                <w:sz w:val="16"/>
                <w:szCs w:val="16"/>
              </w:rPr>
            </w:pPr>
            <w:r w:rsidRPr="003D5C12">
              <w:rPr>
                <w:rFonts w:asciiTheme="majorBidi" w:hAnsiTheme="majorBidi" w:cstheme="majorBidi"/>
                <w:spacing w:val="-6"/>
                <w:sz w:val="16"/>
                <w:szCs w:val="16"/>
                <w:rtl/>
              </w:rPr>
              <w:t>بين المجموعات</w:t>
            </w:r>
          </w:p>
        </w:tc>
        <w:tc>
          <w:tcPr>
            <w:tcW w:w="28" w:type="dxa"/>
            <w:noWrap/>
            <w:vAlign w:val="center"/>
            <w:hideMark/>
          </w:tcPr>
          <w:p w14:paraId="55AB9642"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5.46</w:t>
            </w:r>
          </w:p>
        </w:tc>
        <w:tc>
          <w:tcPr>
            <w:tcW w:w="28" w:type="dxa"/>
            <w:noWrap/>
            <w:vAlign w:val="center"/>
            <w:hideMark/>
          </w:tcPr>
          <w:p w14:paraId="32B041D0"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3</w:t>
            </w:r>
          </w:p>
        </w:tc>
        <w:tc>
          <w:tcPr>
            <w:tcW w:w="28" w:type="dxa"/>
            <w:noWrap/>
            <w:vAlign w:val="center"/>
            <w:hideMark/>
          </w:tcPr>
          <w:p w14:paraId="2ED98841"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1.82</w:t>
            </w:r>
          </w:p>
        </w:tc>
        <w:tc>
          <w:tcPr>
            <w:tcW w:w="28" w:type="dxa"/>
            <w:noWrap/>
            <w:vAlign w:val="center"/>
            <w:hideMark/>
          </w:tcPr>
          <w:p w14:paraId="6A4CE839"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2.04</w:t>
            </w:r>
          </w:p>
        </w:tc>
        <w:tc>
          <w:tcPr>
            <w:tcW w:w="28" w:type="dxa"/>
            <w:noWrap/>
            <w:vAlign w:val="center"/>
            <w:hideMark/>
          </w:tcPr>
          <w:p w14:paraId="2375BEE8"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0.108</w:t>
            </w:r>
          </w:p>
        </w:tc>
      </w:tr>
      <w:tr w:rsidR="006F172B" w:rsidRPr="003D5C12" w14:paraId="238EE5D2" w14:textId="77777777" w:rsidTr="00007293">
        <w:trPr>
          <w:trHeight w:val="20"/>
          <w:jc w:val="center"/>
        </w:trPr>
        <w:tc>
          <w:tcPr>
            <w:tcW w:w="28" w:type="dxa"/>
            <w:vMerge/>
            <w:noWrap/>
            <w:vAlign w:val="center"/>
            <w:hideMark/>
          </w:tcPr>
          <w:p w14:paraId="0F73BA03" w14:textId="77777777" w:rsidR="00AF63CB" w:rsidRPr="003D5C12" w:rsidRDefault="00AF63CB" w:rsidP="00007293">
            <w:pPr>
              <w:bidi/>
              <w:jc w:val="left"/>
              <w:rPr>
                <w:rFonts w:asciiTheme="majorBidi" w:hAnsiTheme="majorBidi" w:cstheme="majorBidi"/>
                <w:sz w:val="18"/>
                <w:szCs w:val="18"/>
              </w:rPr>
            </w:pPr>
          </w:p>
        </w:tc>
        <w:tc>
          <w:tcPr>
            <w:tcW w:w="28" w:type="dxa"/>
            <w:noWrap/>
            <w:vAlign w:val="center"/>
            <w:hideMark/>
          </w:tcPr>
          <w:p w14:paraId="65B3BC29" w14:textId="77777777" w:rsidR="00AF63CB" w:rsidRPr="003D5C12" w:rsidRDefault="00AF63CB" w:rsidP="00007293">
            <w:pPr>
              <w:bidi/>
              <w:jc w:val="center"/>
              <w:rPr>
                <w:rFonts w:asciiTheme="majorBidi" w:hAnsiTheme="majorBidi" w:cstheme="majorBidi"/>
                <w:spacing w:val="-8"/>
                <w:sz w:val="16"/>
                <w:szCs w:val="16"/>
              </w:rPr>
            </w:pPr>
            <w:r w:rsidRPr="003D5C12">
              <w:rPr>
                <w:rFonts w:asciiTheme="majorBidi" w:hAnsiTheme="majorBidi" w:cstheme="majorBidi"/>
                <w:spacing w:val="-8"/>
                <w:sz w:val="16"/>
                <w:szCs w:val="16"/>
                <w:rtl/>
              </w:rPr>
              <w:t>داخل المجموعات</w:t>
            </w:r>
          </w:p>
        </w:tc>
        <w:tc>
          <w:tcPr>
            <w:tcW w:w="28" w:type="dxa"/>
            <w:noWrap/>
            <w:vAlign w:val="center"/>
            <w:hideMark/>
          </w:tcPr>
          <w:p w14:paraId="3B465E24"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245.14</w:t>
            </w:r>
          </w:p>
        </w:tc>
        <w:tc>
          <w:tcPr>
            <w:tcW w:w="28" w:type="dxa"/>
            <w:noWrap/>
            <w:vAlign w:val="center"/>
            <w:hideMark/>
          </w:tcPr>
          <w:p w14:paraId="15965E7A"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275</w:t>
            </w:r>
          </w:p>
        </w:tc>
        <w:tc>
          <w:tcPr>
            <w:tcW w:w="28" w:type="dxa"/>
            <w:noWrap/>
            <w:vAlign w:val="center"/>
            <w:hideMark/>
          </w:tcPr>
          <w:p w14:paraId="44B3282A"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0.89</w:t>
            </w:r>
          </w:p>
        </w:tc>
        <w:tc>
          <w:tcPr>
            <w:tcW w:w="28" w:type="dxa"/>
            <w:noWrap/>
            <w:vAlign w:val="center"/>
            <w:hideMark/>
          </w:tcPr>
          <w:p w14:paraId="2818B5CA" w14:textId="77777777" w:rsidR="00AF63CB" w:rsidRPr="003D5C12" w:rsidRDefault="00AF63CB" w:rsidP="00007293">
            <w:pPr>
              <w:bidi/>
              <w:jc w:val="center"/>
              <w:rPr>
                <w:rFonts w:asciiTheme="majorBidi" w:hAnsiTheme="majorBidi" w:cstheme="majorBidi"/>
                <w:sz w:val="18"/>
                <w:szCs w:val="18"/>
              </w:rPr>
            </w:pPr>
          </w:p>
        </w:tc>
        <w:tc>
          <w:tcPr>
            <w:tcW w:w="28" w:type="dxa"/>
            <w:noWrap/>
            <w:vAlign w:val="center"/>
            <w:hideMark/>
          </w:tcPr>
          <w:p w14:paraId="5702DAC0" w14:textId="77777777" w:rsidR="00AF63CB" w:rsidRPr="003D5C12" w:rsidRDefault="00AF63CB" w:rsidP="00007293">
            <w:pPr>
              <w:bidi/>
              <w:jc w:val="center"/>
              <w:rPr>
                <w:rFonts w:asciiTheme="majorBidi" w:hAnsiTheme="majorBidi" w:cstheme="majorBidi"/>
                <w:sz w:val="18"/>
                <w:szCs w:val="18"/>
              </w:rPr>
            </w:pPr>
          </w:p>
        </w:tc>
      </w:tr>
      <w:tr w:rsidR="006F172B" w:rsidRPr="003D5C12" w14:paraId="242D59CE" w14:textId="77777777" w:rsidTr="00007293">
        <w:trPr>
          <w:trHeight w:val="20"/>
          <w:jc w:val="center"/>
        </w:trPr>
        <w:tc>
          <w:tcPr>
            <w:tcW w:w="28" w:type="dxa"/>
            <w:vMerge/>
            <w:noWrap/>
            <w:vAlign w:val="center"/>
            <w:hideMark/>
          </w:tcPr>
          <w:p w14:paraId="3C137C9C" w14:textId="77777777" w:rsidR="00AF63CB" w:rsidRPr="003D5C12" w:rsidRDefault="00AF63CB" w:rsidP="00007293">
            <w:pPr>
              <w:bidi/>
              <w:jc w:val="left"/>
              <w:rPr>
                <w:rFonts w:asciiTheme="majorBidi" w:hAnsiTheme="majorBidi" w:cstheme="majorBidi"/>
                <w:sz w:val="18"/>
                <w:szCs w:val="18"/>
              </w:rPr>
            </w:pPr>
          </w:p>
        </w:tc>
        <w:tc>
          <w:tcPr>
            <w:tcW w:w="28" w:type="dxa"/>
            <w:noWrap/>
            <w:vAlign w:val="center"/>
            <w:hideMark/>
          </w:tcPr>
          <w:p w14:paraId="52A045E9" w14:textId="77777777" w:rsidR="00AF63CB" w:rsidRPr="003D5C12" w:rsidRDefault="00AF63CB" w:rsidP="00007293">
            <w:pPr>
              <w:bidi/>
              <w:jc w:val="center"/>
              <w:rPr>
                <w:rFonts w:asciiTheme="majorBidi" w:hAnsiTheme="majorBidi" w:cstheme="majorBidi"/>
                <w:sz w:val="16"/>
                <w:szCs w:val="16"/>
              </w:rPr>
            </w:pPr>
            <w:r w:rsidRPr="003D5C12">
              <w:rPr>
                <w:rFonts w:asciiTheme="majorBidi" w:hAnsiTheme="majorBidi" w:cstheme="majorBidi"/>
                <w:sz w:val="16"/>
                <w:szCs w:val="16"/>
                <w:rtl/>
              </w:rPr>
              <w:t>المجموع الكلي</w:t>
            </w:r>
          </w:p>
        </w:tc>
        <w:tc>
          <w:tcPr>
            <w:tcW w:w="28" w:type="dxa"/>
            <w:noWrap/>
            <w:vAlign w:val="center"/>
            <w:hideMark/>
          </w:tcPr>
          <w:p w14:paraId="69A6E24B"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250.60</w:t>
            </w:r>
          </w:p>
        </w:tc>
        <w:tc>
          <w:tcPr>
            <w:tcW w:w="28" w:type="dxa"/>
            <w:noWrap/>
            <w:vAlign w:val="center"/>
            <w:hideMark/>
          </w:tcPr>
          <w:p w14:paraId="4244519B"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278</w:t>
            </w:r>
          </w:p>
        </w:tc>
        <w:tc>
          <w:tcPr>
            <w:tcW w:w="28" w:type="dxa"/>
            <w:noWrap/>
            <w:vAlign w:val="center"/>
            <w:hideMark/>
          </w:tcPr>
          <w:p w14:paraId="51FB7289" w14:textId="77777777" w:rsidR="00AF63CB" w:rsidRPr="003D5C12" w:rsidRDefault="00AF63CB" w:rsidP="00007293">
            <w:pPr>
              <w:bidi/>
              <w:jc w:val="center"/>
              <w:rPr>
                <w:rFonts w:asciiTheme="majorBidi" w:hAnsiTheme="majorBidi" w:cstheme="majorBidi"/>
                <w:sz w:val="18"/>
                <w:szCs w:val="18"/>
              </w:rPr>
            </w:pPr>
          </w:p>
        </w:tc>
        <w:tc>
          <w:tcPr>
            <w:tcW w:w="28" w:type="dxa"/>
            <w:noWrap/>
            <w:vAlign w:val="center"/>
            <w:hideMark/>
          </w:tcPr>
          <w:p w14:paraId="3665D9B2" w14:textId="77777777" w:rsidR="00AF63CB" w:rsidRPr="003D5C12" w:rsidRDefault="00AF63CB" w:rsidP="00007293">
            <w:pPr>
              <w:bidi/>
              <w:jc w:val="center"/>
              <w:rPr>
                <w:rFonts w:asciiTheme="majorBidi" w:hAnsiTheme="majorBidi" w:cstheme="majorBidi"/>
                <w:sz w:val="18"/>
                <w:szCs w:val="18"/>
              </w:rPr>
            </w:pPr>
          </w:p>
        </w:tc>
        <w:tc>
          <w:tcPr>
            <w:tcW w:w="28" w:type="dxa"/>
            <w:noWrap/>
            <w:vAlign w:val="center"/>
            <w:hideMark/>
          </w:tcPr>
          <w:p w14:paraId="7C5D5907" w14:textId="77777777" w:rsidR="00AF63CB" w:rsidRPr="003D5C12" w:rsidRDefault="00AF63CB" w:rsidP="00007293">
            <w:pPr>
              <w:bidi/>
              <w:jc w:val="center"/>
              <w:rPr>
                <w:rFonts w:asciiTheme="majorBidi" w:hAnsiTheme="majorBidi" w:cstheme="majorBidi"/>
                <w:sz w:val="18"/>
                <w:szCs w:val="18"/>
              </w:rPr>
            </w:pPr>
          </w:p>
        </w:tc>
      </w:tr>
      <w:tr w:rsidR="006F172B" w:rsidRPr="003D5C12" w14:paraId="4A0DEBE6" w14:textId="77777777" w:rsidTr="00007293">
        <w:trPr>
          <w:trHeight w:val="20"/>
          <w:jc w:val="center"/>
        </w:trPr>
        <w:tc>
          <w:tcPr>
            <w:tcW w:w="28" w:type="dxa"/>
            <w:vMerge w:val="restart"/>
            <w:noWrap/>
            <w:vAlign w:val="center"/>
            <w:hideMark/>
          </w:tcPr>
          <w:p w14:paraId="7ADAFBD7" w14:textId="77777777" w:rsidR="00AF63CB" w:rsidRPr="003D5C12" w:rsidRDefault="00AF63CB" w:rsidP="00007293">
            <w:pPr>
              <w:bidi/>
              <w:jc w:val="left"/>
              <w:rPr>
                <w:rFonts w:asciiTheme="majorBidi" w:hAnsiTheme="majorBidi" w:cstheme="majorBidi"/>
                <w:sz w:val="18"/>
                <w:szCs w:val="18"/>
              </w:rPr>
            </w:pPr>
            <w:r w:rsidRPr="003D5C12">
              <w:rPr>
                <w:rFonts w:asciiTheme="majorBidi" w:hAnsiTheme="majorBidi" w:cstheme="majorBidi"/>
                <w:sz w:val="18"/>
                <w:szCs w:val="18"/>
                <w:rtl/>
              </w:rPr>
              <w:t>ربط المدرسة بالبيئة الخارجية</w:t>
            </w:r>
          </w:p>
        </w:tc>
        <w:tc>
          <w:tcPr>
            <w:tcW w:w="28" w:type="dxa"/>
            <w:noWrap/>
            <w:vAlign w:val="center"/>
            <w:hideMark/>
          </w:tcPr>
          <w:p w14:paraId="3DFC564D" w14:textId="77777777" w:rsidR="00AF63CB" w:rsidRPr="003D5C12" w:rsidRDefault="00AF63CB" w:rsidP="00007293">
            <w:pPr>
              <w:bidi/>
              <w:jc w:val="center"/>
              <w:rPr>
                <w:rFonts w:asciiTheme="majorBidi" w:hAnsiTheme="majorBidi" w:cstheme="majorBidi"/>
                <w:spacing w:val="-6"/>
                <w:sz w:val="16"/>
                <w:szCs w:val="16"/>
              </w:rPr>
            </w:pPr>
            <w:r w:rsidRPr="003D5C12">
              <w:rPr>
                <w:rFonts w:asciiTheme="majorBidi" w:hAnsiTheme="majorBidi" w:cstheme="majorBidi"/>
                <w:spacing w:val="-6"/>
                <w:sz w:val="16"/>
                <w:szCs w:val="16"/>
                <w:rtl/>
              </w:rPr>
              <w:t>بين المجموعات</w:t>
            </w:r>
          </w:p>
        </w:tc>
        <w:tc>
          <w:tcPr>
            <w:tcW w:w="28" w:type="dxa"/>
            <w:noWrap/>
            <w:vAlign w:val="center"/>
            <w:hideMark/>
          </w:tcPr>
          <w:p w14:paraId="148790BB"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3.81</w:t>
            </w:r>
          </w:p>
        </w:tc>
        <w:tc>
          <w:tcPr>
            <w:tcW w:w="28" w:type="dxa"/>
            <w:noWrap/>
            <w:vAlign w:val="center"/>
            <w:hideMark/>
          </w:tcPr>
          <w:p w14:paraId="2FC817B9"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3</w:t>
            </w:r>
          </w:p>
        </w:tc>
        <w:tc>
          <w:tcPr>
            <w:tcW w:w="28" w:type="dxa"/>
            <w:noWrap/>
            <w:vAlign w:val="center"/>
            <w:hideMark/>
          </w:tcPr>
          <w:p w14:paraId="2A42DA1E"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1.27</w:t>
            </w:r>
          </w:p>
        </w:tc>
        <w:tc>
          <w:tcPr>
            <w:tcW w:w="28" w:type="dxa"/>
            <w:noWrap/>
            <w:vAlign w:val="center"/>
            <w:hideMark/>
          </w:tcPr>
          <w:p w14:paraId="61B6766E"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1.33</w:t>
            </w:r>
          </w:p>
        </w:tc>
        <w:tc>
          <w:tcPr>
            <w:tcW w:w="28" w:type="dxa"/>
            <w:noWrap/>
            <w:vAlign w:val="center"/>
            <w:hideMark/>
          </w:tcPr>
          <w:p w14:paraId="2FEA4961"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0.266</w:t>
            </w:r>
          </w:p>
        </w:tc>
      </w:tr>
      <w:tr w:rsidR="006F172B" w:rsidRPr="003D5C12" w14:paraId="2056CA96" w14:textId="77777777" w:rsidTr="00007293">
        <w:trPr>
          <w:trHeight w:val="20"/>
          <w:jc w:val="center"/>
        </w:trPr>
        <w:tc>
          <w:tcPr>
            <w:tcW w:w="28" w:type="dxa"/>
            <w:vMerge/>
            <w:noWrap/>
            <w:vAlign w:val="center"/>
            <w:hideMark/>
          </w:tcPr>
          <w:p w14:paraId="131FB258" w14:textId="77777777" w:rsidR="00AF63CB" w:rsidRPr="003D5C12" w:rsidRDefault="00AF63CB" w:rsidP="00007293">
            <w:pPr>
              <w:bidi/>
              <w:jc w:val="left"/>
              <w:rPr>
                <w:rFonts w:asciiTheme="majorBidi" w:hAnsiTheme="majorBidi" w:cstheme="majorBidi"/>
                <w:sz w:val="18"/>
                <w:szCs w:val="18"/>
              </w:rPr>
            </w:pPr>
          </w:p>
        </w:tc>
        <w:tc>
          <w:tcPr>
            <w:tcW w:w="28" w:type="dxa"/>
            <w:noWrap/>
            <w:vAlign w:val="center"/>
            <w:hideMark/>
          </w:tcPr>
          <w:p w14:paraId="4209A100" w14:textId="77777777" w:rsidR="00AF63CB" w:rsidRPr="003D5C12" w:rsidRDefault="00AF63CB" w:rsidP="00007293">
            <w:pPr>
              <w:bidi/>
              <w:jc w:val="center"/>
              <w:rPr>
                <w:rFonts w:asciiTheme="majorBidi" w:hAnsiTheme="majorBidi" w:cstheme="majorBidi"/>
                <w:spacing w:val="-8"/>
                <w:sz w:val="16"/>
                <w:szCs w:val="16"/>
              </w:rPr>
            </w:pPr>
            <w:r w:rsidRPr="003D5C12">
              <w:rPr>
                <w:rFonts w:asciiTheme="majorBidi" w:hAnsiTheme="majorBidi" w:cstheme="majorBidi"/>
                <w:spacing w:val="-8"/>
                <w:sz w:val="16"/>
                <w:szCs w:val="16"/>
                <w:rtl/>
              </w:rPr>
              <w:t>داخل المجموعات</w:t>
            </w:r>
          </w:p>
        </w:tc>
        <w:tc>
          <w:tcPr>
            <w:tcW w:w="28" w:type="dxa"/>
            <w:noWrap/>
            <w:vAlign w:val="center"/>
            <w:hideMark/>
          </w:tcPr>
          <w:p w14:paraId="06725E56"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262.89</w:t>
            </w:r>
          </w:p>
        </w:tc>
        <w:tc>
          <w:tcPr>
            <w:tcW w:w="28" w:type="dxa"/>
            <w:noWrap/>
            <w:vAlign w:val="center"/>
            <w:hideMark/>
          </w:tcPr>
          <w:p w14:paraId="6C99BAD8"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275</w:t>
            </w:r>
          </w:p>
        </w:tc>
        <w:tc>
          <w:tcPr>
            <w:tcW w:w="28" w:type="dxa"/>
            <w:noWrap/>
            <w:vAlign w:val="center"/>
            <w:hideMark/>
          </w:tcPr>
          <w:p w14:paraId="60A1D3BF"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0.96</w:t>
            </w:r>
          </w:p>
        </w:tc>
        <w:tc>
          <w:tcPr>
            <w:tcW w:w="28" w:type="dxa"/>
            <w:noWrap/>
            <w:vAlign w:val="center"/>
            <w:hideMark/>
          </w:tcPr>
          <w:p w14:paraId="3B453A27" w14:textId="77777777" w:rsidR="00AF63CB" w:rsidRPr="003D5C12" w:rsidRDefault="00AF63CB" w:rsidP="00007293">
            <w:pPr>
              <w:bidi/>
              <w:jc w:val="center"/>
              <w:rPr>
                <w:rFonts w:asciiTheme="majorBidi" w:hAnsiTheme="majorBidi" w:cstheme="majorBidi"/>
                <w:sz w:val="18"/>
                <w:szCs w:val="18"/>
              </w:rPr>
            </w:pPr>
          </w:p>
        </w:tc>
        <w:tc>
          <w:tcPr>
            <w:tcW w:w="28" w:type="dxa"/>
            <w:noWrap/>
            <w:vAlign w:val="center"/>
            <w:hideMark/>
          </w:tcPr>
          <w:p w14:paraId="69D4B5FE" w14:textId="77777777" w:rsidR="00AF63CB" w:rsidRPr="003D5C12" w:rsidRDefault="00AF63CB" w:rsidP="00007293">
            <w:pPr>
              <w:bidi/>
              <w:jc w:val="center"/>
              <w:rPr>
                <w:rFonts w:asciiTheme="majorBidi" w:hAnsiTheme="majorBidi" w:cstheme="majorBidi"/>
                <w:sz w:val="18"/>
                <w:szCs w:val="18"/>
              </w:rPr>
            </w:pPr>
          </w:p>
        </w:tc>
      </w:tr>
      <w:tr w:rsidR="006F172B" w:rsidRPr="003D5C12" w14:paraId="4EFD96D8" w14:textId="77777777" w:rsidTr="00007293">
        <w:trPr>
          <w:trHeight w:val="20"/>
          <w:jc w:val="center"/>
        </w:trPr>
        <w:tc>
          <w:tcPr>
            <w:tcW w:w="28" w:type="dxa"/>
            <w:vMerge/>
            <w:noWrap/>
            <w:vAlign w:val="center"/>
            <w:hideMark/>
          </w:tcPr>
          <w:p w14:paraId="3CA692E4" w14:textId="77777777" w:rsidR="00AF63CB" w:rsidRPr="003D5C12" w:rsidRDefault="00AF63CB" w:rsidP="00007293">
            <w:pPr>
              <w:bidi/>
              <w:jc w:val="left"/>
              <w:rPr>
                <w:rFonts w:asciiTheme="majorBidi" w:hAnsiTheme="majorBidi" w:cstheme="majorBidi"/>
                <w:sz w:val="18"/>
                <w:szCs w:val="18"/>
              </w:rPr>
            </w:pPr>
          </w:p>
        </w:tc>
        <w:tc>
          <w:tcPr>
            <w:tcW w:w="28" w:type="dxa"/>
            <w:noWrap/>
            <w:vAlign w:val="center"/>
            <w:hideMark/>
          </w:tcPr>
          <w:p w14:paraId="5D5E09B8" w14:textId="77777777" w:rsidR="00AF63CB" w:rsidRPr="003D5C12" w:rsidRDefault="00AF63CB" w:rsidP="00007293">
            <w:pPr>
              <w:bidi/>
              <w:jc w:val="center"/>
              <w:rPr>
                <w:rFonts w:asciiTheme="majorBidi" w:hAnsiTheme="majorBidi" w:cstheme="majorBidi"/>
                <w:sz w:val="16"/>
                <w:szCs w:val="16"/>
              </w:rPr>
            </w:pPr>
            <w:r w:rsidRPr="003D5C12">
              <w:rPr>
                <w:rFonts w:asciiTheme="majorBidi" w:hAnsiTheme="majorBidi" w:cstheme="majorBidi"/>
                <w:sz w:val="16"/>
                <w:szCs w:val="16"/>
                <w:rtl/>
              </w:rPr>
              <w:t>المجموع الكلي</w:t>
            </w:r>
          </w:p>
        </w:tc>
        <w:tc>
          <w:tcPr>
            <w:tcW w:w="28" w:type="dxa"/>
            <w:noWrap/>
            <w:vAlign w:val="center"/>
            <w:hideMark/>
          </w:tcPr>
          <w:p w14:paraId="7BA7D053"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266.69</w:t>
            </w:r>
          </w:p>
        </w:tc>
        <w:tc>
          <w:tcPr>
            <w:tcW w:w="28" w:type="dxa"/>
            <w:noWrap/>
            <w:vAlign w:val="center"/>
            <w:hideMark/>
          </w:tcPr>
          <w:p w14:paraId="6FF00359"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278</w:t>
            </w:r>
          </w:p>
        </w:tc>
        <w:tc>
          <w:tcPr>
            <w:tcW w:w="28" w:type="dxa"/>
            <w:noWrap/>
            <w:vAlign w:val="center"/>
            <w:hideMark/>
          </w:tcPr>
          <w:p w14:paraId="65BD6FA1" w14:textId="77777777" w:rsidR="00AF63CB" w:rsidRPr="003D5C12" w:rsidRDefault="00AF63CB" w:rsidP="00007293">
            <w:pPr>
              <w:bidi/>
              <w:jc w:val="center"/>
              <w:rPr>
                <w:rFonts w:asciiTheme="majorBidi" w:hAnsiTheme="majorBidi" w:cstheme="majorBidi"/>
                <w:sz w:val="18"/>
                <w:szCs w:val="18"/>
              </w:rPr>
            </w:pPr>
          </w:p>
        </w:tc>
        <w:tc>
          <w:tcPr>
            <w:tcW w:w="28" w:type="dxa"/>
            <w:noWrap/>
            <w:vAlign w:val="center"/>
            <w:hideMark/>
          </w:tcPr>
          <w:p w14:paraId="2F706EE6" w14:textId="77777777" w:rsidR="00AF63CB" w:rsidRPr="003D5C12" w:rsidRDefault="00AF63CB" w:rsidP="00007293">
            <w:pPr>
              <w:bidi/>
              <w:jc w:val="center"/>
              <w:rPr>
                <w:rFonts w:asciiTheme="majorBidi" w:hAnsiTheme="majorBidi" w:cstheme="majorBidi"/>
                <w:sz w:val="18"/>
                <w:szCs w:val="18"/>
              </w:rPr>
            </w:pPr>
          </w:p>
        </w:tc>
        <w:tc>
          <w:tcPr>
            <w:tcW w:w="28" w:type="dxa"/>
            <w:noWrap/>
            <w:vAlign w:val="center"/>
            <w:hideMark/>
          </w:tcPr>
          <w:p w14:paraId="075B2741" w14:textId="77777777" w:rsidR="00AF63CB" w:rsidRPr="003D5C12" w:rsidRDefault="00AF63CB" w:rsidP="00007293">
            <w:pPr>
              <w:bidi/>
              <w:jc w:val="center"/>
              <w:rPr>
                <w:rFonts w:asciiTheme="majorBidi" w:hAnsiTheme="majorBidi" w:cstheme="majorBidi"/>
                <w:sz w:val="18"/>
                <w:szCs w:val="18"/>
              </w:rPr>
            </w:pPr>
          </w:p>
        </w:tc>
      </w:tr>
      <w:tr w:rsidR="006F172B" w:rsidRPr="003D5C12" w14:paraId="433BC3F3" w14:textId="77777777" w:rsidTr="00007293">
        <w:trPr>
          <w:trHeight w:val="20"/>
          <w:jc w:val="center"/>
        </w:trPr>
        <w:tc>
          <w:tcPr>
            <w:tcW w:w="28" w:type="dxa"/>
            <w:vMerge w:val="restart"/>
            <w:noWrap/>
            <w:vAlign w:val="center"/>
            <w:hideMark/>
          </w:tcPr>
          <w:p w14:paraId="7190B914" w14:textId="77777777" w:rsidR="00AF63CB" w:rsidRPr="003D5C12" w:rsidRDefault="00AF63CB" w:rsidP="00007293">
            <w:pPr>
              <w:bidi/>
              <w:jc w:val="left"/>
              <w:rPr>
                <w:rFonts w:asciiTheme="majorBidi" w:hAnsiTheme="majorBidi" w:cstheme="majorBidi"/>
                <w:sz w:val="18"/>
                <w:szCs w:val="18"/>
              </w:rPr>
            </w:pPr>
            <w:r w:rsidRPr="003D5C12">
              <w:rPr>
                <w:rFonts w:asciiTheme="majorBidi" w:hAnsiTheme="majorBidi" w:cstheme="majorBidi"/>
                <w:sz w:val="18"/>
                <w:szCs w:val="18"/>
                <w:rtl/>
              </w:rPr>
              <w:t>القيادة الاستراتيجية الداعمة للتعلم</w:t>
            </w:r>
          </w:p>
        </w:tc>
        <w:tc>
          <w:tcPr>
            <w:tcW w:w="28" w:type="dxa"/>
            <w:noWrap/>
            <w:vAlign w:val="center"/>
            <w:hideMark/>
          </w:tcPr>
          <w:p w14:paraId="58192196" w14:textId="77777777" w:rsidR="00AF63CB" w:rsidRPr="003D5C12" w:rsidRDefault="00AF63CB" w:rsidP="00007293">
            <w:pPr>
              <w:bidi/>
              <w:jc w:val="center"/>
              <w:rPr>
                <w:rFonts w:asciiTheme="majorBidi" w:hAnsiTheme="majorBidi" w:cstheme="majorBidi"/>
                <w:spacing w:val="-6"/>
                <w:sz w:val="16"/>
                <w:szCs w:val="16"/>
              </w:rPr>
            </w:pPr>
            <w:r w:rsidRPr="003D5C12">
              <w:rPr>
                <w:rFonts w:asciiTheme="majorBidi" w:hAnsiTheme="majorBidi" w:cstheme="majorBidi"/>
                <w:spacing w:val="-6"/>
                <w:sz w:val="16"/>
                <w:szCs w:val="16"/>
                <w:rtl/>
              </w:rPr>
              <w:t>بين المجموعات</w:t>
            </w:r>
          </w:p>
        </w:tc>
        <w:tc>
          <w:tcPr>
            <w:tcW w:w="28" w:type="dxa"/>
            <w:noWrap/>
            <w:vAlign w:val="center"/>
            <w:hideMark/>
          </w:tcPr>
          <w:p w14:paraId="572A51EE"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1.93</w:t>
            </w:r>
          </w:p>
        </w:tc>
        <w:tc>
          <w:tcPr>
            <w:tcW w:w="28" w:type="dxa"/>
            <w:noWrap/>
            <w:vAlign w:val="center"/>
            <w:hideMark/>
          </w:tcPr>
          <w:p w14:paraId="0D95FA85"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3</w:t>
            </w:r>
          </w:p>
        </w:tc>
        <w:tc>
          <w:tcPr>
            <w:tcW w:w="28" w:type="dxa"/>
            <w:noWrap/>
            <w:vAlign w:val="center"/>
            <w:hideMark/>
          </w:tcPr>
          <w:p w14:paraId="4DB878BD"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0.64</w:t>
            </w:r>
          </w:p>
        </w:tc>
        <w:tc>
          <w:tcPr>
            <w:tcW w:w="28" w:type="dxa"/>
            <w:noWrap/>
            <w:vAlign w:val="center"/>
            <w:hideMark/>
          </w:tcPr>
          <w:p w14:paraId="38FCBBE2"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0.79</w:t>
            </w:r>
          </w:p>
        </w:tc>
        <w:tc>
          <w:tcPr>
            <w:tcW w:w="28" w:type="dxa"/>
            <w:noWrap/>
            <w:vAlign w:val="center"/>
            <w:hideMark/>
          </w:tcPr>
          <w:p w14:paraId="52C0A30B"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0.501</w:t>
            </w:r>
          </w:p>
        </w:tc>
      </w:tr>
      <w:tr w:rsidR="006F172B" w:rsidRPr="003D5C12" w14:paraId="3AC467A2" w14:textId="77777777" w:rsidTr="00007293">
        <w:trPr>
          <w:trHeight w:val="20"/>
          <w:jc w:val="center"/>
        </w:trPr>
        <w:tc>
          <w:tcPr>
            <w:tcW w:w="28" w:type="dxa"/>
            <w:vMerge/>
            <w:noWrap/>
            <w:vAlign w:val="center"/>
            <w:hideMark/>
          </w:tcPr>
          <w:p w14:paraId="66D90AC8" w14:textId="77777777" w:rsidR="00AF63CB" w:rsidRPr="003D5C12" w:rsidRDefault="00AF63CB" w:rsidP="00007293">
            <w:pPr>
              <w:bidi/>
              <w:jc w:val="left"/>
              <w:rPr>
                <w:rFonts w:asciiTheme="majorBidi" w:hAnsiTheme="majorBidi" w:cstheme="majorBidi"/>
                <w:sz w:val="18"/>
                <w:szCs w:val="18"/>
              </w:rPr>
            </w:pPr>
          </w:p>
        </w:tc>
        <w:tc>
          <w:tcPr>
            <w:tcW w:w="28" w:type="dxa"/>
            <w:noWrap/>
            <w:vAlign w:val="center"/>
            <w:hideMark/>
          </w:tcPr>
          <w:p w14:paraId="2F7F7BC4" w14:textId="77777777" w:rsidR="00AF63CB" w:rsidRPr="003D5C12" w:rsidRDefault="00AF63CB" w:rsidP="00007293">
            <w:pPr>
              <w:bidi/>
              <w:jc w:val="center"/>
              <w:rPr>
                <w:rFonts w:asciiTheme="majorBidi" w:hAnsiTheme="majorBidi" w:cstheme="majorBidi"/>
                <w:spacing w:val="-8"/>
                <w:sz w:val="16"/>
                <w:szCs w:val="16"/>
              </w:rPr>
            </w:pPr>
            <w:r w:rsidRPr="003D5C12">
              <w:rPr>
                <w:rFonts w:asciiTheme="majorBidi" w:hAnsiTheme="majorBidi" w:cstheme="majorBidi"/>
                <w:spacing w:val="-8"/>
                <w:sz w:val="16"/>
                <w:szCs w:val="16"/>
                <w:rtl/>
              </w:rPr>
              <w:t>داخل المجموعات</w:t>
            </w:r>
          </w:p>
        </w:tc>
        <w:tc>
          <w:tcPr>
            <w:tcW w:w="28" w:type="dxa"/>
            <w:noWrap/>
            <w:vAlign w:val="center"/>
            <w:hideMark/>
          </w:tcPr>
          <w:p w14:paraId="48BBD144"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224.41</w:t>
            </w:r>
          </w:p>
        </w:tc>
        <w:tc>
          <w:tcPr>
            <w:tcW w:w="28" w:type="dxa"/>
            <w:noWrap/>
            <w:vAlign w:val="center"/>
            <w:hideMark/>
          </w:tcPr>
          <w:p w14:paraId="6857E6FB"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275</w:t>
            </w:r>
          </w:p>
        </w:tc>
        <w:tc>
          <w:tcPr>
            <w:tcW w:w="28" w:type="dxa"/>
            <w:noWrap/>
            <w:vAlign w:val="center"/>
            <w:hideMark/>
          </w:tcPr>
          <w:p w14:paraId="0F451DC1"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0.82</w:t>
            </w:r>
          </w:p>
        </w:tc>
        <w:tc>
          <w:tcPr>
            <w:tcW w:w="28" w:type="dxa"/>
            <w:noWrap/>
            <w:vAlign w:val="center"/>
            <w:hideMark/>
          </w:tcPr>
          <w:p w14:paraId="69931E2C" w14:textId="77777777" w:rsidR="00AF63CB" w:rsidRPr="003D5C12" w:rsidRDefault="00AF63CB" w:rsidP="00007293">
            <w:pPr>
              <w:bidi/>
              <w:jc w:val="center"/>
              <w:rPr>
                <w:rFonts w:asciiTheme="majorBidi" w:hAnsiTheme="majorBidi" w:cstheme="majorBidi"/>
                <w:sz w:val="18"/>
                <w:szCs w:val="18"/>
              </w:rPr>
            </w:pPr>
          </w:p>
        </w:tc>
        <w:tc>
          <w:tcPr>
            <w:tcW w:w="28" w:type="dxa"/>
            <w:noWrap/>
            <w:vAlign w:val="center"/>
            <w:hideMark/>
          </w:tcPr>
          <w:p w14:paraId="4BF96C81" w14:textId="77777777" w:rsidR="00AF63CB" w:rsidRPr="003D5C12" w:rsidRDefault="00AF63CB" w:rsidP="00007293">
            <w:pPr>
              <w:bidi/>
              <w:jc w:val="center"/>
              <w:rPr>
                <w:rFonts w:asciiTheme="majorBidi" w:hAnsiTheme="majorBidi" w:cstheme="majorBidi"/>
                <w:sz w:val="18"/>
                <w:szCs w:val="18"/>
              </w:rPr>
            </w:pPr>
          </w:p>
        </w:tc>
      </w:tr>
      <w:tr w:rsidR="006F172B" w:rsidRPr="003D5C12" w14:paraId="21EDC94A" w14:textId="77777777" w:rsidTr="00007293">
        <w:trPr>
          <w:trHeight w:val="20"/>
          <w:jc w:val="center"/>
        </w:trPr>
        <w:tc>
          <w:tcPr>
            <w:tcW w:w="28" w:type="dxa"/>
            <w:vMerge/>
            <w:noWrap/>
            <w:vAlign w:val="center"/>
            <w:hideMark/>
          </w:tcPr>
          <w:p w14:paraId="1BC8725E" w14:textId="77777777" w:rsidR="00AF63CB" w:rsidRPr="003D5C12" w:rsidRDefault="00AF63CB" w:rsidP="00007293">
            <w:pPr>
              <w:bidi/>
              <w:jc w:val="left"/>
              <w:rPr>
                <w:rFonts w:asciiTheme="majorBidi" w:hAnsiTheme="majorBidi" w:cstheme="majorBidi"/>
                <w:sz w:val="18"/>
                <w:szCs w:val="18"/>
              </w:rPr>
            </w:pPr>
          </w:p>
        </w:tc>
        <w:tc>
          <w:tcPr>
            <w:tcW w:w="28" w:type="dxa"/>
            <w:noWrap/>
            <w:vAlign w:val="center"/>
            <w:hideMark/>
          </w:tcPr>
          <w:p w14:paraId="73D842AF" w14:textId="77777777" w:rsidR="00AF63CB" w:rsidRPr="003D5C12" w:rsidRDefault="00AF63CB" w:rsidP="00007293">
            <w:pPr>
              <w:bidi/>
              <w:jc w:val="center"/>
              <w:rPr>
                <w:rFonts w:asciiTheme="majorBidi" w:hAnsiTheme="majorBidi" w:cstheme="majorBidi"/>
                <w:sz w:val="16"/>
                <w:szCs w:val="16"/>
              </w:rPr>
            </w:pPr>
            <w:r w:rsidRPr="003D5C12">
              <w:rPr>
                <w:rFonts w:asciiTheme="majorBidi" w:hAnsiTheme="majorBidi" w:cstheme="majorBidi"/>
                <w:sz w:val="16"/>
                <w:szCs w:val="16"/>
                <w:rtl/>
              </w:rPr>
              <w:t>المجموع الكلي</w:t>
            </w:r>
          </w:p>
        </w:tc>
        <w:tc>
          <w:tcPr>
            <w:tcW w:w="28" w:type="dxa"/>
            <w:noWrap/>
            <w:vAlign w:val="center"/>
            <w:hideMark/>
          </w:tcPr>
          <w:p w14:paraId="4A8318CD"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226.34</w:t>
            </w:r>
          </w:p>
        </w:tc>
        <w:tc>
          <w:tcPr>
            <w:tcW w:w="28" w:type="dxa"/>
            <w:noWrap/>
            <w:vAlign w:val="center"/>
            <w:hideMark/>
          </w:tcPr>
          <w:p w14:paraId="225B5999"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278</w:t>
            </w:r>
          </w:p>
        </w:tc>
        <w:tc>
          <w:tcPr>
            <w:tcW w:w="28" w:type="dxa"/>
            <w:noWrap/>
            <w:vAlign w:val="center"/>
            <w:hideMark/>
          </w:tcPr>
          <w:p w14:paraId="2589165B" w14:textId="77777777" w:rsidR="00AF63CB" w:rsidRPr="003D5C12" w:rsidRDefault="00AF63CB" w:rsidP="00007293">
            <w:pPr>
              <w:bidi/>
              <w:jc w:val="center"/>
              <w:rPr>
                <w:rFonts w:asciiTheme="majorBidi" w:hAnsiTheme="majorBidi" w:cstheme="majorBidi"/>
                <w:sz w:val="18"/>
                <w:szCs w:val="18"/>
              </w:rPr>
            </w:pPr>
          </w:p>
        </w:tc>
        <w:tc>
          <w:tcPr>
            <w:tcW w:w="28" w:type="dxa"/>
            <w:noWrap/>
            <w:vAlign w:val="center"/>
            <w:hideMark/>
          </w:tcPr>
          <w:p w14:paraId="172B5762" w14:textId="77777777" w:rsidR="00AF63CB" w:rsidRPr="003D5C12" w:rsidRDefault="00AF63CB" w:rsidP="00007293">
            <w:pPr>
              <w:bidi/>
              <w:jc w:val="center"/>
              <w:rPr>
                <w:rFonts w:asciiTheme="majorBidi" w:hAnsiTheme="majorBidi" w:cstheme="majorBidi"/>
                <w:sz w:val="18"/>
                <w:szCs w:val="18"/>
              </w:rPr>
            </w:pPr>
          </w:p>
        </w:tc>
        <w:tc>
          <w:tcPr>
            <w:tcW w:w="28" w:type="dxa"/>
            <w:noWrap/>
            <w:vAlign w:val="center"/>
            <w:hideMark/>
          </w:tcPr>
          <w:p w14:paraId="74C41886" w14:textId="77777777" w:rsidR="00AF63CB" w:rsidRPr="003D5C12" w:rsidRDefault="00AF63CB" w:rsidP="00007293">
            <w:pPr>
              <w:bidi/>
              <w:jc w:val="center"/>
              <w:rPr>
                <w:rFonts w:asciiTheme="majorBidi" w:hAnsiTheme="majorBidi" w:cstheme="majorBidi"/>
                <w:sz w:val="18"/>
                <w:szCs w:val="18"/>
              </w:rPr>
            </w:pPr>
          </w:p>
        </w:tc>
      </w:tr>
      <w:tr w:rsidR="006F172B" w:rsidRPr="003D5C12" w14:paraId="3F20262F" w14:textId="77777777" w:rsidTr="00007293">
        <w:trPr>
          <w:trHeight w:val="20"/>
          <w:jc w:val="center"/>
        </w:trPr>
        <w:tc>
          <w:tcPr>
            <w:tcW w:w="28" w:type="dxa"/>
            <w:vMerge w:val="restart"/>
            <w:noWrap/>
            <w:vAlign w:val="center"/>
            <w:hideMark/>
          </w:tcPr>
          <w:p w14:paraId="3A4FD20F" w14:textId="5E9E9A3A" w:rsidR="00AF63CB" w:rsidRPr="003D5C12" w:rsidRDefault="00AF63CB" w:rsidP="00007293">
            <w:pPr>
              <w:bidi/>
              <w:jc w:val="left"/>
              <w:rPr>
                <w:rFonts w:asciiTheme="majorBidi" w:hAnsiTheme="majorBidi" w:cstheme="majorBidi"/>
                <w:sz w:val="18"/>
                <w:szCs w:val="18"/>
              </w:rPr>
            </w:pPr>
            <w:r w:rsidRPr="003D5C12">
              <w:rPr>
                <w:rFonts w:asciiTheme="majorBidi" w:hAnsiTheme="majorBidi" w:cstheme="majorBidi"/>
                <w:sz w:val="18"/>
                <w:szCs w:val="18"/>
                <w:rtl/>
              </w:rPr>
              <w:t>المنظمة المتعلمة (</w:t>
            </w:r>
            <w:r w:rsidR="009906FB" w:rsidRPr="003D5C12">
              <w:rPr>
                <w:rFonts w:asciiTheme="majorBidi" w:hAnsiTheme="majorBidi" w:cstheme="majorBidi" w:hint="cs"/>
                <w:sz w:val="18"/>
                <w:szCs w:val="18"/>
                <w:rtl/>
              </w:rPr>
              <w:t>المقياس</w:t>
            </w:r>
            <w:r w:rsidR="009906FB" w:rsidRPr="003D5C12">
              <w:rPr>
                <w:rFonts w:asciiTheme="majorBidi" w:hAnsiTheme="majorBidi" w:cstheme="majorBidi"/>
                <w:sz w:val="18"/>
                <w:szCs w:val="18"/>
                <w:rtl/>
              </w:rPr>
              <w:t xml:space="preserve"> الكلي</w:t>
            </w:r>
            <w:r w:rsidRPr="003D5C12">
              <w:rPr>
                <w:rFonts w:asciiTheme="majorBidi" w:hAnsiTheme="majorBidi" w:cstheme="majorBidi"/>
                <w:sz w:val="18"/>
                <w:szCs w:val="18"/>
                <w:rtl/>
              </w:rPr>
              <w:t>)</w:t>
            </w:r>
          </w:p>
        </w:tc>
        <w:tc>
          <w:tcPr>
            <w:tcW w:w="28" w:type="dxa"/>
            <w:noWrap/>
            <w:vAlign w:val="center"/>
            <w:hideMark/>
          </w:tcPr>
          <w:p w14:paraId="233A4971" w14:textId="77777777" w:rsidR="00AF63CB" w:rsidRPr="003D5C12" w:rsidRDefault="00AF63CB" w:rsidP="00007293">
            <w:pPr>
              <w:bidi/>
              <w:jc w:val="center"/>
              <w:rPr>
                <w:rFonts w:asciiTheme="majorBidi" w:hAnsiTheme="majorBidi" w:cstheme="majorBidi"/>
                <w:spacing w:val="-6"/>
                <w:sz w:val="16"/>
                <w:szCs w:val="16"/>
              </w:rPr>
            </w:pPr>
            <w:r w:rsidRPr="003D5C12">
              <w:rPr>
                <w:rFonts w:asciiTheme="majorBidi" w:hAnsiTheme="majorBidi" w:cstheme="majorBidi"/>
                <w:spacing w:val="-6"/>
                <w:sz w:val="16"/>
                <w:szCs w:val="16"/>
                <w:rtl/>
              </w:rPr>
              <w:t>بين المجموعات</w:t>
            </w:r>
          </w:p>
        </w:tc>
        <w:tc>
          <w:tcPr>
            <w:tcW w:w="28" w:type="dxa"/>
            <w:noWrap/>
            <w:vAlign w:val="center"/>
            <w:hideMark/>
          </w:tcPr>
          <w:p w14:paraId="0E202C2D"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1.95</w:t>
            </w:r>
          </w:p>
        </w:tc>
        <w:tc>
          <w:tcPr>
            <w:tcW w:w="28" w:type="dxa"/>
            <w:noWrap/>
            <w:vAlign w:val="center"/>
            <w:hideMark/>
          </w:tcPr>
          <w:p w14:paraId="034B6FB3"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3</w:t>
            </w:r>
          </w:p>
        </w:tc>
        <w:tc>
          <w:tcPr>
            <w:tcW w:w="28" w:type="dxa"/>
            <w:noWrap/>
            <w:vAlign w:val="center"/>
            <w:hideMark/>
          </w:tcPr>
          <w:p w14:paraId="0008E618"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0.65</w:t>
            </w:r>
          </w:p>
        </w:tc>
        <w:tc>
          <w:tcPr>
            <w:tcW w:w="28" w:type="dxa"/>
            <w:noWrap/>
            <w:vAlign w:val="center"/>
            <w:hideMark/>
          </w:tcPr>
          <w:p w14:paraId="706FE5CF"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1.53</w:t>
            </w:r>
          </w:p>
        </w:tc>
        <w:tc>
          <w:tcPr>
            <w:tcW w:w="28" w:type="dxa"/>
            <w:noWrap/>
            <w:vAlign w:val="center"/>
            <w:hideMark/>
          </w:tcPr>
          <w:p w14:paraId="0FD024CA"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0.206</w:t>
            </w:r>
          </w:p>
        </w:tc>
      </w:tr>
      <w:tr w:rsidR="006F172B" w:rsidRPr="003D5C12" w14:paraId="732FE272" w14:textId="77777777" w:rsidTr="00007293">
        <w:trPr>
          <w:trHeight w:val="20"/>
          <w:jc w:val="center"/>
        </w:trPr>
        <w:tc>
          <w:tcPr>
            <w:tcW w:w="28" w:type="dxa"/>
            <w:vMerge/>
            <w:noWrap/>
            <w:hideMark/>
          </w:tcPr>
          <w:p w14:paraId="4F65B9E2" w14:textId="77777777" w:rsidR="00AF63CB" w:rsidRPr="003D5C12" w:rsidRDefault="00AF63CB" w:rsidP="00007293">
            <w:pPr>
              <w:bidi/>
              <w:jc w:val="both"/>
              <w:rPr>
                <w:rFonts w:asciiTheme="majorBidi" w:hAnsiTheme="majorBidi" w:cstheme="majorBidi"/>
                <w:sz w:val="18"/>
                <w:szCs w:val="18"/>
              </w:rPr>
            </w:pPr>
          </w:p>
        </w:tc>
        <w:tc>
          <w:tcPr>
            <w:tcW w:w="28" w:type="dxa"/>
            <w:noWrap/>
            <w:vAlign w:val="center"/>
            <w:hideMark/>
          </w:tcPr>
          <w:p w14:paraId="0C98E0A8" w14:textId="3D074604" w:rsidR="00AF63CB" w:rsidRPr="003D5C12" w:rsidRDefault="006F172B" w:rsidP="00007293">
            <w:pPr>
              <w:bidi/>
              <w:jc w:val="center"/>
              <w:rPr>
                <w:rFonts w:asciiTheme="majorBidi" w:hAnsiTheme="majorBidi" w:cstheme="majorBidi"/>
                <w:sz w:val="16"/>
                <w:szCs w:val="16"/>
              </w:rPr>
            </w:pPr>
            <w:r w:rsidRPr="003D5C12">
              <w:rPr>
                <w:rFonts w:asciiTheme="majorBidi" w:hAnsiTheme="majorBidi" w:cstheme="majorBidi"/>
                <w:sz w:val="16"/>
                <w:szCs w:val="16"/>
                <w:rtl/>
              </w:rPr>
              <w:t>داخل</w:t>
            </w:r>
            <w:r w:rsidRPr="003D5C12">
              <w:rPr>
                <w:rFonts w:asciiTheme="majorBidi" w:hAnsiTheme="majorBidi" w:cstheme="majorBidi" w:hint="cs"/>
                <w:sz w:val="16"/>
                <w:szCs w:val="16"/>
                <w:rtl/>
              </w:rPr>
              <w:t xml:space="preserve"> </w:t>
            </w:r>
            <w:r w:rsidR="00AF63CB" w:rsidRPr="003D5C12">
              <w:rPr>
                <w:rFonts w:asciiTheme="majorBidi" w:hAnsiTheme="majorBidi" w:cstheme="majorBidi"/>
                <w:sz w:val="16"/>
                <w:szCs w:val="16"/>
                <w:rtl/>
              </w:rPr>
              <w:t>المجموعات</w:t>
            </w:r>
          </w:p>
        </w:tc>
        <w:tc>
          <w:tcPr>
            <w:tcW w:w="28" w:type="dxa"/>
            <w:noWrap/>
            <w:vAlign w:val="center"/>
            <w:hideMark/>
          </w:tcPr>
          <w:p w14:paraId="5FEF406E"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116.75</w:t>
            </w:r>
          </w:p>
        </w:tc>
        <w:tc>
          <w:tcPr>
            <w:tcW w:w="28" w:type="dxa"/>
            <w:noWrap/>
            <w:vAlign w:val="center"/>
            <w:hideMark/>
          </w:tcPr>
          <w:p w14:paraId="7887AD06"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275</w:t>
            </w:r>
          </w:p>
        </w:tc>
        <w:tc>
          <w:tcPr>
            <w:tcW w:w="28" w:type="dxa"/>
            <w:noWrap/>
            <w:vAlign w:val="center"/>
            <w:hideMark/>
          </w:tcPr>
          <w:p w14:paraId="0805C30F"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0.43</w:t>
            </w:r>
          </w:p>
        </w:tc>
        <w:tc>
          <w:tcPr>
            <w:tcW w:w="28" w:type="dxa"/>
            <w:noWrap/>
            <w:vAlign w:val="center"/>
            <w:hideMark/>
          </w:tcPr>
          <w:p w14:paraId="6018BDEF" w14:textId="77777777" w:rsidR="00AF63CB" w:rsidRPr="003D5C12" w:rsidRDefault="00AF63CB" w:rsidP="00007293">
            <w:pPr>
              <w:bidi/>
              <w:jc w:val="center"/>
              <w:rPr>
                <w:rFonts w:asciiTheme="majorBidi" w:hAnsiTheme="majorBidi" w:cstheme="majorBidi"/>
                <w:sz w:val="18"/>
                <w:szCs w:val="18"/>
              </w:rPr>
            </w:pPr>
          </w:p>
        </w:tc>
        <w:tc>
          <w:tcPr>
            <w:tcW w:w="28" w:type="dxa"/>
            <w:noWrap/>
            <w:vAlign w:val="center"/>
            <w:hideMark/>
          </w:tcPr>
          <w:p w14:paraId="303B6F77" w14:textId="77777777" w:rsidR="00AF63CB" w:rsidRPr="003D5C12" w:rsidRDefault="00AF63CB" w:rsidP="00007293">
            <w:pPr>
              <w:bidi/>
              <w:jc w:val="center"/>
              <w:rPr>
                <w:rFonts w:asciiTheme="majorBidi" w:hAnsiTheme="majorBidi" w:cstheme="majorBidi"/>
                <w:sz w:val="18"/>
                <w:szCs w:val="18"/>
              </w:rPr>
            </w:pPr>
          </w:p>
        </w:tc>
      </w:tr>
      <w:tr w:rsidR="006F172B" w:rsidRPr="003D5C12" w14:paraId="1E1A7337" w14:textId="77777777" w:rsidTr="00007293">
        <w:trPr>
          <w:trHeight w:val="20"/>
          <w:jc w:val="center"/>
        </w:trPr>
        <w:tc>
          <w:tcPr>
            <w:tcW w:w="28" w:type="dxa"/>
            <w:vMerge/>
            <w:noWrap/>
            <w:hideMark/>
          </w:tcPr>
          <w:p w14:paraId="0F0F34CA" w14:textId="77777777" w:rsidR="00AF63CB" w:rsidRPr="003D5C12" w:rsidRDefault="00AF63CB" w:rsidP="00007293">
            <w:pPr>
              <w:bidi/>
              <w:jc w:val="both"/>
              <w:rPr>
                <w:rFonts w:asciiTheme="majorBidi" w:hAnsiTheme="majorBidi" w:cstheme="majorBidi"/>
                <w:sz w:val="18"/>
                <w:szCs w:val="18"/>
              </w:rPr>
            </w:pPr>
          </w:p>
        </w:tc>
        <w:tc>
          <w:tcPr>
            <w:tcW w:w="28" w:type="dxa"/>
            <w:noWrap/>
            <w:vAlign w:val="center"/>
            <w:hideMark/>
          </w:tcPr>
          <w:p w14:paraId="5568E925" w14:textId="77777777" w:rsidR="00AF63CB" w:rsidRPr="003D5C12" w:rsidRDefault="00AF63CB" w:rsidP="00007293">
            <w:pPr>
              <w:bidi/>
              <w:jc w:val="center"/>
              <w:rPr>
                <w:rFonts w:asciiTheme="majorBidi" w:hAnsiTheme="majorBidi" w:cstheme="majorBidi"/>
                <w:sz w:val="16"/>
                <w:szCs w:val="16"/>
              </w:rPr>
            </w:pPr>
            <w:r w:rsidRPr="003D5C12">
              <w:rPr>
                <w:rFonts w:asciiTheme="majorBidi" w:hAnsiTheme="majorBidi" w:cstheme="majorBidi"/>
                <w:sz w:val="16"/>
                <w:szCs w:val="16"/>
                <w:rtl/>
              </w:rPr>
              <w:t>المجموع الكلي</w:t>
            </w:r>
          </w:p>
        </w:tc>
        <w:tc>
          <w:tcPr>
            <w:tcW w:w="28" w:type="dxa"/>
            <w:noWrap/>
            <w:vAlign w:val="center"/>
            <w:hideMark/>
          </w:tcPr>
          <w:p w14:paraId="34C52063"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118.70</w:t>
            </w:r>
          </w:p>
        </w:tc>
        <w:tc>
          <w:tcPr>
            <w:tcW w:w="28" w:type="dxa"/>
            <w:noWrap/>
            <w:vAlign w:val="center"/>
            <w:hideMark/>
          </w:tcPr>
          <w:p w14:paraId="097837AE" w14:textId="77777777" w:rsidR="00AF63CB" w:rsidRPr="003D5C12" w:rsidRDefault="00AF63CB" w:rsidP="00007293">
            <w:pPr>
              <w:bidi/>
              <w:jc w:val="center"/>
              <w:rPr>
                <w:rFonts w:asciiTheme="majorBidi" w:hAnsiTheme="majorBidi" w:cstheme="majorBidi"/>
                <w:sz w:val="18"/>
                <w:szCs w:val="18"/>
              </w:rPr>
            </w:pPr>
            <w:r w:rsidRPr="003D5C12">
              <w:rPr>
                <w:rFonts w:asciiTheme="majorBidi" w:hAnsiTheme="majorBidi" w:cstheme="majorBidi"/>
                <w:sz w:val="18"/>
                <w:szCs w:val="18"/>
              </w:rPr>
              <w:t>278</w:t>
            </w:r>
          </w:p>
        </w:tc>
        <w:tc>
          <w:tcPr>
            <w:tcW w:w="28" w:type="dxa"/>
            <w:noWrap/>
            <w:vAlign w:val="center"/>
            <w:hideMark/>
          </w:tcPr>
          <w:p w14:paraId="63FCCD26" w14:textId="77777777" w:rsidR="00AF63CB" w:rsidRPr="003D5C12" w:rsidRDefault="00AF63CB" w:rsidP="00007293">
            <w:pPr>
              <w:bidi/>
              <w:jc w:val="center"/>
              <w:rPr>
                <w:rFonts w:asciiTheme="majorBidi" w:hAnsiTheme="majorBidi" w:cstheme="majorBidi"/>
                <w:sz w:val="18"/>
                <w:szCs w:val="18"/>
              </w:rPr>
            </w:pPr>
          </w:p>
        </w:tc>
        <w:tc>
          <w:tcPr>
            <w:tcW w:w="28" w:type="dxa"/>
            <w:noWrap/>
            <w:vAlign w:val="center"/>
            <w:hideMark/>
          </w:tcPr>
          <w:p w14:paraId="74571AD2" w14:textId="77777777" w:rsidR="00AF63CB" w:rsidRPr="003D5C12" w:rsidRDefault="00AF63CB" w:rsidP="00007293">
            <w:pPr>
              <w:bidi/>
              <w:jc w:val="center"/>
              <w:rPr>
                <w:rFonts w:asciiTheme="majorBidi" w:hAnsiTheme="majorBidi" w:cstheme="majorBidi"/>
                <w:sz w:val="18"/>
                <w:szCs w:val="18"/>
              </w:rPr>
            </w:pPr>
          </w:p>
        </w:tc>
        <w:tc>
          <w:tcPr>
            <w:tcW w:w="28" w:type="dxa"/>
            <w:noWrap/>
            <w:vAlign w:val="center"/>
            <w:hideMark/>
          </w:tcPr>
          <w:p w14:paraId="4CACD955" w14:textId="77777777" w:rsidR="00AF63CB" w:rsidRPr="003D5C12" w:rsidRDefault="00AF63CB" w:rsidP="00007293">
            <w:pPr>
              <w:bidi/>
              <w:jc w:val="center"/>
              <w:rPr>
                <w:rFonts w:asciiTheme="majorBidi" w:hAnsiTheme="majorBidi" w:cstheme="majorBidi"/>
                <w:sz w:val="18"/>
                <w:szCs w:val="18"/>
              </w:rPr>
            </w:pPr>
          </w:p>
        </w:tc>
      </w:tr>
    </w:tbl>
    <w:p w14:paraId="59943751" w14:textId="77777777" w:rsidR="00AF63CB" w:rsidRPr="003D5C12" w:rsidRDefault="00AF63CB" w:rsidP="00AF63CB">
      <w:pPr>
        <w:pStyle w:val="BodyText"/>
        <w:spacing w:after="0"/>
        <w:ind w:firstLine="566"/>
        <w:jc w:val="both"/>
        <w:rPr>
          <w:rFonts w:asciiTheme="majorBidi" w:hAnsiTheme="majorBidi" w:cstheme="majorBidi"/>
          <w:sz w:val="6"/>
          <w:szCs w:val="6"/>
          <w:rtl/>
        </w:rPr>
      </w:pPr>
    </w:p>
    <w:p w14:paraId="59A8E4E2" w14:textId="3D255649" w:rsidR="00F215E2" w:rsidRPr="003D5C12" w:rsidRDefault="00265608" w:rsidP="005300F9">
      <w:pPr>
        <w:bidi/>
        <w:ind w:firstLine="566"/>
        <w:jc w:val="both"/>
        <w:rPr>
          <w:rFonts w:asciiTheme="majorBidi" w:hAnsiTheme="majorBidi" w:cstheme="majorBidi"/>
          <w:sz w:val="20"/>
          <w:szCs w:val="20"/>
          <w:rtl/>
        </w:rPr>
      </w:pPr>
      <w:r w:rsidRPr="003D5C12">
        <w:rPr>
          <w:rFonts w:asciiTheme="majorBidi" w:hAnsiTheme="majorBidi" w:cstheme="majorBidi"/>
          <w:sz w:val="20"/>
          <w:szCs w:val="20"/>
          <w:rtl/>
        </w:rPr>
        <w:t>وبالنسبة لمتغير المؤهل العلمي يتضح من الجدول رقم (</w:t>
      </w:r>
      <w:r w:rsidR="009E0926" w:rsidRPr="003D5C12">
        <w:rPr>
          <w:rFonts w:asciiTheme="majorBidi" w:hAnsiTheme="majorBidi" w:cstheme="majorBidi"/>
          <w:sz w:val="20"/>
          <w:szCs w:val="20"/>
          <w:rtl/>
        </w:rPr>
        <w:t>١٠</w:t>
      </w:r>
      <w:r w:rsidRPr="003D5C12">
        <w:rPr>
          <w:rFonts w:asciiTheme="majorBidi" w:hAnsiTheme="majorBidi" w:cstheme="majorBidi"/>
          <w:sz w:val="20"/>
          <w:szCs w:val="20"/>
          <w:rtl/>
        </w:rPr>
        <w:t>) أن قيم (</w:t>
      </w:r>
      <w:r w:rsidR="00B4127C" w:rsidRPr="003D5C12">
        <w:rPr>
          <w:rFonts w:asciiTheme="majorBidi" w:hAnsiTheme="majorBidi" w:cstheme="majorBidi"/>
          <w:sz w:val="20"/>
          <w:szCs w:val="20"/>
          <w:rtl/>
        </w:rPr>
        <w:t>ت</w:t>
      </w:r>
      <w:r w:rsidRPr="003D5C12">
        <w:rPr>
          <w:rFonts w:asciiTheme="majorBidi" w:hAnsiTheme="majorBidi" w:cstheme="majorBidi"/>
          <w:sz w:val="20"/>
          <w:szCs w:val="20"/>
          <w:rtl/>
        </w:rPr>
        <w:t xml:space="preserve">) غير دالة احصائيا عند مستوى (0.05) في المنظمة المتعلمة (المقياس الكلي) بالاضافة الى الابعاد </w:t>
      </w:r>
      <w:r w:rsidR="00B4127C" w:rsidRPr="003D5C12">
        <w:rPr>
          <w:rFonts w:asciiTheme="majorBidi" w:hAnsiTheme="majorBidi" w:cstheme="majorBidi"/>
          <w:sz w:val="20"/>
          <w:szCs w:val="20"/>
          <w:rtl/>
        </w:rPr>
        <w:t xml:space="preserve">السبعة للمنظمة المتعلمة. </w:t>
      </w:r>
      <w:r w:rsidRPr="003D5C12">
        <w:rPr>
          <w:rFonts w:asciiTheme="majorBidi" w:hAnsiTheme="majorBidi" w:cstheme="majorBidi"/>
          <w:sz w:val="20"/>
          <w:szCs w:val="20"/>
          <w:rtl/>
        </w:rPr>
        <w:t xml:space="preserve">مما يشير إلى عدم وجود فروق ذات دلالة إحصائية بين استجابات عينة الدراسة تعود لاختلاف المؤهل العلمي.  </w:t>
      </w:r>
    </w:p>
    <w:p w14:paraId="06CD95ED" w14:textId="77777777" w:rsidR="00D227FF" w:rsidRPr="003D5C12" w:rsidRDefault="00D227FF" w:rsidP="00371937">
      <w:pPr>
        <w:bidi/>
        <w:jc w:val="both"/>
        <w:rPr>
          <w:rFonts w:asciiTheme="majorBidi" w:hAnsiTheme="majorBidi" w:cstheme="majorBidi"/>
          <w:sz w:val="4"/>
          <w:szCs w:val="4"/>
          <w:rtl/>
        </w:rPr>
      </w:pPr>
    </w:p>
    <w:p w14:paraId="5B15CBA3" w14:textId="77777777" w:rsidR="006F172B" w:rsidRPr="003D5C12" w:rsidRDefault="006F172B" w:rsidP="00164636">
      <w:pPr>
        <w:bidi/>
        <w:ind w:left="707" w:hanging="707"/>
        <w:jc w:val="both"/>
        <w:rPr>
          <w:rFonts w:asciiTheme="majorBidi" w:hAnsiTheme="majorBidi" w:cstheme="majorBidi"/>
          <w:b/>
          <w:bCs/>
          <w:sz w:val="20"/>
          <w:szCs w:val="20"/>
          <w:rtl/>
        </w:rPr>
      </w:pPr>
    </w:p>
    <w:p w14:paraId="00D6D8F4" w14:textId="147596AC" w:rsidR="005F4754" w:rsidRPr="003D5C12" w:rsidRDefault="005F4754" w:rsidP="006F172B">
      <w:pPr>
        <w:bidi/>
        <w:ind w:left="707" w:hanging="707"/>
        <w:jc w:val="both"/>
        <w:rPr>
          <w:rFonts w:asciiTheme="majorBidi" w:hAnsiTheme="majorBidi" w:cstheme="majorBidi"/>
          <w:b/>
          <w:bCs/>
          <w:sz w:val="20"/>
          <w:szCs w:val="20"/>
          <w:rtl/>
        </w:rPr>
      </w:pPr>
      <w:r w:rsidRPr="003D5C12">
        <w:rPr>
          <w:rFonts w:asciiTheme="majorBidi" w:hAnsiTheme="majorBidi" w:cstheme="majorBidi"/>
          <w:b/>
          <w:bCs/>
          <w:sz w:val="20"/>
          <w:szCs w:val="20"/>
          <w:rtl/>
        </w:rPr>
        <w:t xml:space="preserve">جدول </w:t>
      </w:r>
      <w:r w:rsidR="008D2BCB" w:rsidRPr="003D5C12">
        <w:rPr>
          <w:rFonts w:asciiTheme="majorBidi" w:hAnsiTheme="majorBidi" w:cstheme="majorBidi" w:hint="cs"/>
          <w:b/>
          <w:bCs/>
          <w:sz w:val="20"/>
          <w:szCs w:val="20"/>
          <w:rtl/>
        </w:rPr>
        <w:t>10.</w:t>
      </w:r>
      <w:r w:rsidRPr="003D5C12">
        <w:rPr>
          <w:rFonts w:asciiTheme="majorBidi" w:hAnsiTheme="majorBidi" w:cstheme="majorBidi"/>
          <w:b/>
          <w:bCs/>
          <w:sz w:val="20"/>
          <w:szCs w:val="20"/>
          <w:rtl/>
        </w:rPr>
        <w:t xml:space="preserve"> نتائج </w:t>
      </w:r>
      <w:r w:rsidR="009906FB" w:rsidRPr="003D5C12">
        <w:rPr>
          <w:rFonts w:asciiTheme="majorBidi" w:hAnsiTheme="majorBidi" w:cstheme="majorBidi" w:hint="cs"/>
          <w:b/>
          <w:bCs/>
          <w:sz w:val="20"/>
          <w:szCs w:val="20"/>
          <w:rtl/>
        </w:rPr>
        <w:t>اختبار</w:t>
      </w:r>
      <w:r w:rsidRPr="003D5C12">
        <w:rPr>
          <w:rFonts w:asciiTheme="majorBidi" w:hAnsiTheme="majorBidi" w:cstheme="majorBidi"/>
          <w:b/>
          <w:bCs/>
          <w:sz w:val="20"/>
          <w:szCs w:val="20"/>
          <w:rtl/>
        </w:rPr>
        <w:t xml:space="preserve"> (ت) لمجموعتين مستقلتين ل</w:t>
      </w:r>
      <w:r w:rsidR="005D135D" w:rsidRPr="003D5C12">
        <w:rPr>
          <w:rFonts w:asciiTheme="majorBidi" w:hAnsiTheme="majorBidi" w:cstheme="majorBidi" w:hint="cs"/>
          <w:b/>
          <w:bCs/>
          <w:sz w:val="20"/>
          <w:szCs w:val="20"/>
          <w:rtl/>
        </w:rPr>
        <w:t xml:space="preserve">مدى </w:t>
      </w:r>
      <w:r w:rsidRPr="003D5C12">
        <w:rPr>
          <w:rFonts w:asciiTheme="majorBidi" w:hAnsiTheme="majorBidi" w:cstheme="majorBidi"/>
          <w:b/>
          <w:bCs/>
          <w:sz w:val="20"/>
          <w:szCs w:val="20"/>
          <w:rtl/>
        </w:rPr>
        <w:t>اختلاف تقديرات المعلمين لدرجة تطبيق مدارسهم لأبعاد المنظمة المتعلمة وفقا للمؤهل العلمي</w:t>
      </w:r>
    </w:p>
    <w:tbl>
      <w:tblPr>
        <w:tblStyle w:val="TableGrid"/>
        <w:bidiVisual/>
        <w:tblW w:w="4536" w:type="dxa"/>
        <w:jc w:val="center"/>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5"/>
        <w:gridCol w:w="586"/>
        <w:gridCol w:w="713"/>
        <w:gridCol w:w="762"/>
        <w:gridCol w:w="589"/>
        <w:gridCol w:w="691"/>
      </w:tblGrid>
      <w:tr w:rsidR="005F4754" w:rsidRPr="003D5C12" w14:paraId="575EF368" w14:textId="77777777" w:rsidTr="00A21704">
        <w:trPr>
          <w:trHeight w:val="20"/>
          <w:jc w:val="center"/>
        </w:trPr>
        <w:tc>
          <w:tcPr>
            <w:tcW w:w="28" w:type="dxa"/>
            <w:tcBorders>
              <w:top w:val="single" w:sz="4" w:space="0" w:color="auto"/>
              <w:bottom w:val="single" w:sz="4" w:space="0" w:color="auto"/>
            </w:tcBorders>
            <w:noWrap/>
            <w:vAlign w:val="center"/>
            <w:hideMark/>
          </w:tcPr>
          <w:p w14:paraId="4D4DA736" w14:textId="77777777" w:rsidR="005F4754" w:rsidRPr="003D5C12" w:rsidRDefault="005F4754" w:rsidP="00164636">
            <w:pPr>
              <w:bidi/>
              <w:ind w:left="141"/>
              <w:jc w:val="left"/>
              <w:rPr>
                <w:rFonts w:asciiTheme="majorBidi" w:hAnsiTheme="majorBidi" w:cstheme="majorBidi"/>
                <w:b/>
                <w:bCs/>
                <w:sz w:val="20"/>
                <w:szCs w:val="20"/>
              </w:rPr>
            </w:pPr>
            <w:r w:rsidRPr="003D5C12">
              <w:rPr>
                <w:rFonts w:asciiTheme="majorBidi" w:hAnsiTheme="majorBidi" w:cstheme="majorBidi"/>
                <w:b/>
                <w:bCs/>
                <w:sz w:val="20"/>
                <w:szCs w:val="20"/>
                <w:rtl/>
              </w:rPr>
              <w:t>الابعاد</w:t>
            </w:r>
          </w:p>
        </w:tc>
        <w:tc>
          <w:tcPr>
            <w:tcW w:w="28" w:type="dxa"/>
            <w:tcBorders>
              <w:top w:val="single" w:sz="4" w:space="0" w:color="auto"/>
              <w:bottom w:val="single" w:sz="4" w:space="0" w:color="auto"/>
            </w:tcBorders>
            <w:noWrap/>
            <w:vAlign w:val="center"/>
            <w:hideMark/>
          </w:tcPr>
          <w:p w14:paraId="3714A0A7" w14:textId="2DC13B47" w:rsidR="005F4754" w:rsidRPr="003D5C12" w:rsidRDefault="005F4754" w:rsidP="00A21704">
            <w:pPr>
              <w:bidi/>
              <w:jc w:val="center"/>
              <w:rPr>
                <w:rFonts w:asciiTheme="majorBidi" w:hAnsiTheme="majorBidi" w:cstheme="majorBidi"/>
                <w:b/>
                <w:bCs/>
                <w:sz w:val="20"/>
                <w:szCs w:val="20"/>
              </w:rPr>
            </w:pPr>
            <w:r w:rsidRPr="003D5C12">
              <w:rPr>
                <w:rFonts w:asciiTheme="majorBidi" w:hAnsiTheme="majorBidi" w:cstheme="majorBidi"/>
                <w:b/>
                <w:bCs/>
                <w:sz w:val="20"/>
                <w:szCs w:val="20"/>
                <w:rtl/>
              </w:rPr>
              <w:t>المؤهل العلمي</w:t>
            </w:r>
          </w:p>
        </w:tc>
        <w:tc>
          <w:tcPr>
            <w:tcW w:w="28" w:type="dxa"/>
            <w:tcBorders>
              <w:top w:val="single" w:sz="4" w:space="0" w:color="auto"/>
              <w:bottom w:val="single" w:sz="4" w:space="0" w:color="auto"/>
            </w:tcBorders>
            <w:noWrap/>
            <w:vAlign w:val="center"/>
            <w:hideMark/>
          </w:tcPr>
          <w:p w14:paraId="2D640A66" w14:textId="77777777" w:rsidR="005F4754" w:rsidRPr="003D5C12" w:rsidRDefault="005F4754" w:rsidP="00A21704">
            <w:pPr>
              <w:bidi/>
              <w:jc w:val="center"/>
              <w:rPr>
                <w:rFonts w:asciiTheme="majorBidi" w:hAnsiTheme="majorBidi" w:cstheme="majorBidi"/>
                <w:b/>
                <w:bCs/>
                <w:sz w:val="20"/>
                <w:szCs w:val="20"/>
              </w:rPr>
            </w:pPr>
            <w:r w:rsidRPr="003D5C12">
              <w:rPr>
                <w:rFonts w:asciiTheme="majorBidi" w:hAnsiTheme="majorBidi" w:cstheme="majorBidi"/>
                <w:b/>
                <w:bCs/>
                <w:sz w:val="20"/>
                <w:szCs w:val="20"/>
                <w:rtl/>
              </w:rPr>
              <w:t>المتوسط الحسابي</w:t>
            </w:r>
          </w:p>
        </w:tc>
        <w:tc>
          <w:tcPr>
            <w:tcW w:w="28" w:type="dxa"/>
            <w:tcBorders>
              <w:top w:val="single" w:sz="4" w:space="0" w:color="auto"/>
              <w:bottom w:val="single" w:sz="4" w:space="0" w:color="auto"/>
            </w:tcBorders>
            <w:noWrap/>
            <w:vAlign w:val="center"/>
            <w:hideMark/>
          </w:tcPr>
          <w:p w14:paraId="71EFBBD3" w14:textId="77777777" w:rsidR="005F4754" w:rsidRPr="003D5C12" w:rsidRDefault="005F4754" w:rsidP="00A21704">
            <w:pPr>
              <w:bidi/>
              <w:jc w:val="center"/>
              <w:rPr>
                <w:rFonts w:asciiTheme="majorBidi" w:hAnsiTheme="majorBidi" w:cstheme="majorBidi"/>
                <w:b/>
                <w:bCs/>
                <w:sz w:val="20"/>
                <w:szCs w:val="20"/>
              </w:rPr>
            </w:pPr>
            <w:r w:rsidRPr="003D5C12">
              <w:rPr>
                <w:rFonts w:asciiTheme="majorBidi" w:hAnsiTheme="majorBidi" w:cstheme="majorBidi"/>
                <w:b/>
                <w:bCs/>
                <w:sz w:val="20"/>
                <w:szCs w:val="20"/>
                <w:rtl/>
              </w:rPr>
              <w:t>الانحراف المعياري</w:t>
            </w:r>
          </w:p>
        </w:tc>
        <w:tc>
          <w:tcPr>
            <w:tcW w:w="28" w:type="dxa"/>
            <w:tcBorders>
              <w:top w:val="single" w:sz="4" w:space="0" w:color="auto"/>
              <w:bottom w:val="single" w:sz="4" w:space="0" w:color="auto"/>
            </w:tcBorders>
            <w:noWrap/>
            <w:vAlign w:val="center"/>
            <w:hideMark/>
          </w:tcPr>
          <w:p w14:paraId="4081F5E2" w14:textId="77777777" w:rsidR="00AF63CB" w:rsidRPr="003D5C12" w:rsidRDefault="005F4754" w:rsidP="00A21704">
            <w:pPr>
              <w:bidi/>
              <w:jc w:val="center"/>
              <w:rPr>
                <w:rFonts w:asciiTheme="majorBidi" w:hAnsiTheme="majorBidi" w:cstheme="majorBidi"/>
                <w:b/>
                <w:bCs/>
                <w:sz w:val="20"/>
                <w:szCs w:val="20"/>
                <w:rtl/>
              </w:rPr>
            </w:pPr>
            <w:r w:rsidRPr="003D5C12">
              <w:rPr>
                <w:rFonts w:asciiTheme="majorBidi" w:hAnsiTheme="majorBidi" w:cstheme="majorBidi"/>
                <w:b/>
                <w:bCs/>
                <w:sz w:val="20"/>
                <w:szCs w:val="20"/>
                <w:rtl/>
              </w:rPr>
              <w:t>قيمة</w:t>
            </w:r>
          </w:p>
          <w:p w14:paraId="15058684" w14:textId="54C2C215" w:rsidR="005F4754" w:rsidRPr="003D5C12" w:rsidRDefault="005F4754" w:rsidP="00AF63CB">
            <w:pPr>
              <w:bidi/>
              <w:jc w:val="center"/>
              <w:rPr>
                <w:rFonts w:asciiTheme="majorBidi" w:hAnsiTheme="majorBidi" w:cstheme="majorBidi"/>
                <w:b/>
                <w:bCs/>
                <w:sz w:val="20"/>
                <w:szCs w:val="20"/>
              </w:rPr>
            </w:pPr>
            <w:r w:rsidRPr="003D5C12">
              <w:rPr>
                <w:rFonts w:asciiTheme="majorBidi" w:hAnsiTheme="majorBidi" w:cstheme="majorBidi"/>
                <w:b/>
                <w:bCs/>
                <w:sz w:val="20"/>
                <w:szCs w:val="20"/>
                <w:rtl/>
              </w:rPr>
              <w:t xml:space="preserve"> ت</w:t>
            </w:r>
          </w:p>
        </w:tc>
        <w:tc>
          <w:tcPr>
            <w:tcW w:w="28" w:type="dxa"/>
            <w:tcBorders>
              <w:top w:val="single" w:sz="4" w:space="0" w:color="auto"/>
              <w:bottom w:val="single" w:sz="4" w:space="0" w:color="auto"/>
            </w:tcBorders>
            <w:noWrap/>
            <w:vAlign w:val="center"/>
            <w:hideMark/>
          </w:tcPr>
          <w:p w14:paraId="100628FC" w14:textId="77777777" w:rsidR="005F4754" w:rsidRPr="003D5C12" w:rsidRDefault="005F4754" w:rsidP="00A21704">
            <w:pPr>
              <w:bidi/>
              <w:jc w:val="center"/>
              <w:rPr>
                <w:rFonts w:asciiTheme="majorBidi" w:hAnsiTheme="majorBidi" w:cstheme="majorBidi"/>
                <w:b/>
                <w:bCs/>
                <w:sz w:val="20"/>
                <w:szCs w:val="20"/>
              </w:rPr>
            </w:pPr>
            <w:r w:rsidRPr="003D5C12">
              <w:rPr>
                <w:rFonts w:asciiTheme="majorBidi" w:hAnsiTheme="majorBidi" w:cstheme="majorBidi"/>
                <w:b/>
                <w:bCs/>
                <w:sz w:val="20"/>
                <w:szCs w:val="20"/>
                <w:rtl/>
              </w:rPr>
              <w:t>مستوى المعنوية</w:t>
            </w:r>
          </w:p>
        </w:tc>
      </w:tr>
      <w:tr w:rsidR="00DF2B92" w:rsidRPr="003D5C12" w14:paraId="6931EE8E" w14:textId="77777777" w:rsidTr="00A21704">
        <w:trPr>
          <w:trHeight w:val="20"/>
          <w:jc w:val="center"/>
        </w:trPr>
        <w:tc>
          <w:tcPr>
            <w:tcW w:w="28" w:type="dxa"/>
            <w:vMerge w:val="restart"/>
            <w:tcBorders>
              <w:top w:val="single" w:sz="4" w:space="0" w:color="auto"/>
            </w:tcBorders>
            <w:noWrap/>
            <w:vAlign w:val="center"/>
            <w:hideMark/>
          </w:tcPr>
          <w:p w14:paraId="70ACCEE5" w14:textId="77777777" w:rsidR="00DF2B92" w:rsidRPr="003D5C12" w:rsidRDefault="00DF2B92" w:rsidP="00164636">
            <w:pPr>
              <w:bidi/>
              <w:ind w:left="141"/>
              <w:jc w:val="left"/>
              <w:rPr>
                <w:rFonts w:asciiTheme="majorBidi" w:hAnsiTheme="majorBidi" w:cstheme="majorBidi"/>
                <w:sz w:val="20"/>
                <w:szCs w:val="20"/>
              </w:rPr>
            </w:pPr>
            <w:r w:rsidRPr="003D5C12">
              <w:rPr>
                <w:rFonts w:asciiTheme="majorBidi" w:hAnsiTheme="majorBidi" w:cstheme="majorBidi"/>
                <w:sz w:val="20"/>
                <w:szCs w:val="20"/>
                <w:rtl/>
              </w:rPr>
              <w:t>ايجاد فرص للتعلم المستمر</w:t>
            </w:r>
          </w:p>
        </w:tc>
        <w:tc>
          <w:tcPr>
            <w:tcW w:w="28" w:type="dxa"/>
            <w:tcBorders>
              <w:top w:val="single" w:sz="4" w:space="0" w:color="auto"/>
            </w:tcBorders>
            <w:noWrap/>
            <w:vAlign w:val="center"/>
          </w:tcPr>
          <w:p w14:paraId="308A1989" w14:textId="4F9362AF" w:rsidR="00DF2B92" w:rsidRPr="003D5C12" w:rsidRDefault="00DF2B92" w:rsidP="00A21704">
            <w:pPr>
              <w:bidi/>
              <w:jc w:val="center"/>
              <w:rPr>
                <w:rFonts w:asciiTheme="majorBidi" w:hAnsiTheme="majorBidi" w:cstheme="majorBidi"/>
                <w:sz w:val="20"/>
                <w:szCs w:val="20"/>
              </w:rPr>
            </w:pPr>
            <w:r w:rsidRPr="003D5C12">
              <w:rPr>
                <w:rFonts w:asciiTheme="majorBidi" w:hAnsiTheme="majorBidi" w:cstheme="majorBidi"/>
                <w:sz w:val="20"/>
                <w:szCs w:val="20"/>
                <w:rtl/>
              </w:rPr>
              <w:t>جامعي</w:t>
            </w:r>
          </w:p>
        </w:tc>
        <w:tc>
          <w:tcPr>
            <w:tcW w:w="28" w:type="dxa"/>
            <w:tcBorders>
              <w:top w:val="single" w:sz="4" w:space="0" w:color="auto"/>
            </w:tcBorders>
            <w:noWrap/>
            <w:vAlign w:val="center"/>
          </w:tcPr>
          <w:p w14:paraId="3D025770" w14:textId="5DCA3B95" w:rsidR="00DF2B92" w:rsidRPr="003D5C12" w:rsidRDefault="009906FB" w:rsidP="00A21704">
            <w:pPr>
              <w:bidi/>
              <w:jc w:val="center"/>
              <w:rPr>
                <w:rFonts w:asciiTheme="majorBidi" w:hAnsiTheme="majorBidi" w:cstheme="majorBidi"/>
                <w:sz w:val="20"/>
                <w:szCs w:val="20"/>
              </w:rPr>
            </w:pPr>
            <w:r w:rsidRPr="003D5C12">
              <w:rPr>
                <w:rFonts w:asciiTheme="majorBidi" w:hAnsiTheme="majorBidi" w:cstheme="majorBidi"/>
                <w:sz w:val="20"/>
                <w:szCs w:val="20"/>
              </w:rPr>
              <w:t>3.88</w:t>
            </w:r>
          </w:p>
        </w:tc>
        <w:tc>
          <w:tcPr>
            <w:tcW w:w="28" w:type="dxa"/>
            <w:tcBorders>
              <w:top w:val="single" w:sz="4" w:space="0" w:color="auto"/>
            </w:tcBorders>
            <w:noWrap/>
            <w:vAlign w:val="center"/>
          </w:tcPr>
          <w:p w14:paraId="1DE14625" w14:textId="25AB4B85" w:rsidR="00DF2B92" w:rsidRPr="003D5C12" w:rsidRDefault="009906FB" w:rsidP="00A21704">
            <w:pPr>
              <w:bidi/>
              <w:jc w:val="center"/>
              <w:rPr>
                <w:rFonts w:asciiTheme="majorBidi" w:hAnsiTheme="majorBidi" w:cstheme="majorBidi"/>
                <w:sz w:val="20"/>
                <w:szCs w:val="20"/>
              </w:rPr>
            </w:pPr>
            <w:r w:rsidRPr="003D5C12">
              <w:rPr>
                <w:rFonts w:asciiTheme="majorBidi" w:hAnsiTheme="majorBidi" w:cstheme="majorBidi"/>
                <w:sz w:val="20"/>
                <w:szCs w:val="20"/>
              </w:rPr>
              <w:t>0.81</w:t>
            </w:r>
          </w:p>
        </w:tc>
        <w:tc>
          <w:tcPr>
            <w:tcW w:w="28" w:type="dxa"/>
            <w:tcBorders>
              <w:top w:val="single" w:sz="4" w:space="0" w:color="auto"/>
            </w:tcBorders>
            <w:noWrap/>
            <w:vAlign w:val="center"/>
          </w:tcPr>
          <w:p w14:paraId="664CC6D7" w14:textId="4D60F690" w:rsidR="00DF2B92" w:rsidRPr="003D5C12" w:rsidRDefault="009906FB" w:rsidP="00A21704">
            <w:pPr>
              <w:bidi/>
              <w:jc w:val="center"/>
              <w:rPr>
                <w:rFonts w:asciiTheme="majorBidi" w:hAnsiTheme="majorBidi" w:cstheme="majorBidi"/>
                <w:sz w:val="20"/>
                <w:szCs w:val="20"/>
              </w:rPr>
            </w:pPr>
            <w:r w:rsidRPr="003D5C12">
              <w:rPr>
                <w:rFonts w:asciiTheme="majorBidi" w:hAnsiTheme="majorBidi" w:cstheme="majorBidi"/>
                <w:sz w:val="20"/>
                <w:szCs w:val="20"/>
              </w:rPr>
              <w:t>0.337</w:t>
            </w:r>
          </w:p>
        </w:tc>
        <w:tc>
          <w:tcPr>
            <w:tcW w:w="28" w:type="dxa"/>
            <w:tcBorders>
              <w:top w:val="single" w:sz="4" w:space="0" w:color="auto"/>
            </w:tcBorders>
            <w:noWrap/>
            <w:vAlign w:val="center"/>
          </w:tcPr>
          <w:p w14:paraId="2A75184C" w14:textId="7559D24F" w:rsidR="00DF2B92" w:rsidRPr="003D5C12" w:rsidRDefault="009906FB" w:rsidP="00A21704">
            <w:pPr>
              <w:bidi/>
              <w:jc w:val="center"/>
              <w:rPr>
                <w:rFonts w:asciiTheme="majorBidi" w:hAnsiTheme="majorBidi" w:cstheme="majorBidi"/>
                <w:sz w:val="20"/>
                <w:szCs w:val="20"/>
                <w:rtl/>
              </w:rPr>
            </w:pPr>
            <w:r w:rsidRPr="003D5C12">
              <w:rPr>
                <w:rFonts w:asciiTheme="majorBidi" w:hAnsiTheme="majorBidi" w:cstheme="majorBidi"/>
                <w:sz w:val="20"/>
                <w:szCs w:val="20"/>
              </w:rPr>
              <w:t>0.736</w:t>
            </w:r>
          </w:p>
        </w:tc>
      </w:tr>
      <w:tr w:rsidR="00DF2B92" w:rsidRPr="003D5C12" w14:paraId="7EEC11F3" w14:textId="77777777" w:rsidTr="00A21704">
        <w:trPr>
          <w:trHeight w:val="20"/>
          <w:jc w:val="center"/>
        </w:trPr>
        <w:tc>
          <w:tcPr>
            <w:tcW w:w="28" w:type="dxa"/>
            <w:vMerge/>
            <w:noWrap/>
            <w:vAlign w:val="center"/>
            <w:hideMark/>
          </w:tcPr>
          <w:p w14:paraId="3B999A59" w14:textId="77777777" w:rsidR="00DF2B92" w:rsidRPr="003D5C12" w:rsidRDefault="00DF2B92" w:rsidP="00164636">
            <w:pPr>
              <w:bidi/>
              <w:ind w:left="141"/>
              <w:jc w:val="left"/>
              <w:rPr>
                <w:rFonts w:asciiTheme="majorBidi" w:hAnsiTheme="majorBidi" w:cstheme="majorBidi"/>
                <w:sz w:val="20"/>
                <w:szCs w:val="20"/>
              </w:rPr>
            </w:pPr>
          </w:p>
        </w:tc>
        <w:tc>
          <w:tcPr>
            <w:tcW w:w="28" w:type="dxa"/>
            <w:noWrap/>
            <w:vAlign w:val="center"/>
          </w:tcPr>
          <w:p w14:paraId="0EC31D3B" w14:textId="774E0AD7" w:rsidR="00DF2B92" w:rsidRPr="003D5C12" w:rsidRDefault="00DF2B92" w:rsidP="00A21704">
            <w:pPr>
              <w:bidi/>
              <w:jc w:val="center"/>
              <w:rPr>
                <w:rFonts w:asciiTheme="majorBidi" w:hAnsiTheme="majorBidi" w:cstheme="majorBidi"/>
                <w:sz w:val="20"/>
                <w:szCs w:val="20"/>
              </w:rPr>
            </w:pPr>
            <w:r w:rsidRPr="003D5C12">
              <w:rPr>
                <w:rFonts w:asciiTheme="majorBidi" w:hAnsiTheme="majorBidi" w:cstheme="majorBidi"/>
                <w:sz w:val="20"/>
                <w:szCs w:val="20"/>
                <w:rtl/>
              </w:rPr>
              <w:t>فوق جامعي</w:t>
            </w:r>
          </w:p>
        </w:tc>
        <w:tc>
          <w:tcPr>
            <w:tcW w:w="28" w:type="dxa"/>
            <w:noWrap/>
            <w:vAlign w:val="center"/>
          </w:tcPr>
          <w:p w14:paraId="6E450C30" w14:textId="4332FEFB" w:rsidR="00DF2B92" w:rsidRPr="003D5C12" w:rsidRDefault="009906FB" w:rsidP="00A21704">
            <w:pPr>
              <w:bidi/>
              <w:jc w:val="center"/>
              <w:rPr>
                <w:rFonts w:asciiTheme="majorBidi" w:hAnsiTheme="majorBidi" w:cstheme="majorBidi"/>
                <w:sz w:val="20"/>
                <w:szCs w:val="20"/>
              </w:rPr>
            </w:pPr>
            <w:r w:rsidRPr="003D5C12">
              <w:rPr>
                <w:rFonts w:asciiTheme="majorBidi" w:hAnsiTheme="majorBidi" w:cstheme="majorBidi"/>
                <w:sz w:val="20"/>
                <w:szCs w:val="20"/>
              </w:rPr>
              <w:t>3.84</w:t>
            </w:r>
          </w:p>
        </w:tc>
        <w:tc>
          <w:tcPr>
            <w:tcW w:w="28" w:type="dxa"/>
            <w:noWrap/>
            <w:vAlign w:val="center"/>
          </w:tcPr>
          <w:p w14:paraId="69F190A2" w14:textId="634C0FFB" w:rsidR="00DF2B92" w:rsidRPr="003D5C12" w:rsidRDefault="009906FB" w:rsidP="00A21704">
            <w:pPr>
              <w:bidi/>
              <w:jc w:val="center"/>
              <w:rPr>
                <w:rFonts w:asciiTheme="majorBidi" w:hAnsiTheme="majorBidi" w:cstheme="majorBidi"/>
                <w:sz w:val="20"/>
                <w:szCs w:val="20"/>
              </w:rPr>
            </w:pPr>
            <w:r w:rsidRPr="003D5C12">
              <w:rPr>
                <w:rFonts w:asciiTheme="majorBidi" w:hAnsiTheme="majorBidi" w:cstheme="majorBidi"/>
                <w:sz w:val="20"/>
                <w:szCs w:val="20"/>
              </w:rPr>
              <w:t>0.71</w:t>
            </w:r>
          </w:p>
        </w:tc>
        <w:tc>
          <w:tcPr>
            <w:tcW w:w="28" w:type="dxa"/>
            <w:noWrap/>
            <w:vAlign w:val="center"/>
          </w:tcPr>
          <w:p w14:paraId="73469926" w14:textId="77777777" w:rsidR="00DF2B92" w:rsidRPr="003D5C12" w:rsidRDefault="00DF2B92" w:rsidP="00A21704">
            <w:pPr>
              <w:bidi/>
              <w:jc w:val="center"/>
              <w:rPr>
                <w:rFonts w:asciiTheme="majorBidi" w:hAnsiTheme="majorBidi" w:cstheme="majorBidi"/>
                <w:sz w:val="20"/>
                <w:szCs w:val="20"/>
              </w:rPr>
            </w:pPr>
          </w:p>
        </w:tc>
        <w:tc>
          <w:tcPr>
            <w:tcW w:w="28" w:type="dxa"/>
            <w:noWrap/>
            <w:vAlign w:val="center"/>
          </w:tcPr>
          <w:p w14:paraId="766E4222" w14:textId="77777777" w:rsidR="00DF2B92" w:rsidRPr="003D5C12" w:rsidRDefault="00DF2B92" w:rsidP="00A21704">
            <w:pPr>
              <w:bidi/>
              <w:jc w:val="center"/>
              <w:rPr>
                <w:rFonts w:asciiTheme="majorBidi" w:hAnsiTheme="majorBidi" w:cstheme="majorBidi"/>
                <w:sz w:val="20"/>
                <w:szCs w:val="20"/>
              </w:rPr>
            </w:pPr>
          </w:p>
        </w:tc>
      </w:tr>
      <w:tr w:rsidR="00DF2B92" w:rsidRPr="003D5C12" w14:paraId="139DC124" w14:textId="77777777" w:rsidTr="00A21704">
        <w:trPr>
          <w:trHeight w:val="20"/>
          <w:jc w:val="center"/>
        </w:trPr>
        <w:tc>
          <w:tcPr>
            <w:tcW w:w="28" w:type="dxa"/>
            <w:vMerge w:val="restart"/>
            <w:noWrap/>
            <w:vAlign w:val="center"/>
            <w:hideMark/>
          </w:tcPr>
          <w:p w14:paraId="4179A45E" w14:textId="77777777" w:rsidR="00DF2B92" w:rsidRPr="003D5C12" w:rsidRDefault="00DF2B92" w:rsidP="00164636">
            <w:pPr>
              <w:bidi/>
              <w:ind w:left="141"/>
              <w:jc w:val="left"/>
              <w:rPr>
                <w:rFonts w:asciiTheme="majorBidi" w:hAnsiTheme="majorBidi" w:cstheme="majorBidi"/>
                <w:sz w:val="20"/>
                <w:szCs w:val="20"/>
              </w:rPr>
            </w:pPr>
            <w:r w:rsidRPr="003D5C12">
              <w:rPr>
                <w:rFonts w:asciiTheme="majorBidi" w:hAnsiTheme="majorBidi" w:cstheme="majorBidi"/>
                <w:sz w:val="20"/>
                <w:szCs w:val="20"/>
                <w:rtl/>
              </w:rPr>
              <w:t>تشجيع الحوار والاستفسار</w:t>
            </w:r>
          </w:p>
        </w:tc>
        <w:tc>
          <w:tcPr>
            <w:tcW w:w="28" w:type="dxa"/>
            <w:noWrap/>
            <w:vAlign w:val="center"/>
          </w:tcPr>
          <w:p w14:paraId="72A3852F" w14:textId="2985CA4A" w:rsidR="00DF2B92" w:rsidRPr="003D5C12" w:rsidRDefault="00DF2B92" w:rsidP="00A21704">
            <w:pPr>
              <w:bidi/>
              <w:jc w:val="center"/>
              <w:rPr>
                <w:rFonts w:asciiTheme="majorBidi" w:hAnsiTheme="majorBidi" w:cstheme="majorBidi"/>
                <w:sz w:val="20"/>
                <w:szCs w:val="20"/>
              </w:rPr>
            </w:pPr>
            <w:r w:rsidRPr="003D5C12">
              <w:rPr>
                <w:rFonts w:asciiTheme="majorBidi" w:hAnsiTheme="majorBidi" w:cstheme="majorBidi"/>
                <w:sz w:val="20"/>
                <w:szCs w:val="20"/>
                <w:rtl/>
              </w:rPr>
              <w:t>جامعي</w:t>
            </w:r>
          </w:p>
        </w:tc>
        <w:tc>
          <w:tcPr>
            <w:tcW w:w="28" w:type="dxa"/>
            <w:noWrap/>
            <w:vAlign w:val="center"/>
          </w:tcPr>
          <w:p w14:paraId="06395084" w14:textId="4C0AF4FE" w:rsidR="00DF2B92" w:rsidRPr="003D5C12" w:rsidRDefault="009906FB" w:rsidP="00A21704">
            <w:pPr>
              <w:bidi/>
              <w:jc w:val="center"/>
              <w:rPr>
                <w:rFonts w:asciiTheme="majorBidi" w:hAnsiTheme="majorBidi" w:cstheme="majorBidi"/>
                <w:sz w:val="20"/>
                <w:szCs w:val="20"/>
              </w:rPr>
            </w:pPr>
            <w:r w:rsidRPr="003D5C12">
              <w:rPr>
                <w:rFonts w:asciiTheme="majorBidi" w:hAnsiTheme="majorBidi" w:cstheme="majorBidi"/>
                <w:sz w:val="20"/>
                <w:szCs w:val="20"/>
              </w:rPr>
              <w:t>3.79</w:t>
            </w:r>
          </w:p>
        </w:tc>
        <w:tc>
          <w:tcPr>
            <w:tcW w:w="28" w:type="dxa"/>
            <w:noWrap/>
            <w:vAlign w:val="center"/>
          </w:tcPr>
          <w:p w14:paraId="5FD295EB" w14:textId="6431A760" w:rsidR="00DF2B92" w:rsidRPr="003D5C12" w:rsidRDefault="009906FB" w:rsidP="00A21704">
            <w:pPr>
              <w:bidi/>
              <w:jc w:val="center"/>
              <w:rPr>
                <w:rFonts w:asciiTheme="majorBidi" w:hAnsiTheme="majorBidi" w:cstheme="majorBidi"/>
                <w:sz w:val="20"/>
                <w:szCs w:val="20"/>
              </w:rPr>
            </w:pPr>
            <w:r w:rsidRPr="003D5C12">
              <w:rPr>
                <w:rFonts w:asciiTheme="majorBidi" w:hAnsiTheme="majorBidi" w:cstheme="majorBidi"/>
                <w:sz w:val="20"/>
                <w:szCs w:val="20"/>
              </w:rPr>
              <w:t>0.78</w:t>
            </w:r>
          </w:p>
        </w:tc>
        <w:tc>
          <w:tcPr>
            <w:tcW w:w="28" w:type="dxa"/>
            <w:noWrap/>
            <w:vAlign w:val="center"/>
          </w:tcPr>
          <w:p w14:paraId="2CCE3A87" w14:textId="1D2C8639" w:rsidR="00DF2B92" w:rsidRPr="003D5C12" w:rsidRDefault="009906FB" w:rsidP="00A21704">
            <w:pPr>
              <w:bidi/>
              <w:jc w:val="center"/>
              <w:rPr>
                <w:rFonts w:asciiTheme="majorBidi" w:hAnsiTheme="majorBidi" w:cstheme="majorBidi"/>
                <w:sz w:val="20"/>
                <w:szCs w:val="20"/>
              </w:rPr>
            </w:pPr>
            <w:r w:rsidRPr="003D5C12">
              <w:rPr>
                <w:rFonts w:asciiTheme="majorBidi" w:hAnsiTheme="majorBidi" w:cstheme="majorBidi"/>
                <w:sz w:val="20"/>
                <w:szCs w:val="20"/>
              </w:rPr>
              <w:t>-0.787</w:t>
            </w:r>
          </w:p>
        </w:tc>
        <w:tc>
          <w:tcPr>
            <w:tcW w:w="28" w:type="dxa"/>
            <w:noWrap/>
            <w:vAlign w:val="center"/>
          </w:tcPr>
          <w:p w14:paraId="7EA824EE" w14:textId="5CD9769A" w:rsidR="00DF2B92" w:rsidRPr="003D5C12" w:rsidRDefault="009906FB" w:rsidP="00A21704">
            <w:pPr>
              <w:bidi/>
              <w:jc w:val="center"/>
              <w:rPr>
                <w:rFonts w:asciiTheme="majorBidi" w:hAnsiTheme="majorBidi" w:cstheme="majorBidi"/>
                <w:sz w:val="20"/>
                <w:szCs w:val="20"/>
              </w:rPr>
            </w:pPr>
            <w:r w:rsidRPr="003D5C12">
              <w:rPr>
                <w:rFonts w:asciiTheme="majorBidi" w:hAnsiTheme="majorBidi" w:cstheme="majorBidi"/>
                <w:sz w:val="20"/>
                <w:szCs w:val="20"/>
              </w:rPr>
              <w:t>0.432</w:t>
            </w:r>
          </w:p>
        </w:tc>
      </w:tr>
      <w:tr w:rsidR="00DF2B92" w:rsidRPr="003D5C12" w14:paraId="6530113C" w14:textId="77777777" w:rsidTr="00A21704">
        <w:trPr>
          <w:trHeight w:val="20"/>
          <w:jc w:val="center"/>
        </w:trPr>
        <w:tc>
          <w:tcPr>
            <w:tcW w:w="28" w:type="dxa"/>
            <w:vMerge/>
            <w:noWrap/>
            <w:vAlign w:val="center"/>
            <w:hideMark/>
          </w:tcPr>
          <w:p w14:paraId="26072D2A" w14:textId="77777777" w:rsidR="00DF2B92" w:rsidRPr="003D5C12" w:rsidRDefault="00DF2B92" w:rsidP="00164636">
            <w:pPr>
              <w:bidi/>
              <w:ind w:left="141"/>
              <w:jc w:val="left"/>
              <w:rPr>
                <w:rFonts w:asciiTheme="majorBidi" w:hAnsiTheme="majorBidi" w:cstheme="majorBidi"/>
                <w:sz w:val="20"/>
                <w:szCs w:val="20"/>
              </w:rPr>
            </w:pPr>
          </w:p>
        </w:tc>
        <w:tc>
          <w:tcPr>
            <w:tcW w:w="28" w:type="dxa"/>
            <w:noWrap/>
            <w:vAlign w:val="center"/>
          </w:tcPr>
          <w:p w14:paraId="7C5C68BD" w14:textId="0CAE3A26" w:rsidR="00DF2B92" w:rsidRPr="003D5C12" w:rsidRDefault="00DF2B92" w:rsidP="00A21704">
            <w:pPr>
              <w:bidi/>
              <w:jc w:val="center"/>
              <w:rPr>
                <w:rFonts w:asciiTheme="majorBidi" w:hAnsiTheme="majorBidi" w:cstheme="majorBidi"/>
                <w:sz w:val="20"/>
                <w:szCs w:val="20"/>
              </w:rPr>
            </w:pPr>
            <w:r w:rsidRPr="003D5C12">
              <w:rPr>
                <w:rFonts w:asciiTheme="majorBidi" w:hAnsiTheme="majorBidi" w:cstheme="majorBidi"/>
                <w:sz w:val="20"/>
                <w:szCs w:val="20"/>
                <w:rtl/>
              </w:rPr>
              <w:t>فوق جامعي</w:t>
            </w:r>
          </w:p>
        </w:tc>
        <w:tc>
          <w:tcPr>
            <w:tcW w:w="28" w:type="dxa"/>
            <w:noWrap/>
            <w:vAlign w:val="center"/>
          </w:tcPr>
          <w:p w14:paraId="002B1B9E" w14:textId="4CDF460C" w:rsidR="00DF2B92" w:rsidRPr="003D5C12" w:rsidRDefault="009906FB" w:rsidP="00A21704">
            <w:pPr>
              <w:bidi/>
              <w:jc w:val="center"/>
              <w:rPr>
                <w:rFonts w:asciiTheme="majorBidi" w:hAnsiTheme="majorBidi" w:cstheme="majorBidi"/>
                <w:sz w:val="20"/>
                <w:szCs w:val="20"/>
              </w:rPr>
            </w:pPr>
            <w:r w:rsidRPr="003D5C12">
              <w:rPr>
                <w:rFonts w:asciiTheme="majorBidi" w:hAnsiTheme="majorBidi" w:cstheme="majorBidi"/>
                <w:sz w:val="20"/>
                <w:szCs w:val="20"/>
              </w:rPr>
              <w:t>3.88</w:t>
            </w:r>
          </w:p>
        </w:tc>
        <w:tc>
          <w:tcPr>
            <w:tcW w:w="28" w:type="dxa"/>
            <w:noWrap/>
            <w:vAlign w:val="center"/>
          </w:tcPr>
          <w:p w14:paraId="10CF20BE" w14:textId="0A511FD2" w:rsidR="00DF2B92" w:rsidRPr="003D5C12" w:rsidRDefault="009906FB" w:rsidP="00A21704">
            <w:pPr>
              <w:bidi/>
              <w:jc w:val="center"/>
              <w:rPr>
                <w:rFonts w:asciiTheme="majorBidi" w:hAnsiTheme="majorBidi" w:cstheme="majorBidi"/>
                <w:sz w:val="20"/>
                <w:szCs w:val="20"/>
              </w:rPr>
            </w:pPr>
            <w:r w:rsidRPr="003D5C12">
              <w:rPr>
                <w:rFonts w:asciiTheme="majorBidi" w:hAnsiTheme="majorBidi" w:cstheme="majorBidi"/>
                <w:sz w:val="20"/>
                <w:szCs w:val="20"/>
              </w:rPr>
              <w:t>0.72</w:t>
            </w:r>
          </w:p>
        </w:tc>
        <w:tc>
          <w:tcPr>
            <w:tcW w:w="28" w:type="dxa"/>
            <w:noWrap/>
            <w:vAlign w:val="center"/>
          </w:tcPr>
          <w:p w14:paraId="7527D02B" w14:textId="77777777" w:rsidR="00DF2B92" w:rsidRPr="003D5C12" w:rsidRDefault="00DF2B92" w:rsidP="00A21704">
            <w:pPr>
              <w:bidi/>
              <w:jc w:val="center"/>
              <w:rPr>
                <w:rFonts w:asciiTheme="majorBidi" w:hAnsiTheme="majorBidi" w:cstheme="majorBidi"/>
                <w:sz w:val="20"/>
                <w:szCs w:val="20"/>
              </w:rPr>
            </w:pPr>
          </w:p>
        </w:tc>
        <w:tc>
          <w:tcPr>
            <w:tcW w:w="28" w:type="dxa"/>
            <w:noWrap/>
            <w:vAlign w:val="center"/>
          </w:tcPr>
          <w:p w14:paraId="136A0435" w14:textId="77777777" w:rsidR="00DF2B92" w:rsidRPr="003D5C12" w:rsidRDefault="00DF2B92" w:rsidP="00A21704">
            <w:pPr>
              <w:bidi/>
              <w:jc w:val="center"/>
              <w:rPr>
                <w:rFonts w:asciiTheme="majorBidi" w:hAnsiTheme="majorBidi" w:cstheme="majorBidi"/>
                <w:sz w:val="20"/>
                <w:szCs w:val="20"/>
              </w:rPr>
            </w:pPr>
          </w:p>
        </w:tc>
      </w:tr>
      <w:tr w:rsidR="00DF2B92" w:rsidRPr="003D5C12" w14:paraId="55256256" w14:textId="77777777" w:rsidTr="00A21704">
        <w:trPr>
          <w:trHeight w:val="20"/>
          <w:jc w:val="center"/>
        </w:trPr>
        <w:tc>
          <w:tcPr>
            <w:tcW w:w="28" w:type="dxa"/>
            <w:vMerge w:val="restart"/>
            <w:noWrap/>
            <w:vAlign w:val="center"/>
            <w:hideMark/>
          </w:tcPr>
          <w:p w14:paraId="00121C8B" w14:textId="77777777" w:rsidR="00DF2B92" w:rsidRPr="003D5C12" w:rsidRDefault="00DF2B92" w:rsidP="00164636">
            <w:pPr>
              <w:bidi/>
              <w:ind w:left="141"/>
              <w:jc w:val="left"/>
              <w:rPr>
                <w:rFonts w:asciiTheme="majorBidi" w:hAnsiTheme="majorBidi" w:cstheme="majorBidi"/>
                <w:sz w:val="20"/>
                <w:szCs w:val="20"/>
              </w:rPr>
            </w:pPr>
            <w:r w:rsidRPr="003D5C12">
              <w:rPr>
                <w:rFonts w:asciiTheme="majorBidi" w:hAnsiTheme="majorBidi" w:cstheme="majorBidi"/>
                <w:sz w:val="20"/>
                <w:szCs w:val="20"/>
                <w:rtl/>
              </w:rPr>
              <w:t>تشجيع التعلم والتعاون الجماعي</w:t>
            </w:r>
          </w:p>
        </w:tc>
        <w:tc>
          <w:tcPr>
            <w:tcW w:w="28" w:type="dxa"/>
            <w:noWrap/>
            <w:vAlign w:val="center"/>
          </w:tcPr>
          <w:p w14:paraId="51DDA9A2" w14:textId="0580B075" w:rsidR="00DF2B92" w:rsidRPr="003D5C12" w:rsidRDefault="00DF2B92" w:rsidP="00A21704">
            <w:pPr>
              <w:bidi/>
              <w:jc w:val="center"/>
              <w:rPr>
                <w:rFonts w:asciiTheme="majorBidi" w:hAnsiTheme="majorBidi" w:cstheme="majorBidi"/>
                <w:sz w:val="20"/>
                <w:szCs w:val="20"/>
              </w:rPr>
            </w:pPr>
            <w:r w:rsidRPr="003D5C12">
              <w:rPr>
                <w:rFonts w:asciiTheme="majorBidi" w:hAnsiTheme="majorBidi" w:cstheme="majorBidi"/>
                <w:sz w:val="20"/>
                <w:szCs w:val="20"/>
                <w:rtl/>
              </w:rPr>
              <w:t>جامعي</w:t>
            </w:r>
          </w:p>
        </w:tc>
        <w:tc>
          <w:tcPr>
            <w:tcW w:w="28" w:type="dxa"/>
            <w:noWrap/>
            <w:vAlign w:val="center"/>
          </w:tcPr>
          <w:p w14:paraId="3FC17AFA" w14:textId="279961F6" w:rsidR="00DF2B92" w:rsidRPr="003D5C12" w:rsidRDefault="009906FB" w:rsidP="00A21704">
            <w:pPr>
              <w:bidi/>
              <w:jc w:val="center"/>
              <w:rPr>
                <w:rFonts w:asciiTheme="majorBidi" w:hAnsiTheme="majorBidi" w:cstheme="majorBidi"/>
                <w:sz w:val="20"/>
                <w:szCs w:val="20"/>
              </w:rPr>
            </w:pPr>
            <w:r w:rsidRPr="003D5C12">
              <w:rPr>
                <w:rFonts w:asciiTheme="majorBidi" w:hAnsiTheme="majorBidi" w:cstheme="majorBidi"/>
                <w:sz w:val="20"/>
                <w:szCs w:val="20"/>
              </w:rPr>
              <w:t>3.52</w:t>
            </w:r>
          </w:p>
        </w:tc>
        <w:tc>
          <w:tcPr>
            <w:tcW w:w="28" w:type="dxa"/>
            <w:noWrap/>
            <w:vAlign w:val="center"/>
          </w:tcPr>
          <w:p w14:paraId="7C97A91A" w14:textId="0FCE6D23" w:rsidR="00DF2B92" w:rsidRPr="003D5C12" w:rsidRDefault="009906FB" w:rsidP="00A21704">
            <w:pPr>
              <w:bidi/>
              <w:jc w:val="center"/>
              <w:rPr>
                <w:rFonts w:asciiTheme="majorBidi" w:hAnsiTheme="majorBidi" w:cstheme="majorBidi"/>
                <w:sz w:val="20"/>
                <w:szCs w:val="20"/>
              </w:rPr>
            </w:pPr>
            <w:r w:rsidRPr="003D5C12">
              <w:rPr>
                <w:rFonts w:asciiTheme="majorBidi" w:hAnsiTheme="majorBidi" w:cstheme="majorBidi"/>
                <w:sz w:val="20"/>
                <w:szCs w:val="20"/>
              </w:rPr>
              <w:t>0.50</w:t>
            </w:r>
          </w:p>
        </w:tc>
        <w:tc>
          <w:tcPr>
            <w:tcW w:w="28" w:type="dxa"/>
            <w:noWrap/>
            <w:vAlign w:val="center"/>
          </w:tcPr>
          <w:p w14:paraId="613F33F1" w14:textId="49D39F41" w:rsidR="00DF2B92" w:rsidRPr="003D5C12" w:rsidRDefault="009906FB" w:rsidP="00A21704">
            <w:pPr>
              <w:bidi/>
              <w:jc w:val="center"/>
              <w:rPr>
                <w:rFonts w:asciiTheme="majorBidi" w:hAnsiTheme="majorBidi" w:cstheme="majorBidi"/>
                <w:sz w:val="20"/>
                <w:szCs w:val="20"/>
              </w:rPr>
            </w:pPr>
            <w:r w:rsidRPr="003D5C12">
              <w:rPr>
                <w:rFonts w:asciiTheme="majorBidi" w:hAnsiTheme="majorBidi" w:cstheme="majorBidi"/>
                <w:sz w:val="20"/>
                <w:szCs w:val="20"/>
              </w:rPr>
              <w:t>-1.574</w:t>
            </w:r>
          </w:p>
        </w:tc>
        <w:tc>
          <w:tcPr>
            <w:tcW w:w="28" w:type="dxa"/>
            <w:noWrap/>
            <w:vAlign w:val="center"/>
          </w:tcPr>
          <w:p w14:paraId="50B89B29" w14:textId="23B1EA02" w:rsidR="00DF2B92" w:rsidRPr="003D5C12" w:rsidRDefault="009906FB" w:rsidP="00A21704">
            <w:pPr>
              <w:bidi/>
              <w:jc w:val="center"/>
              <w:rPr>
                <w:rFonts w:asciiTheme="majorBidi" w:hAnsiTheme="majorBidi" w:cstheme="majorBidi"/>
                <w:sz w:val="20"/>
                <w:szCs w:val="20"/>
              </w:rPr>
            </w:pPr>
            <w:r w:rsidRPr="003D5C12">
              <w:rPr>
                <w:rFonts w:asciiTheme="majorBidi" w:hAnsiTheme="majorBidi" w:cstheme="majorBidi"/>
                <w:sz w:val="20"/>
                <w:szCs w:val="20"/>
              </w:rPr>
              <w:t>0.117</w:t>
            </w:r>
          </w:p>
        </w:tc>
      </w:tr>
      <w:tr w:rsidR="00DF2B92" w:rsidRPr="003D5C12" w14:paraId="74D633A0" w14:textId="77777777" w:rsidTr="00A21704">
        <w:trPr>
          <w:trHeight w:val="20"/>
          <w:jc w:val="center"/>
        </w:trPr>
        <w:tc>
          <w:tcPr>
            <w:tcW w:w="28" w:type="dxa"/>
            <w:vMerge/>
            <w:noWrap/>
            <w:vAlign w:val="center"/>
            <w:hideMark/>
          </w:tcPr>
          <w:p w14:paraId="163A7368" w14:textId="77777777" w:rsidR="00DF2B92" w:rsidRPr="003D5C12" w:rsidRDefault="00DF2B92" w:rsidP="00164636">
            <w:pPr>
              <w:bidi/>
              <w:ind w:left="141"/>
              <w:jc w:val="left"/>
              <w:rPr>
                <w:rFonts w:asciiTheme="majorBidi" w:hAnsiTheme="majorBidi" w:cstheme="majorBidi"/>
                <w:sz w:val="20"/>
                <w:szCs w:val="20"/>
              </w:rPr>
            </w:pPr>
          </w:p>
        </w:tc>
        <w:tc>
          <w:tcPr>
            <w:tcW w:w="28" w:type="dxa"/>
            <w:noWrap/>
            <w:vAlign w:val="center"/>
          </w:tcPr>
          <w:p w14:paraId="5B6A216A" w14:textId="34FE32E0" w:rsidR="00DF2B92" w:rsidRPr="003D5C12" w:rsidRDefault="00DF2B92" w:rsidP="00A21704">
            <w:pPr>
              <w:bidi/>
              <w:jc w:val="center"/>
              <w:rPr>
                <w:rFonts w:asciiTheme="majorBidi" w:hAnsiTheme="majorBidi" w:cstheme="majorBidi"/>
                <w:sz w:val="20"/>
                <w:szCs w:val="20"/>
              </w:rPr>
            </w:pPr>
            <w:r w:rsidRPr="003D5C12">
              <w:rPr>
                <w:rFonts w:asciiTheme="majorBidi" w:hAnsiTheme="majorBidi" w:cstheme="majorBidi"/>
                <w:sz w:val="20"/>
                <w:szCs w:val="20"/>
                <w:rtl/>
              </w:rPr>
              <w:t>فوق جامعي</w:t>
            </w:r>
          </w:p>
        </w:tc>
        <w:tc>
          <w:tcPr>
            <w:tcW w:w="28" w:type="dxa"/>
            <w:noWrap/>
            <w:vAlign w:val="center"/>
          </w:tcPr>
          <w:p w14:paraId="1190C809" w14:textId="5861FB76" w:rsidR="00DF2B92" w:rsidRPr="003D5C12" w:rsidRDefault="009906FB" w:rsidP="00A21704">
            <w:pPr>
              <w:bidi/>
              <w:jc w:val="center"/>
              <w:rPr>
                <w:rFonts w:asciiTheme="majorBidi" w:hAnsiTheme="majorBidi" w:cstheme="majorBidi"/>
                <w:sz w:val="20"/>
                <w:szCs w:val="20"/>
              </w:rPr>
            </w:pPr>
            <w:r w:rsidRPr="003D5C12">
              <w:rPr>
                <w:rFonts w:asciiTheme="majorBidi" w:hAnsiTheme="majorBidi" w:cstheme="majorBidi"/>
                <w:sz w:val="20"/>
                <w:szCs w:val="20"/>
              </w:rPr>
              <w:t>3.64</w:t>
            </w:r>
          </w:p>
        </w:tc>
        <w:tc>
          <w:tcPr>
            <w:tcW w:w="28" w:type="dxa"/>
            <w:noWrap/>
            <w:vAlign w:val="center"/>
          </w:tcPr>
          <w:p w14:paraId="7A56C3A7" w14:textId="7D16F326" w:rsidR="00DF2B92" w:rsidRPr="003D5C12" w:rsidRDefault="009906FB" w:rsidP="00A21704">
            <w:pPr>
              <w:bidi/>
              <w:jc w:val="center"/>
              <w:rPr>
                <w:rFonts w:asciiTheme="majorBidi" w:hAnsiTheme="majorBidi" w:cstheme="majorBidi"/>
                <w:sz w:val="20"/>
                <w:szCs w:val="20"/>
              </w:rPr>
            </w:pPr>
            <w:r w:rsidRPr="003D5C12">
              <w:rPr>
                <w:rFonts w:asciiTheme="majorBidi" w:hAnsiTheme="majorBidi" w:cstheme="majorBidi"/>
                <w:sz w:val="20"/>
                <w:szCs w:val="20"/>
              </w:rPr>
              <w:t>0.57</w:t>
            </w:r>
          </w:p>
        </w:tc>
        <w:tc>
          <w:tcPr>
            <w:tcW w:w="28" w:type="dxa"/>
            <w:noWrap/>
            <w:vAlign w:val="center"/>
          </w:tcPr>
          <w:p w14:paraId="6D9CDB52" w14:textId="77777777" w:rsidR="00DF2B92" w:rsidRPr="003D5C12" w:rsidRDefault="00DF2B92" w:rsidP="00A21704">
            <w:pPr>
              <w:bidi/>
              <w:jc w:val="center"/>
              <w:rPr>
                <w:rFonts w:asciiTheme="majorBidi" w:hAnsiTheme="majorBidi" w:cstheme="majorBidi"/>
                <w:sz w:val="20"/>
                <w:szCs w:val="20"/>
              </w:rPr>
            </w:pPr>
          </w:p>
        </w:tc>
        <w:tc>
          <w:tcPr>
            <w:tcW w:w="28" w:type="dxa"/>
            <w:noWrap/>
            <w:vAlign w:val="center"/>
          </w:tcPr>
          <w:p w14:paraId="3596CA28" w14:textId="77777777" w:rsidR="00DF2B92" w:rsidRPr="003D5C12" w:rsidRDefault="00DF2B92" w:rsidP="00A21704">
            <w:pPr>
              <w:bidi/>
              <w:jc w:val="center"/>
              <w:rPr>
                <w:rFonts w:asciiTheme="majorBidi" w:hAnsiTheme="majorBidi" w:cstheme="majorBidi"/>
                <w:sz w:val="20"/>
                <w:szCs w:val="20"/>
              </w:rPr>
            </w:pPr>
          </w:p>
        </w:tc>
      </w:tr>
      <w:tr w:rsidR="00DF2B92" w:rsidRPr="003D5C12" w14:paraId="0E837D1F" w14:textId="77777777" w:rsidTr="00A21704">
        <w:trPr>
          <w:trHeight w:val="20"/>
          <w:jc w:val="center"/>
        </w:trPr>
        <w:tc>
          <w:tcPr>
            <w:tcW w:w="28" w:type="dxa"/>
            <w:vMerge w:val="restart"/>
            <w:noWrap/>
            <w:vAlign w:val="center"/>
            <w:hideMark/>
          </w:tcPr>
          <w:p w14:paraId="58876BD2" w14:textId="77777777" w:rsidR="00DF2B92" w:rsidRPr="003D5C12" w:rsidRDefault="00DF2B92" w:rsidP="00164636">
            <w:pPr>
              <w:bidi/>
              <w:ind w:left="141"/>
              <w:jc w:val="left"/>
              <w:rPr>
                <w:rFonts w:asciiTheme="majorBidi" w:hAnsiTheme="majorBidi" w:cstheme="majorBidi"/>
                <w:sz w:val="20"/>
                <w:szCs w:val="20"/>
              </w:rPr>
            </w:pPr>
            <w:r w:rsidRPr="003D5C12">
              <w:rPr>
                <w:rFonts w:asciiTheme="majorBidi" w:hAnsiTheme="majorBidi" w:cstheme="majorBidi"/>
                <w:sz w:val="20"/>
                <w:szCs w:val="20"/>
                <w:rtl/>
              </w:rPr>
              <w:t>انشاء انظمة لمشاركة المعرفة</w:t>
            </w:r>
          </w:p>
        </w:tc>
        <w:tc>
          <w:tcPr>
            <w:tcW w:w="28" w:type="dxa"/>
            <w:noWrap/>
            <w:vAlign w:val="center"/>
          </w:tcPr>
          <w:p w14:paraId="5E404A4D" w14:textId="16F281F6" w:rsidR="00DF2B92" w:rsidRPr="003D5C12" w:rsidRDefault="00DF2B92" w:rsidP="00A21704">
            <w:pPr>
              <w:bidi/>
              <w:jc w:val="center"/>
              <w:rPr>
                <w:rFonts w:asciiTheme="majorBidi" w:hAnsiTheme="majorBidi" w:cstheme="majorBidi"/>
                <w:sz w:val="20"/>
                <w:szCs w:val="20"/>
              </w:rPr>
            </w:pPr>
            <w:r w:rsidRPr="003D5C12">
              <w:rPr>
                <w:rFonts w:asciiTheme="majorBidi" w:hAnsiTheme="majorBidi" w:cstheme="majorBidi"/>
                <w:sz w:val="20"/>
                <w:szCs w:val="20"/>
                <w:rtl/>
              </w:rPr>
              <w:t>جامعي</w:t>
            </w:r>
          </w:p>
        </w:tc>
        <w:tc>
          <w:tcPr>
            <w:tcW w:w="28" w:type="dxa"/>
            <w:noWrap/>
            <w:vAlign w:val="center"/>
          </w:tcPr>
          <w:p w14:paraId="636F6534" w14:textId="2A3CEFAB" w:rsidR="00DF2B92" w:rsidRPr="003D5C12" w:rsidRDefault="009906FB" w:rsidP="00A21704">
            <w:pPr>
              <w:bidi/>
              <w:jc w:val="center"/>
              <w:rPr>
                <w:rFonts w:asciiTheme="majorBidi" w:hAnsiTheme="majorBidi" w:cstheme="majorBidi"/>
                <w:sz w:val="20"/>
                <w:szCs w:val="20"/>
              </w:rPr>
            </w:pPr>
            <w:r w:rsidRPr="003D5C12">
              <w:rPr>
                <w:rFonts w:asciiTheme="majorBidi" w:hAnsiTheme="majorBidi" w:cstheme="majorBidi"/>
                <w:sz w:val="20"/>
                <w:szCs w:val="20"/>
              </w:rPr>
              <w:t>3.21</w:t>
            </w:r>
          </w:p>
        </w:tc>
        <w:tc>
          <w:tcPr>
            <w:tcW w:w="28" w:type="dxa"/>
            <w:noWrap/>
            <w:vAlign w:val="center"/>
          </w:tcPr>
          <w:p w14:paraId="438A780C" w14:textId="2310A633" w:rsidR="00DF2B92" w:rsidRPr="003D5C12" w:rsidRDefault="009906FB" w:rsidP="00A21704">
            <w:pPr>
              <w:bidi/>
              <w:jc w:val="center"/>
              <w:rPr>
                <w:rFonts w:asciiTheme="majorBidi" w:hAnsiTheme="majorBidi" w:cstheme="majorBidi"/>
                <w:sz w:val="20"/>
                <w:szCs w:val="20"/>
              </w:rPr>
            </w:pPr>
            <w:r w:rsidRPr="003D5C12">
              <w:rPr>
                <w:rFonts w:asciiTheme="majorBidi" w:hAnsiTheme="majorBidi" w:cstheme="majorBidi"/>
                <w:sz w:val="20"/>
                <w:szCs w:val="20"/>
              </w:rPr>
              <w:t>0.95</w:t>
            </w:r>
          </w:p>
        </w:tc>
        <w:tc>
          <w:tcPr>
            <w:tcW w:w="28" w:type="dxa"/>
            <w:noWrap/>
            <w:vAlign w:val="center"/>
          </w:tcPr>
          <w:p w14:paraId="322C3D60" w14:textId="264621D3" w:rsidR="00DF2B92" w:rsidRPr="003D5C12" w:rsidRDefault="009906FB" w:rsidP="00A21704">
            <w:pPr>
              <w:bidi/>
              <w:jc w:val="center"/>
              <w:rPr>
                <w:rFonts w:asciiTheme="majorBidi" w:hAnsiTheme="majorBidi" w:cstheme="majorBidi"/>
                <w:sz w:val="20"/>
                <w:szCs w:val="20"/>
              </w:rPr>
            </w:pPr>
            <w:r w:rsidRPr="003D5C12">
              <w:rPr>
                <w:rFonts w:asciiTheme="majorBidi" w:hAnsiTheme="majorBidi" w:cstheme="majorBidi"/>
                <w:sz w:val="20"/>
                <w:szCs w:val="20"/>
              </w:rPr>
              <w:t>1.024</w:t>
            </w:r>
          </w:p>
        </w:tc>
        <w:tc>
          <w:tcPr>
            <w:tcW w:w="28" w:type="dxa"/>
            <w:noWrap/>
            <w:vAlign w:val="center"/>
          </w:tcPr>
          <w:p w14:paraId="663B5D9F" w14:textId="05FFFA66" w:rsidR="00DF2B92" w:rsidRPr="003D5C12" w:rsidRDefault="009906FB" w:rsidP="00A21704">
            <w:pPr>
              <w:bidi/>
              <w:jc w:val="center"/>
              <w:rPr>
                <w:rFonts w:asciiTheme="majorBidi" w:hAnsiTheme="majorBidi" w:cstheme="majorBidi"/>
                <w:sz w:val="20"/>
                <w:szCs w:val="20"/>
              </w:rPr>
            </w:pPr>
            <w:r w:rsidRPr="003D5C12">
              <w:rPr>
                <w:rFonts w:asciiTheme="majorBidi" w:hAnsiTheme="majorBidi" w:cstheme="majorBidi"/>
                <w:sz w:val="20"/>
                <w:szCs w:val="20"/>
              </w:rPr>
              <w:t>0.307</w:t>
            </w:r>
          </w:p>
        </w:tc>
      </w:tr>
      <w:tr w:rsidR="00DF2B92" w:rsidRPr="003D5C12" w14:paraId="72330621" w14:textId="77777777" w:rsidTr="00A21704">
        <w:trPr>
          <w:trHeight w:val="20"/>
          <w:jc w:val="center"/>
        </w:trPr>
        <w:tc>
          <w:tcPr>
            <w:tcW w:w="28" w:type="dxa"/>
            <w:vMerge/>
            <w:noWrap/>
            <w:vAlign w:val="center"/>
            <w:hideMark/>
          </w:tcPr>
          <w:p w14:paraId="6563D85D" w14:textId="77777777" w:rsidR="00DF2B92" w:rsidRPr="003D5C12" w:rsidRDefault="00DF2B92" w:rsidP="00164636">
            <w:pPr>
              <w:bidi/>
              <w:ind w:left="141"/>
              <w:jc w:val="left"/>
              <w:rPr>
                <w:rFonts w:asciiTheme="majorBidi" w:hAnsiTheme="majorBidi" w:cstheme="majorBidi"/>
                <w:sz w:val="20"/>
                <w:szCs w:val="20"/>
              </w:rPr>
            </w:pPr>
          </w:p>
        </w:tc>
        <w:tc>
          <w:tcPr>
            <w:tcW w:w="28" w:type="dxa"/>
            <w:noWrap/>
            <w:vAlign w:val="center"/>
          </w:tcPr>
          <w:p w14:paraId="42705A47" w14:textId="707071E3" w:rsidR="00DF2B92" w:rsidRPr="003D5C12" w:rsidRDefault="00DF2B92" w:rsidP="00A21704">
            <w:pPr>
              <w:bidi/>
              <w:jc w:val="center"/>
              <w:rPr>
                <w:rFonts w:asciiTheme="majorBidi" w:hAnsiTheme="majorBidi" w:cstheme="majorBidi"/>
                <w:sz w:val="20"/>
                <w:szCs w:val="20"/>
              </w:rPr>
            </w:pPr>
            <w:r w:rsidRPr="003D5C12">
              <w:rPr>
                <w:rFonts w:asciiTheme="majorBidi" w:hAnsiTheme="majorBidi" w:cstheme="majorBidi"/>
                <w:sz w:val="20"/>
                <w:szCs w:val="20"/>
                <w:rtl/>
              </w:rPr>
              <w:t>فوق جامعي</w:t>
            </w:r>
          </w:p>
        </w:tc>
        <w:tc>
          <w:tcPr>
            <w:tcW w:w="28" w:type="dxa"/>
            <w:noWrap/>
            <w:vAlign w:val="center"/>
          </w:tcPr>
          <w:p w14:paraId="6B441E3F" w14:textId="52D98DBC" w:rsidR="00DF2B92" w:rsidRPr="003D5C12" w:rsidRDefault="009906FB" w:rsidP="00A21704">
            <w:pPr>
              <w:bidi/>
              <w:jc w:val="center"/>
              <w:rPr>
                <w:rFonts w:asciiTheme="majorBidi" w:hAnsiTheme="majorBidi" w:cstheme="majorBidi"/>
                <w:sz w:val="20"/>
                <w:szCs w:val="20"/>
              </w:rPr>
            </w:pPr>
            <w:r w:rsidRPr="003D5C12">
              <w:rPr>
                <w:rFonts w:asciiTheme="majorBidi" w:hAnsiTheme="majorBidi" w:cstheme="majorBidi"/>
                <w:sz w:val="20"/>
                <w:szCs w:val="20"/>
              </w:rPr>
              <w:t>3.06</w:t>
            </w:r>
          </w:p>
        </w:tc>
        <w:tc>
          <w:tcPr>
            <w:tcW w:w="28" w:type="dxa"/>
            <w:noWrap/>
            <w:vAlign w:val="center"/>
          </w:tcPr>
          <w:p w14:paraId="2F494987" w14:textId="6BF13CF4" w:rsidR="00DF2B92" w:rsidRPr="003D5C12" w:rsidRDefault="009906FB" w:rsidP="00A21704">
            <w:pPr>
              <w:bidi/>
              <w:jc w:val="center"/>
              <w:rPr>
                <w:rFonts w:asciiTheme="majorBidi" w:hAnsiTheme="majorBidi" w:cstheme="majorBidi"/>
                <w:sz w:val="20"/>
                <w:szCs w:val="20"/>
              </w:rPr>
            </w:pPr>
            <w:r w:rsidRPr="003D5C12">
              <w:rPr>
                <w:rFonts w:asciiTheme="majorBidi" w:hAnsiTheme="majorBidi" w:cstheme="majorBidi"/>
                <w:sz w:val="20"/>
                <w:szCs w:val="20"/>
              </w:rPr>
              <w:t>1.0</w:t>
            </w:r>
          </w:p>
        </w:tc>
        <w:tc>
          <w:tcPr>
            <w:tcW w:w="28" w:type="dxa"/>
            <w:noWrap/>
            <w:vAlign w:val="center"/>
          </w:tcPr>
          <w:p w14:paraId="29969696" w14:textId="77777777" w:rsidR="00DF2B92" w:rsidRPr="003D5C12" w:rsidRDefault="00DF2B92" w:rsidP="00A21704">
            <w:pPr>
              <w:bidi/>
              <w:jc w:val="center"/>
              <w:rPr>
                <w:rFonts w:asciiTheme="majorBidi" w:hAnsiTheme="majorBidi" w:cstheme="majorBidi"/>
                <w:sz w:val="20"/>
                <w:szCs w:val="20"/>
              </w:rPr>
            </w:pPr>
          </w:p>
        </w:tc>
        <w:tc>
          <w:tcPr>
            <w:tcW w:w="28" w:type="dxa"/>
            <w:noWrap/>
            <w:vAlign w:val="center"/>
          </w:tcPr>
          <w:p w14:paraId="111BCA78" w14:textId="77777777" w:rsidR="00DF2B92" w:rsidRPr="003D5C12" w:rsidRDefault="00DF2B92" w:rsidP="00A21704">
            <w:pPr>
              <w:bidi/>
              <w:jc w:val="center"/>
              <w:rPr>
                <w:rFonts w:asciiTheme="majorBidi" w:hAnsiTheme="majorBidi" w:cstheme="majorBidi"/>
                <w:sz w:val="20"/>
                <w:szCs w:val="20"/>
              </w:rPr>
            </w:pPr>
          </w:p>
        </w:tc>
      </w:tr>
      <w:tr w:rsidR="00DF2B92" w:rsidRPr="003D5C12" w14:paraId="04BDCCF3" w14:textId="77777777" w:rsidTr="00A21704">
        <w:trPr>
          <w:trHeight w:val="20"/>
          <w:jc w:val="center"/>
        </w:trPr>
        <w:tc>
          <w:tcPr>
            <w:tcW w:w="28" w:type="dxa"/>
            <w:vMerge w:val="restart"/>
            <w:noWrap/>
            <w:vAlign w:val="center"/>
            <w:hideMark/>
          </w:tcPr>
          <w:p w14:paraId="2A7F0418" w14:textId="77777777" w:rsidR="00DF2B92" w:rsidRPr="003D5C12" w:rsidRDefault="00DF2B92" w:rsidP="00164636">
            <w:pPr>
              <w:bidi/>
              <w:ind w:left="141"/>
              <w:jc w:val="left"/>
              <w:rPr>
                <w:rFonts w:asciiTheme="majorBidi" w:hAnsiTheme="majorBidi" w:cstheme="majorBidi"/>
                <w:sz w:val="20"/>
                <w:szCs w:val="20"/>
              </w:rPr>
            </w:pPr>
            <w:r w:rsidRPr="003D5C12">
              <w:rPr>
                <w:rFonts w:asciiTheme="majorBidi" w:hAnsiTheme="majorBidi" w:cstheme="majorBidi"/>
                <w:sz w:val="20"/>
                <w:szCs w:val="20"/>
                <w:rtl/>
              </w:rPr>
              <w:t>تمكين الافراد من رؤية جماعية مشتركة</w:t>
            </w:r>
          </w:p>
        </w:tc>
        <w:tc>
          <w:tcPr>
            <w:tcW w:w="28" w:type="dxa"/>
            <w:noWrap/>
            <w:vAlign w:val="center"/>
          </w:tcPr>
          <w:p w14:paraId="65CCD9F8" w14:textId="4C7E62EC" w:rsidR="00DF2B92" w:rsidRPr="003D5C12" w:rsidRDefault="00DF2B92" w:rsidP="00A21704">
            <w:pPr>
              <w:bidi/>
              <w:jc w:val="center"/>
              <w:rPr>
                <w:rFonts w:asciiTheme="majorBidi" w:hAnsiTheme="majorBidi" w:cstheme="majorBidi"/>
                <w:sz w:val="20"/>
                <w:szCs w:val="20"/>
              </w:rPr>
            </w:pPr>
            <w:r w:rsidRPr="003D5C12">
              <w:rPr>
                <w:rFonts w:asciiTheme="majorBidi" w:hAnsiTheme="majorBidi" w:cstheme="majorBidi"/>
                <w:sz w:val="20"/>
                <w:szCs w:val="20"/>
                <w:rtl/>
              </w:rPr>
              <w:t>جامعي</w:t>
            </w:r>
          </w:p>
        </w:tc>
        <w:tc>
          <w:tcPr>
            <w:tcW w:w="28" w:type="dxa"/>
            <w:noWrap/>
            <w:vAlign w:val="center"/>
          </w:tcPr>
          <w:p w14:paraId="7ED2E358" w14:textId="74E6A05A" w:rsidR="00DF2B92" w:rsidRPr="003D5C12" w:rsidRDefault="009906FB" w:rsidP="00A21704">
            <w:pPr>
              <w:bidi/>
              <w:jc w:val="center"/>
              <w:rPr>
                <w:rFonts w:asciiTheme="majorBidi" w:hAnsiTheme="majorBidi" w:cstheme="majorBidi"/>
                <w:sz w:val="20"/>
                <w:szCs w:val="20"/>
              </w:rPr>
            </w:pPr>
            <w:r w:rsidRPr="003D5C12">
              <w:rPr>
                <w:rFonts w:asciiTheme="majorBidi" w:hAnsiTheme="majorBidi" w:cstheme="majorBidi"/>
                <w:sz w:val="20"/>
                <w:szCs w:val="20"/>
              </w:rPr>
              <w:t>3.38</w:t>
            </w:r>
          </w:p>
        </w:tc>
        <w:tc>
          <w:tcPr>
            <w:tcW w:w="28" w:type="dxa"/>
            <w:noWrap/>
            <w:vAlign w:val="center"/>
          </w:tcPr>
          <w:p w14:paraId="7B68A884" w14:textId="4D282F5F" w:rsidR="00DF2B92" w:rsidRPr="003D5C12" w:rsidRDefault="009906FB" w:rsidP="00A21704">
            <w:pPr>
              <w:bidi/>
              <w:jc w:val="center"/>
              <w:rPr>
                <w:rFonts w:asciiTheme="majorBidi" w:hAnsiTheme="majorBidi" w:cstheme="majorBidi"/>
                <w:sz w:val="20"/>
                <w:szCs w:val="20"/>
              </w:rPr>
            </w:pPr>
            <w:r w:rsidRPr="003D5C12">
              <w:rPr>
                <w:rFonts w:asciiTheme="majorBidi" w:hAnsiTheme="majorBidi" w:cstheme="majorBidi"/>
                <w:sz w:val="20"/>
                <w:szCs w:val="20"/>
              </w:rPr>
              <w:t>0.95</w:t>
            </w:r>
          </w:p>
        </w:tc>
        <w:tc>
          <w:tcPr>
            <w:tcW w:w="28" w:type="dxa"/>
            <w:noWrap/>
            <w:vAlign w:val="center"/>
          </w:tcPr>
          <w:p w14:paraId="7915D266" w14:textId="4921D71E" w:rsidR="00DF2B92" w:rsidRPr="003D5C12" w:rsidRDefault="009906FB" w:rsidP="00A21704">
            <w:pPr>
              <w:bidi/>
              <w:jc w:val="center"/>
              <w:rPr>
                <w:rFonts w:asciiTheme="majorBidi" w:hAnsiTheme="majorBidi" w:cstheme="majorBidi"/>
                <w:sz w:val="20"/>
                <w:szCs w:val="20"/>
              </w:rPr>
            </w:pPr>
            <w:r w:rsidRPr="003D5C12">
              <w:rPr>
                <w:rFonts w:asciiTheme="majorBidi" w:hAnsiTheme="majorBidi" w:cstheme="majorBidi"/>
                <w:sz w:val="20"/>
                <w:szCs w:val="20"/>
              </w:rPr>
              <w:t>0.733</w:t>
            </w:r>
          </w:p>
        </w:tc>
        <w:tc>
          <w:tcPr>
            <w:tcW w:w="28" w:type="dxa"/>
            <w:noWrap/>
            <w:vAlign w:val="center"/>
          </w:tcPr>
          <w:p w14:paraId="55359C66" w14:textId="546B447A" w:rsidR="00DF2B92" w:rsidRPr="003D5C12" w:rsidRDefault="009906FB" w:rsidP="00A21704">
            <w:pPr>
              <w:bidi/>
              <w:jc w:val="center"/>
              <w:rPr>
                <w:rFonts w:asciiTheme="majorBidi" w:hAnsiTheme="majorBidi" w:cstheme="majorBidi"/>
                <w:sz w:val="20"/>
                <w:szCs w:val="20"/>
              </w:rPr>
            </w:pPr>
            <w:r w:rsidRPr="003D5C12">
              <w:rPr>
                <w:rFonts w:asciiTheme="majorBidi" w:hAnsiTheme="majorBidi" w:cstheme="majorBidi"/>
                <w:sz w:val="20"/>
                <w:szCs w:val="20"/>
              </w:rPr>
              <w:t>0.464</w:t>
            </w:r>
          </w:p>
        </w:tc>
      </w:tr>
      <w:tr w:rsidR="00DF2B92" w:rsidRPr="003D5C12" w14:paraId="48E21016" w14:textId="77777777" w:rsidTr="00A21704">
        <w:trPr>
          <w:trHeight w:val="20"/>
          <w:jc w:val="center"/>
        </w:trPr>
        <w:tc>
          <w:tcPr>
            <w:tcW w:w="28" w:type="dxa"/>
            <w:vMerge/>
            <w:noWrap/>
            <w:vAlign w:val="center"/>
            <w:hideMark/>
          </w:tcPr>
          <w:p w14:paraId="006C3C3B" w14:textId="77777777" w:rsidR="00DF2B92" w:rsidRPr="003D5C12" w:rsidRDefault="00DF2B92" w:rsidP="00164636">
            <w:pPr>
              <w:bidi/>
              <w:ind w:left="141"/>
              <w:jc w:val="left"/>
              <w:rPr>
                <w:rFonts w:asciiTheme="majorBidi" w:hAnsiTheme="majorBidi" w:cstheme="majorBidi"/>
                <w:sz w:val="20"/>
                <w:szCs w:val="20"/>
              </w:rPr>
            </w:pPr>
          </w:p>
        </w:tc>
        <w:tc>
          <w:tcPr>
            <w:tcW w:w="28" w:type="dxa"/>
            <w:noWrap/>
            <w:vAlign w:val="center"/>
          </w:tcPr>
          <w:p w14:paraId="534F4E84" w14:textId="27A5CAAF" w:rsidR="00DF2B92" w:rsidRPr="003D5C12" w:rsidRDefault="00DF2B92" w:rsidP="00A21704">
            <w:pPr>
              <w:bidi/>
              <w:jc w:val="center"/>
              <w:rPr>
                <w:rFonts w:asciiTheme="majorBidi" w:hAnsiTheme="majorBidi" w:cstheme="majorBidi"/>
                <w:sz w:val="20"/>
                <w:szCs w:val="20"/>
              </w:rPr>
            </w:pPr>
            <w:r w:rsidRPr="003D5C12">
              <w:rPr>
                <w:rFonts w:asciiTheme="majorBidi" w:hAnsiTheme="majorBidi" w:cstheme="majorBidi"/>
                <w:sz w:val="20"/>
                <w:szCs w:val="20"/>
                <w:rtl/>
              </w:rPr>
              <w:t>فوق جامعي</w:t>
            </w:r>
          </w:p>
        </w:tc>
        <w:tc>
          <w:tcPr>
            <w:tcW w:w="28" w:type="dxa"/>
            <w:noWrap/>
            <w:vAlign w:val="center"/>
          </w:tcPr>
          <w:p w14:paraId="248408CE" w14:textId="4B8CC10A" w:rsidR="00DF2B92" w:rsidRPr="003D5C12" w:rsidRDefault="009906FB" w:rsidP="00A21704">
            <w:pPr>
              <w:bidi/>
              <w:jc w:val="center"/>
              <w:rPr>
                <w:rFonts w:asciiTheme="majorBidi" w:hAnsiTheme="majorBidi" w:cstheme="majorBidi"/>
                <w:sz w:val="20"/>
                <w:szCs w:val="20"/>
              </w:rPr>
            </w:pPr>
            <w:r w:rsidRPr="003D5C12">
              <w:rPr>
                <w:rFonts w:asciiTheme="majorBidi" w:hAnsiTheme="majorBidi" w:cstheme="majorBidi"/>
                <w:sz w:val="20"/>
                <w:szCs w:val="20"/>
              </w:rPr>
              <w:t>3.28</w:t>
            </w:r>
          </w:p>
        </w:tc>
        <w:tc>
          <w:tcPr>
            <w:tcW w:w="28" w:type="dxa"/>
            <w:noWrap/>
            <w:vAlign w:val="center"/>
          </w:tcPr>
          <w:p w14:paraId="78528686" w14:textId="4A35C105" w:rsidR="00DF2B92" w:rsidRPr="003D5C12" w:rsidRDefault="009906FB" w:rsidP="00A21704">
            <w:pPr>
              <w:bidi/>
              <w:jc w:val="center"/>
              <w:rPr>
                <w:rFonts w:asciiTheme="majorBidi" w:hAnsiTheme="majorBidi" w:cstheme="majorBidi"/>
                <w:sz w:val="20"/>
                <w:szCs w:val="20"/>
              </w:rPr>
            </w:pPr>
            <w:r w:rsidRPr="003D5C12">
              <w:rPr>
                <w:rFonts w:asciiTheme="majorBidi" w:hAnsiTheme="majorBidi" w:cstheme="majorBidi"/>
                <w:sz w:val="20"/>
                <w:szCs w:val="20"/>
              </w:rPr>
              <w:t>0.94</w:t>
            </w:r>
          </w:p>
        </w:tc>
        <w:tc>
          <w:tcPr>
            <w:tcW w:w="28" w:type="dxa"/>
            <w:noWrap/>
            <w:vAlign w:val="center"/>
          </w:tcPr>
          <w:p w14:paraId="10FFABA8" w14:textId="77777777" w:rsidR="00DF2B92" w:rsidRPr="003D5C12" w:rsidRDefault="00DF2B92" w:rsidP="00A21704">
            <w:pPr>
              <w:bidi/>
              <w:jc w:val="center"/>
              <w:rPr>
                <w:rFonts w:asciiTheme="majorBidi" w:hAnsiTheme="majorBidi" w:cstheme="majorBidi"/>
                <w:sz w:val="20"/>
                <w:szCs w:val="20"/>
              </w:rPr>
            </w:pPr>
          </w:p>
        </w:tc>
        <w:tc>
          <w:tcPr>
            <w:tcW w:w="28" w:type="dxa"/>
            <w:noWrap/>
            <w:vAlign w:val="center"/>
          </w:tcPr>
          <w:p w14:paraId="3B6911F1" w14:textId="77777777" w:rsidR="00DF2B92" w:rsidRPr="003D5C12" w:rsidRDefault="00DF2B92" w:rsidP="00A21704">
            <w:pPr>
              <w:bidi/>
              <w:jc w:val="center"/>
              <w:rPr>
                <w:rFonts w:asciiTheme="majorBidi" w:hAnsiTheme="majorBidi" w:cstheme="majorBidi"/>
                <w:sz w:val="20"/>
                <w:szCs w:val="20"/>
              </w:rPr>
            </w:pPr>
          </w:p>
        </w:tc>
      </w:tr>
      <w:tr w:rsidR="008B1FF2" w:rsidRPr="003D5C12" w14:paraId="5E1FF772" w14:textId="77777777" w:rsidTr="00A21704">
        <w:trPr>
          <w:trHeight w:val="20"/>
          <w:jc w:val="center"/>
        </w:trPr>
        <w:tc>
          <w:tcPr>
            <w:tcW w:w="28" w:type="dxa"/>
            <w:noWrap/>
            <w:vAlign w:val="center"/>
            <w:hideMark/>
          </w:tcPr>
          <w:p w14:paraId="238FE50D" w14:textId="77777777" w:rsidR="008B1FF2" w:rsidRPr="003D5C12" w:rsidRDefault="008B1FF2" w:rsidP="00164636">
            <w:pPr>
              <w:bidi/>
              <w:ind w:left="141"/>
              <w:jc w:val="left"/>
              <w:rPr>
                <w:rFonts w:asciiTheme="majorBidi" w:hAnsiTheme="majorBidi" w:cstheme="majorBidi"/>
                <w:sz w:val="20"/>
                <w:szCs w:val="20"/>
              </w:rPr>
            </w:pPr>
            <w:r w:rsidRPr="003D5C12">
              <w:rPr>
                <w:rFonts w:asciiTheme="majorBidi" w:hAnsiTheme="majorBidi" w:cstheme="majorBidi"/>
                <w:sz w:val="20"/>
                <w:szCs w:val="20"/>
                <w:rtl/>
              </w:rPr>
              <w:t>ربط المدرسة بالبيئة الخارجية</w:t>
            </w:r>
          </w:p>
        </w:tc>
        <w:tc>
          <w:tcPr>
            <w:tcW w:w="28" w:type="dxa"/>
            <w:noWrap/>
            <w:vAlign w:val="center"/>
          </w:tcPr>
          <w:p w14:paraId="6252DB05" w14:textId="1E5D51F9" w:rsidR="008B1FF2" w:rsidRPr="003D5C12" w:rsidRDefault="008B1FF2" w:rsidP="00A21704">
            <w:pPr>
              <w:bidi/>
              <w:jc w:val="center"/>
              <w:rPr>
                <w:rFonts w:asciiTheme="majorBidi" w:hAnsiTheme="majorBidi" w:cstheme="majorBidi"/>
                <w:sz w:val="20"/>
                <w:szCs w:val="20"/>
              </w:rPr>
            </w:pPr>
            <w:r w:rsidRPr="003D5C12">
              <w:rPr>
                <w:rFonts w:asciiTheme="majorBidi" w:hAnsiTheme="majorBidi" w:cstheme="majorBidi"/>
                <w:sz w:val="20"/>
                <w:szCs w:val="20"/>
                <w:rtl/>
              </w:rPr>
              <w:t>جامعي</w:t>
            </w:r>
          </w:p>
        </w:tc>
        <w:tc>
          <w:tcPr>
            <w:tcW w:w="28" w:type="dxa"/>
            <w:noWrap/>
            <w:vAlign w:val="center"/>
          </w:tcPr>
          <w:p w14:paraId="1FA92A9B" w14:textId="6530ABB4" w:rsidR="008B1FF2" w:rsidRPr="003D5C12" w:rsidRDefault="009906FB" w:rsidP="00A21704">
            <w:pPr>
              <w:bidi/>
              <w:jc w:val="center"/>
              <w:rPr>
                <w:rFonts w:asciiTheme="majorBidi" w:hAnsiTheme="majorBidi" w:cstheme="majorBidi"/>
                <w:sz w:val="20"/>
                <w:szCs w:val="20"/>
              </w:rPr>
            </w:pPr>
            <w:r w:rsidRPr="003D5C12">
              <w:rPr>
                <w:rFonts w:asciiTheme="majorBidi" w:hAnsiTheme="majorBidi" w:cstheme="majorBidi"/>
                <w:sz w:val="20"/>
                <w:szCs w:val="20"/>
              </w:rPr>
              <w:t>3.52</w:t>
            </w:r>
          </w:p>
        </w:tc>
        <w:tc>
          <w:tcPr>
            <w:tcW w:w="28" w:type="dxa"/>
            <w:noWrap/>
            <w:vAlign w:val="center"/>
          </w:tcPr>
          <w:p w14:paraId="37D44357" w14:textId="5AE9B55C" w:rsidR="008B1FF2" w:rsidRPr="003D5C12" w:rsidRDefault="009906FB" w:rsidP="00A21704">
            <w:pPr>
              <w:bidi/>
              <w:jc w:val="center"/>
              <w:rPr>
                <w:rFonts w:asciiTheme="majorBidi" w:hAnsiTheme="majorBidi" w:cstheme="majorBidi"/>
                <w:sz w:val="20"/>
                <w:szCs w:val="20"/>
              </w:rPr>
            </w:pPr>
            <w:r w:rsidRPr="003D5C12">
              <w:rPr>
                <w:rFonts w:asciiTheme="majorBidi" w:hAnsiTheme="majorBidi" w:cstheme="majorBidi"/>
                <w:sz w:val="20"/>
                <w:szCs w:val="20"/>
              </w:rPr>
              <w:t>0.95</w:t>
            </w:r>
          </w:p>
        </w:tc>
        <w:tc>
          <w:tcPr>
            <w:tcW w:w="28" w:type="dxa"/>
            <w:noWrap/>
            <w:vAlign w:val="center"/>
          </w:tcPr>
          <w:p w14:paraId="652841EF" w14:textId="60B41D63" w:rsidR="008B1FF2" w:rsidRPr="003D5C12" w:rsidRDefault="009906FB" w:rsidP="00A21704">
            <w:pPr>
              <w:bidi/>
              <w:jc w:val="center"/>
              <w:rPr>
                <w:rFonts w:asciiTheme="majorBidi" w:hAnsiTheme="majorBidi" w:cstheme="majorBidi"/>
                <w:sz w:val="20"/>
                <w:szCs w:val="20"/>
              </w:rPr>
            </w:pPr>
            <w:r w:rsidRPr="003D5C12">
              <w:rPr>
                <w:rFonts w:asciiTheme="majorBidi" w:hAnsiTheme="majorBidi" w:cstheme="majorBidi"/>
                <w:sz w:val="20"/>
                <w:szCs w:val="20"/>
              </w:rPr>
              <w:t>0.588</w:t>
            </w:r>
          </w:p>
        </w:tc>
        <w:tc>
          <w:tcPr>
            <w:tcW w:w="28" w:type="dxa"/>
            <w:noWrap/>
            <w:vAlign w:val="center"/>
          </w:tcPr>
          <w:p w14:paraId="54766C27" w14:textId="1D04A61C" w:rsidR="008B1FF2" w:rsidRPr="003D5C12" w:rsidRDefault="009906FB" w:rsidP="00A21704">
            <w:pPr>
              <w:bidi/>
              <w:jc w:val="center"/>
              <w:rPr>
                <w:rFonts w:asciiTheme="majorBidi" w:hAnsiTheme="majorBidi" w:cstheme="majorBidi"/>
                <w:sz w:val="20"/>
                <w:szCs w:val="20"/>
              </w:rPr>
            </w:pPr>
            <w:r w:rsidRPr="003D5C12">
              <w:rPr>
                <w:rFonts w:asciiTheme="majorBidi" w:hAnsiTheme="majorBidi" w:cstheme="majorBidi"/>
                <w:sz w:val="20"/>
                <w:szCs w:val="20"/>
              </w:rPr>
              <w:t>0.557</w:t>
            </w:r>
          </w:p>
        </w:tc>
      </w:tr>
      <w:tr w:rsidR="008B1FF2" w:rsidRPr="003D5C12" w14:paraId="352A8A2B" w14:textId="77777777" w:rsidTr="00A21704">
        <w:trPr>
          <w:trHeight w:val="20"/>
          <w:jc w:val="center"/>
        </w:trPr>
        <w:tc>
          <w:tcPr>
            <w:tcW w:w="28" w:type="dxa"/>
            <w:noWrap/>
            <w:vAlign w:val="center"/>
            <w:hideMark/>
          </w:tcPr>
          <w:p w14:paraId="0B64C41B" w14:textId="77777777" w:rsidR="008B1FF2" w:rsidRPr="003D5C12" w:rsidRDefault="008B1FF2" w:rsidP="00164636">
            <w:pPr>
              <w:bidi/>
              <w:ind w:left="141"/>
              <w:jc w:val="left"/>
              <w:rPr>
                <w:rFonts w:asciiTheme="majorBidi" w:hAnsiTheme="majorBidi" w:cstheme="majorBidi"/>
                <w:sz w:val="20"/>
                <w:szCs w:val="20"/>
              </w:rPr>
            </w:pPr>
          </w:p>
        </w:tc>
        <w:tc>
          <w:tcPr>
            <w:tcW w:w="28" w:type="dxa"/>
            <w:noWrap/>
            <w:vAlign w:val="center"/>
          </w:tcPr>
          <w:p w14:paraId="33C404AB" w14:textId="7D1E9259" w:rsidR="008B1FF2" w:rsidRPr="003D5C12" w:rsidRDefault="008B1FF2" w:rsidP="00A21704">
            <w:pPr>
              <w:bidi/>
              <w:jc w:val="center"/>
              <w:rPr>
                <w:rFonts w:asciiTheme="majorBidi" w:hAnsiTheme="majorBidi" w:cstheme="majorBidi"/>
                <w:sz w:val="20"/>
                <w:szCs w:val="20"/>
              </w:rPr>
            </w:pPr>
            <w:r w:rsidRPr="003D5C12">
              <w:rPr>
                <w:rFonts w:asciiTheme="majorBidi" w:hAnsiTheme="majorBidi" w:cstheme="majorBidi"/>
                <w:sz w:val="20"/>
                <w:szCs w:val="20"/>
                <w:rtl/>
              </w:rPr>
              <w:t>فوق جامعي</w:t>
            </w:r>
          </w:p>
        </w:tc>
        <w:tc>
          <w:tcPr>
            <w:tcW w:w="28" w:type="dxa"/>
            <w:noWrap/>
            <w:vAlign w:val="center"/>
          </w:tcPr>
          <w:p w14:paraId="01F3EB31" w14:textId="05DC9D90" w:rsidR="008B1FF2" w:rsidRPr="003D5C12" w:rsidRDefault="009906FB" w:rsidP="00A21704">
            <w:pPr>
              <w:bidi/>
              <w:jc w:val="center"/>
              <w:rPr>
                <w:rFonts w:asciiTheme="majorBidi" w:hAnsiTheme="majorBidi" w:cstheme="majorBidi"/>
                <w:sz w:val="20"/>
                <w:szCs w:val="20"/>
              </w:rPr>
            </w:pPr>
            <w:r w:rsidRPr="003D5C12">
              <w:rPr>
                <w:rFonts w:asciiTheme="majorBidi" w:hAnsiTheme="majorBidi" w:cstheme="majorBidi"/>
                <w:sz w:val="20"/>
                <w:szCs w:val="20"/>
              </w:rPr>
              <w:t>3.43</w:t>
            </w:r>
          </w:p>
        </w:tc>
        <w:tc>
          <w:tcPr>
            <w:tcW w:w="28" w:type="dxa"/>
            <w:noWrap/>
            <w:vAlign w:val="center"/>
          </w:tcPr>
          <w:p w14:paraId="05926CD4" w14:textId="2B8558D5" w:rsidR="008B1FF2" w:rsidRPr="003D5C12" w:rsidRDefault="009906FB" w:rsidP="00A21704">
            <w:pPr>
              <w:bidi/>
              <w:jc w:val="center"/>
              <w:rPr>
                <w:rFonts w:asciiTheme="majorBidi" w:hAnsiTheme="majorBidi" w:cstheme="majorBidi"/>
                <w:sz w:val="20"/>
                <w:szCs w:val="20"/>
              </w:rPr>
            </w:pPr>
            <w:r w:rsidRPr="003D5C12">
              <w:rPr>
                <w:rFonts w:asciiTheme="majorBidi" w:hAnsiTheme="majorBidi" w:cstheme="majorBidi"/>
                <w:sz w:val="20"/>
                <w:szCs w:val="20"/>
              </w:rPr>
              <w:t>1.0</w:t>
            </w:r>
          </w:p>
        </w:tc>
        <w:tc>
          <w:tcPr>
            <w:tcW w:w="28" w:type="dxa"/>
            <w:noWrap/>
            <w:vAlign w:val="center"/>
          </w:tcPr>
          <w:p w14:paraId="5D65B312" w14:textId="77777777" w:rsidR="008B1FF2" w:rsidRPr="003D5C12" w:rsidRDefault="008B1FF2" w:rsidP="00A21704">
            <w:pPr>
              <w:bidi/>
              <w:jc w:val="center"/>
              <w:rPr>
                <w:rFonts w:asciiTheme="majorBidi" w:hAnsiTheme="majorBidi" w:cstheme="majorBidi"/>
                <w:sz w:val="20"/>
                <w:szCs w:val="20"/>
              </w:rPr>
            </w:pPr>
          </w:p>
        </w:tc>
        <w:tc>
          <w:tcPr>
            <w:tcW w:w="28" w:type="dxa"/>
            <w:noWrap/>
            <w:vAlign w:val="center"/>
          </w:tcPr>
          <w:p w14:paraId="219390E6" w14:textId="77777777" w:rsidR="008B1FF2" w:rsidRPr="003D5C12" w:rsidRDefault="008B1FF2" w:rsidP="00A21704">
            <w:pPr>
              <w:bidi/>
              <w:jc w:val="center"/>
              <w:rPr>
                <w:rFonts w:asciiTheme="majorBidi" w:hAnsiTheme="majorBidi" w:cstheme="majorBidi"/>
                <w:sz w:val="20"/>
                <w:szCs w:val="20"/>
              </w:rPr>
            </w:pPr>
          </w:p>
        </w:tc>
      </w:tr>
      <w:tr w:rsidR="00DF2B92" w:rsidRPr="003D5C12" w14:paraId="470B794A" w14:textId="77777777" w:rsidTr="00A21704">
        <w:trPr>
          <w:trHeight w:val="20"/>
          <w:jc w:val="center"/>
        </w:trPr>
        <w:tc>
          <w:tcPr>
            <w:tcW w:w="28" w:type="dxa"/>
            <w:vMerge w:val="restart"/>
            <w:noWrap/>
            <w:vAlign w:val="center"/>
            <w:hideMark/>
          </w:tcPr>
          <w:p w14:paraId="3C035974" w14:textId="77777777" w:rsidR="00DF2B92" w:rsidRPr="003D5C12" w:rsidRDefault="00DF2B92" w:rsidP="00164636">
            <w:pPr>
              <w:bidi/>
              <w:ind w:left="141"/>
              <w:jc w:val="left"/>
              <w:rPr>
                <w:rFonts w:asciiTheme="majorBidi" w:hAnsiTheme="majorBidi" w:cstheme="majorBidi"/>
                <w:sz w:val="20"/>
                <w:szCs w:val="20"/>
              </w:rPr>
            </w:pPr>
            <w:r w:rsidRPr="003D5C12">
              <w:rPr>
                <w:rFonts w:asciiTheme="majorBidi" w:hAnsiTheme="majorBidi" w:cstheme="majorBidi"/>
                <w:sz w:val="20"/>
                <w:szCs w:val="20"/>
                <w:rtl/>
              </w:rPr>
              <w:t>القيادة الاستراتيجية الداعمة للتعلم</w:t>
            </w:r>
          </w:p>
        </w:tc>
        <w:tc>
          <w:tcPr>
            <w:tcW w:w="28" w:type="dxa"/>
            <w:noWrap/>
            <w:vAlign w:val="center"/>
          </w:tcPr>
          <w:p w14:paraId="678B9C11" w14:textId="2114968B" w:rsidR="00DF2B92" w:rsidRPr="003D5C12" w:rsidRDefault="00DF2B92" w:rsidP="00A21704">
            <w:pPr>
              <w:bidi/>
              <w:jc w:val="center"/>
              <w:rPr>
                <w:rFonts w:asciiTheme="majorBidi" w:hAnsiTheme="majorBidi" w:cstheme="majorBidi"/>
                <w:sz w:val="20"/>
                <w:szCs w:val="20"/>
              </w:rPr>
            </w:pPr>
            <w:r w:rsidRPr="003D5C12">
              <w:rPr>
                <w:rFonts w:asciiTheme="majorBidi" w:hAnsiTheme="majorBidi" w:cstheme="majorBidi"/>
                <w:sz w:val="20"/>
                <w:szCs w:val="20"/>
                <w:rtl/>
              </w:rPr>
              <w:t>جامعي</w:t>
            </w:r>
          </w:p>
        </w:tc>
        <w:tc>
          <w:tcPr>
            <w:tcW w:w="28" w:type="dxa"/>
            <w:noWrap/>
            <w:vAlign w:val="center"/>
          </w:tcPr>
          <w:p w14:paraId="71EF2BB6" w14:textId="607E15D9" w:rsidR="00DF2B92" w:rsidRPr="003D5C12" w:rsidRDefault="009906FB" w:rsidP="00A21704">
            <w:pPr>
              <w:bidi/>
              <w:jc w:val="center"/>
              <w:rPr>
                <w:rFonts w:asciiTheme="majorBidi" w:hAnsiTheme="majorBidi" w:cstheme="majorBidi"/>
                <w:sz w:val="20"/>
                <w:szCs w:val="20"/>
              </w:rPr>
            </w:pPr>
            <w:r w:rsidRPr="003D5C12">
              <w:rPr>
                <w:rFonts w:asciiTheme="majorBidi" w:hAnsiTheme="majorBidi" w:cstheme="majorBidi"/>
                <w:sz w:val="20"/>
                <w:szCs w:val="20"/>
              </w:rPr>
              <w:t>3.55</w:t>
            </w:r>
          </w:p>
        </w:tc>
        <w:tc>
          <w:tcPr>
            <w:tcW w:w="28" w:type="dxa"/>
            <w:noWrap/>
            <w:vAlign w:val="center"/>
          </w:tcPr>
          <w:p w14:paraId="7F6CE8C3" w14:textId="3D28D7B9" w:rsidR="00DF2B92" w:rsidRPr="003D5C12" w:rsidRDefault="009906FB" w:rsidP="00A21704">
            <w:pPr>
              <w:bidi/>
              <w:jc w:val="center"/>
              <w:rPr>
                <w:rFonts w:asciiTheme="majorBidi" w:hAnsiTheme="majorBidi" w:cstheme="majorBidi"/>
                <w:sz w:val="20"/>
                <w:szCs w:val="20"/>
              </w:rPr>
            </w:pPr>
            <w:r w:rsidRPr="003D5C12">
              <w:rPr>
                <w:rFonts w:asciiTheme="majorBidi" w:hAnsiTheme="majorBidi" w:cstheme="majorBidi"/>
                <w:sz w:val="20"/>
                <w:szCs w:val="20"/>
              </w:rPr>
              <w:t>0.92</w:t>
            </w:r>
          </w:p>
        </w:tc>
        <w:tc>
          <w:tcPr>
            <w:tcW w:w="28" w:type="dxa"/>
            <w:noWrap/>
            <w:vAlign w:val="center"/>
          </w:tcPr>
          <w:p w14:paraId="102A8697" w14:textId="2741C13A" w:rsidR="00DF2B92" w:rsidRPr="003D5C12" w:rsidRDefault="009906FB" w:rsidP="00A21704">
            <w:pPr>
              <w:bidi/>
              <w:jc w:val="center"/>
              <w:rPr>
                <w:rFonts w:asciiTheme="majorBidi" w:hAnsiTheme="majorBidi" w:cstheme="majorBidi"/>
                <w:sz w:val="20"/>
                <w:szCs w:val="20"/>
              </w:rPr>
            </w:pPr>
            <w:r w:rsidRPr="003D5C12">
              <w:rPr>
                <w:rFonts w:asciiTheme="majorBidi" w:hAnsiTheme="majorBidi" w:cstheme="majorBidi"/>
                <w:sz w:val="20"/>
                <w:szCs w:val="20"/>
              </w:rPr>
              <w:t>-0.854</w:t>
            </w:r>
          </w:p>
        </w:tc>
        <w:tc>
          <w:tcPr>
            <w:tcW w:w="28" w:type="dxa"/>
            <w:noWrap/>
            <w:vAlign w:val="center"/>
          </w:tcPr>
          <w:p w14:paraId="4A7A0B2C" w14:textId="7E916A5C" w:rsidR="00DF2B92" w:rsidRPr="003D5C12" w:rsidRDefault="009906FB" w:rsidP="00A21704">
            <w:pPr>
              <w:bidi/>
              <w:jc w:val="center"/>
              <w:rPr>
                <w:rFonts w:asciiTheme="majorBidi" w:hAnsiTheme="majorBidi" w:cstheme="majorBidi"/>
                <w:sz w:val="20"/>
                <w:szCs w:val="20"/>
              </w:rPr>
            </w:pPr>
            <w:r w:rsidRPr="003D5C12">
              <w:rPr>
                <w:rFonts w:asciiTheme="majorBidi" w:hAnsiTheme="majorBidi" w:cstheme="majorBidi"/>
                <w:sz w:val="20"/>
                <w:szCs w:val="20"/>
              </w:rPr>
              <w:t>0.394</w:t>
            </w:r>
          </w:p>
        </w:tc>
      </w:tr>
      <w:tr w:rsidR="00DF2B92" w:rsidRPr="003D5C12" w14:paraId="0E47A712" w14:textId="77777777" w:rsidTr="00A21704">
        <w:trPr>
          <w:trHeight w:val="20"/>
          <w:jc w:val="center"/>
        </w:trPr>
        <w:tc>
          <w:tcPr>
            <w:tcW w:w="28" w:type="dxa"/>
            <w:vMerge/>
            <w:noWrap/>
            <w:vAlign w:val="center"/>
            <w:hideMark/>
          </w:tcPr>
          <w:p w14:paraId="1E38F1B6" w14:textId="77777777" w:rsidR="00DF2B92" w:rsidRPr="003D5C12" w:rsidRDefault="00DF2B92" w:rsidP="00164636">
            <w:pPr>
              <w:bidi/>
              <w:ind w:left="141"/>
              <w:jc w:val="left"/>
              <w:rPr>
                <w:rFonts w:asciiTheme="majorBidi" w:hAnsiTheme="majorBidi" w:cstheme="majorBidi"/>
                <w:sz w:val="20"/>
                <w:szCs w:val="20"/>
              </w:rPr>
            </w:pPr>
          </w:p>
        </w:tc>
        <w:tc>
          <w:tcPr>
            <w:tcW w:w="28" w:type="dxa"/>
            <w:noWrap/>
            <w:vAlign w:val="center"/>
          </w:tcPr>
          <w:p w14:paraId="099DA731" w14:textId="2DE0047A" w:rsidR="00DF2B92" w:rsidRPr="003D5C12" w:rsidRDefault="00DF2B92" w:rsidP="00A21704">
            <w:pPr>
              <w:bidi/>
              <w:jc w:val="center"/>
              <w:rPr>
                <w:rFonts w:asciiTheme="majorBidi" w:hAnsiTheme="majorBidi" w:cstheme="majorBidi"/>
                <w:sz w:val="20"/>
                <w:szCs w:val="20"/>
              </w:rPr>
            </w:pPr>
            <w:r w:rsidRPr="003D5C12">
              <w:rPr>
                <w:rFonts w:asciiTheme="majorBidi" w:hAnsiTheme="majorBidi" w:cstheme="majorBidi"/>
                <w:sz w:val="20"/>
                <w:szCs w:val="20"/>
                <w:rtl/>
              </w:rPr>
              <w:t>فوق جامعي</w:t>
            </w:r>
          </w:p>
        </w:tc>
        <w:tc>
          <w:tcPr>
            <w:tcW w:w="28" w:type="dxa"/>
            <w:noWrap/>
            <w:vAlign w:val="center"/>
          </w:tcPr>
          <w:p w14:paraId="0023AEA3" w14:textId="3FB6A45A" w:rsidR="00DF2B92" w:rsidRPr="003D5C12" w:rsidRDefault="009906FB" w:rsidP="00A21704">
            <w:pPr>
              <w:bidi/>
              <w:jc w:val="center"/>
              <w:rPr>
                <w:rFonts w:asciiTheme="majorBidi" w:hAnsiTheme="majorBidi" w:cstheme="majorBidi"/>
                <w:sz w:val="20"/>
                <w:szCs w:val="20"/>
              </w:rPr>
            </w:pPr>
            <w:r w:rsidRPr="003D5C12">
              <w:rPr>
                <w:rFonts w:asciiTheme="majorBidi" w:hAnsiTheme="majorBidi" w:cstheme="majorBidi"/>
                <w:sz w:val="20"/>
                <w:szCs w:val="20"/>
              </w:rPr>
              <w:t>3.66</w:t>
            </w:r>
          </w:p>
        </w:tc>
        <w:tc>
          <w:tcPr>
            <w:tcW w:w="28" w:type="dxa"/>
            <w:noWrap/>
            <w:vAlign w:val="center"/>
          </w:tcPr>
          <w:p w14:paraId="73EF60A7" w14:textId="153683DA" w:rsidR="00DF2B92" w:rsidRPr="003D5C12" w:rsidRDefault="009906FB" w:rsidP="00A21704">
            <w:pPr>
              <w:bidi/>
              <w:jc w:val="center"/>
              <w:rPr>
                <w:rFonts w:asciiTheme="majorBidi" w:hAnsiTheme="majorBidi" w:cstheme="majorBidi"/>
                <w:sz w:val="20"/>
                <w:szCs w:val="20"/>
              </w:rPr>
            </w:pPr>
            <w:r w:rsidRPr="003D5C12">
              <w:rPr>
                <w:rFonts w:asciiTheme="majorBidi" w:hAnsiTheme="majorBidi" w:cstheme="majorBidi"/>
                <w:sz w:val="20"/>
                <w:szCs w:val="20"/>
              </w:rPr>
              <w:t>0.82</w:t>
            </w:r>
          </w:p>
        </w:tc>
        <w:tc>
          <w:tcPr>
            <w:tcW w:w="28" w:type="dxa"/>
            <w:noWrap/>
            <w:vAlign w:val="center"/>
          </w:tcPr>
          <w:p w14:paraId="415BE4C6" w14:textId="77777777" w:rsidR="00DF2B92" w:rsidRPr="003D5C12" w:rsidRDefault="00DF2B92" w:rsidP="00A21704">
            <w:pPr>
              <w:bidi/>
              <w:jc w:val="center"/>
              <w:rPr>
                <w:rFonts w:asciiTheme="majorBidi" w:hAnsiTheme="majorBidi" w:cstheme="majorBidi"/>
                <w:sz w:val="20"/>
                <w:szCs w:val="20"/>
              </w:rPr>
            </w:pPr>
          </w:p>
        </w:tc>
        <w:tc>
          <w:tcPr>
            <w:tcW w:w="28" w:type="dxa"/>
            <w:noWrap/>
            <w:vAlign w:val="center"/>
          </w:tcPr>
          <w:p w14:paraId="7D645CC3" w14:textId="77777777" w:rsidR="00DF2B92" w:rsidRPr="003D5C12" w:rsidRDefault="00DF2B92" w:rsidP="00A21704">
            <w:pPr>
              <w:bidi/>
              <w:jc w:val="center"/>
              <w:rPr>
                <w:rFonts w:asciiTheme="majorBidi" w:hAnsiTheme="majorBidi" w:cstheme="majorBidi"/>
                <w:sz w:val="20"/>
                <w:szCs w:val="20"/>
              </w:rPr>
            </w:pPr>
          </w:p>
        </w:tc>
      </w:tr>
      <w:tr w:rsidR="00DF2B92" w:rsidRPr="003D5C12" w14:paraId="5B9DD87B" w14:textId="77777777" w:rsidTr="00A21704">
        <w:trPr>
          <w:trHeight w:val="20"/>
          <w:jc w:val="center"/>
        </w:trPr>
        <w:tc>
          <w:tcPr>
            <w:tcW w:w="28" w:type="dxa"/>
            <w:vMerge w:val="restart"/>
            <w:noWrap/>
            <w:vAlign w:val="center"/>
            <w:hideMark/>
          </w:tcPr>
          <w:p w14:paraId="6DE10553" w14:textId="77777777" w:rsidR="00DF2B92" w:rsidRPr="003D5C12" w:rsidRDefault="00DF2B92" w:rsidP="00164636">
            <w:pPr>
              <w:bidi/>
              <w:ind w:left="141"/>
              <w:jc w:val="left"/>
              <w:rPr>
                <w:rFonts w:asciiTheme="majorBidi" w:hAnsiTheme="majorBidi" w:cstheme="majorBidi"/>
                <w:sz w:val="20"/>
                <w:szCs w:val="20"/>
              </w:rPr>
            </w:pPr>
            <w:r w:rsidRPr="003D5C12">
              <w:rPr>
                <w:rFonts w:asciiTheme="majorBidi" w:hAnsiTheme="majorBidi" w:cstheme="majorBidi"/>
                <w:sz w:val="20"/>
                <w:szCs w:val="20"/>
                <w:rtl/>
              </w:rPr>
              <w:t>المنظمة المتعلمة (المقياس الكلي)</w:t>
            </w:r>
          </w:p>
        </w:tc>
        <w:tc>
          <w:tcPr>
            <w:tcW w:w="28" w:type="dxa"/>
            <w:noWrap/>
            <w:vAlign w:val="center"/>
          </w:tcPr>
          <w:p w14:paraId="6C962C4C" w14:textId="061875B8" w:rsidR="00DF2B92" w:rsidRPr="003D5C12" w:rsidRDefault="00DF2B92" w:rsidP="00A21704">
            <w:pPr>
              <w:bidi/>
              <w:jc w:val="center"/>
              <w:rPr>
                <w:rFonts w:asciiTheme="majorBidi" w:hAnsiTheme="majorBidi" w:cstheme="majorBidi"/>
                <w:sz w:val="20"/>
                <w:szCs w:val="20"/>
              </w:rPr>
            </w:pPr>
            <w:r w:rsidRPr="003D5C12">
              <w:rPr>
                <w:rFonts w:asciiTheme="majorBidi" w:hAnsiTheme="majorBidi" w:cstheme="majorBidi"/>
                <w:sz w:val="20"/>
                <w:szCs w:val="20"/>
                <w:rtl/>
              </w:rPr>
              <w:t>جامعي</w:t>
            </w:r>
          </w:p>
        </w:tc>
        <w:tc>
          <w:tcPr>
            <w:tcW w:w="28" w:type="dxa"/>
            <w:noWrap/>
            <w:vAlign w:val="center"/>
          </w:tcPr>
          <w:p w14:paraId="582E5638" w14:textId="59EE7B18" w:rsidR="00DF2B92" w:rsidRPr="003D5C12" w:rsidRDefault="009906FB" w:rsidP="00A21704">
            <w:pPr>
              <w:bidi/>
              <w:jc w:val="center"/>
              <w:rPr>
                <w:rFonts w:asciiTheme="majorBidi" w:hAnsiTheme="majorBidi" w:cstheme="majorBidi"/>
                <w:sz w:val="20"/>
                <w:szCs w:val="20"/>
              </w:rPr>
            </w:pPr>
            <w:r w:rsidRPr="003D5C12">
              <w:rPr>
                <w:rFonts w:asciiTheme="majorBidi" w:hAnsiTheme="majorBidi" w:cstheme="majorBidi"/>
                <w:sz w:val="20"/>
                <w:szCs w:val="20"/>
              </w:rPr>
              <w:t>3.55</w:t>
            </w:r>
          </w:p>
        </w:tc>
        <w:tc>
          <w:tcPr>
            <w:tcW w:w="28" w:type="dxa"/>
            <w:noWrap/>
            <w:vAlign w:val="center"/>
          </w:tcPr>
          <w:p w14:paraId="04AE90DE" w14:textId="5687B4EB" w:rsidR="00DF2B92" w:rsidRPr="003D5C12" w:rsidRDefault="009906FB" w:rsidP="00A21704">
            <w:pPr>
              <w:bidi/>
              <w:jc w:val="center"/>
              <w:rPr>
                <w:rFonts w:asciiTheme="majorBidi" w:hAnsiTheme="majorBidi" w:cstheme="majorBidi"/>
                <w:sz w:val="20"/>
                <w:szCs w:val="20"/>
              </w:rPr>
            </w:pPr>
            <w:r w:rsidRPr="003D5C12">
              <w:rPr>
                <w:rFonts w:asciiTheme="majorBidi" w:hAnsiTheme="majorBidi" w:cstheme="majorBidi"/>
                <w:sz w:val="20"/>
                <w:szCs w:val="20"/>
              </w:rPr>
              <w:t>0.65</w:t>
            </w:r>
          </w:p>
        </w:tc>
        <w:tc>
          <w:tcPr>
            <w:tcW w:w="28" w:type="dxa"/>
            <w:noWrap/>
            <w:vAlign w:val="center"/>
          </w:tcPr>
          <w:p w14:paraId="37F8450E" w14:textId="0A8FC9A5" w:rsidR="00DF2B92" w:rsidRPr="003D5C12" w:rsidRDefault="009906FB" w:rsidP="00A21704">
            <w:pPr>
              <w:bidi/>
              <w:jc w:val="center"/>
              <w:rPr>
                <w:rFonts w:asciiTheme="majorBidi" w:hAnsiTheme="majorBidi" w:cstheme="majorBidi"/>
                <w:sz w:val="20"/>
                <w:szCs w:val="20"/>
              </w:rPr>
            </w:pPr>
            <w:r w:rsidRPr="003D5C12">
              <w:rPr>
                <w:rFonts w:asciiTheme="majorBidi" w:hAnsiTheme="majorBidi" w:cstheme="majorBidi"/>
                <w:sz w:val="20"/>
                <w:szCs w:val="20"/>
              </w:rPr>
              <w:t>0.077</w:t>
            </w:r>
          </w:p>
        </w:tc>
        <w:tc>
          <w:tcPr>
            <w:tcW w:w="28" w:type="dxa"/>
            <w:noWrap/>
            <w:vAlign w:val="center"/>
          </w:tcPr>
          <w:p w14:paraId="4A7DEA99" w14:textId="71C546AA" w:rsidR="00DF2B92" w:rsidRPr="003D5C12" w:rsidRDefault="009906FB" w:rsidP="00A21704">
            <w:pPr>
              <w:bidi/>
              <w:jc w:val="center"/>
              <w:rPr>
                <w:rFonts w:asciiTheme="majorBidi" w:hAnsiTheme="majorBidi" w:cstheme="majorBidi"/>
                <w:sz w:val="20"/>
                <w:szCs w:val="20"/>
              </w:rPr>
            </w:pPr>
            <w:r w:rsidRPr="003D5C12">
              <w:rPr>
                <w:rFonts w:asciiTheme="majorBidi" w:hAnsiTheme="majorBidi" w:cstheme="majorBidi"/>
                <w:sz w:val="20"/>
                <w:szCs w:val="20"/>
              </w:rPr>
              <w:t>0.938</w:t>
            </w:r>
          </w:p>
        </w:tc>
      </w:tr>
      <w:tr w:rsidR="00DF2B92" w:rsidRPr="003D5C12" w14:paraId="0058CCD0" w14:textId="77777777" w:rsidTr="00A21704">
        <w:trPr>
          <w:trHeight w:val="20"/>
          <w:jc w:val="center"/>
        </w:trPr>
        <w:tc>
          <w:tcPr>
            <w:tcW w:w="28" w:type="dxa"/>
            <w:vMerge/>
            <w:noWrap/>
            <w:hideMark/>
          </w:tcPr>
          <w:p w14:paraId="5186CBE9" w14:textId="77777777" w:rsidR="00DF2B92" w:rsidRPr="003D5C12" w:rsidRDefault="00DF2B92" w:rsidP="00371937">
            <w:pPr>
              <w:bidi/>
              <w:jc w:val="both"/>
              <w:rPr>
                <w:rFonts w:asciiTheme="majorBidi" w:hAnsiTheme="majorBidi" w:cstheme="majorBidi"/>
                <w:sz w:val="20"/>
                <w:szCs w:val="20"/>
              </w:rPr>
            </w:pPr>
          </w:p>
        </w:tc>
        <w:tc>
          <w:tcPr>
            <w:tcW w:w="28" w:type="dxa"/>
            <w:noWrap/>
            <w:vAlign w:val="center"/>
          </w:tcPr>
          <w:p w14:paraId="3B4992B2" w14:textId="7368CC90" w:rsidR="00DF2B92" w:rsidRPr="003D5C12" w:rsidRDefault="00DF2B92" w:rsidP="00A21704">
            <w:pPr>
              <w:bidi/>
              <w:jc w:val="center"/>
              <w:rPr>
                <w:rFonts w:asciiTheme="majorBidi" w:hAnsiTheme="majorBidi" w:cstheme="majorBidi"/>
                <w:sz w:val="20"/>
                <w:szCs w:val="20"/>
              </w:rPr>
            </w:pPr>
            <w:r w:rsidRPr="003D5C12">
              <w:rPr>
                <w:rFonts w:asciiTheme="majorBidi" w:hAnsiTheme="majorBidi" w:cstheme="majorBidi"/>
                <w:sz w:val="20"/>
                <w:szCs w:val="20"/>
                <w:rtl/>
              </w:rPr>
              <w:t>فوق جامعي</w:t>
            </w:r>
          </w:p>
        </w:tc>
        <w:tc>
          <w:tcPr>
            <w:tcW w:w="28" w:type="dxa"/>
            <w:noWrap/>
            <w:vAlign w:val="center"/>
          </w:tcPr>
          <w:p w14:paraId="108D8378" w14:textId="61B36E87" w:rsidR="00DF2B92" w:rsidRPr="003D5C12" w:rsidRDefault="009906FB" w:rsidP="00A21704">
            <w:pPr>
              <w:bidi/>
              <w:jc w:val="center"/>
              <w:rPr>
                <w:rFonts w:asciiTheme="majorBidi" w:hAnsiTheme="majorBidi" w:cstheme="majorBidi"/>
                <w:sz w:val="20"/>
                <w:szCs w:val="20"/>
              </w:rPr>
            </w:pPr>
            <w:r w:rsidRPr="003D5C12">
              <w:rPr>
                <w:rFonts w:asciiTheme="majorBidi" w:hAnsiTheme="majorBidi" w:cstheme="majorBidi"/>
                <w:sz w:val="20"/>
                <w:szCs w:val="20"/>
              </w:rPr>
              <w:t>3.54</w:t>
            </w:r>
          </w:p>
        </w:tc>
        <w:tc>
          <w:tcPr>
            <w:tcW w:w="28" w:type="dxa"/>
            <w:noWrap/>
            <w:vAlign w:val="center"/>
          </w:tcPr>
          <w:p w14:paraId="1FF94D0A" w14:textId="21B7D574" w:rsidR="00DF2B92" w:rsidRPr="003D5C12" w:rsidRDefault="009906FB" w:rsidP="00A21704">
            <w:pPr>
              <w:bidi/>
              <w:jc w:val="center"/>
              <w:rPr>
                <w:rFonts w:asciiTheme="majorBidi" w:hAnsiTheme="majorBidi" w:cstheme="majorBidi"/>
                <w:sz w:val="20"/>
                <w:szCs w:val="20"/>
              </w:rPr>
            </w:pPr>
            <w:r w:rsidRPr="003D5C12">
              <w:rPr>
                <w:rFonts w:asciiTheme="majorBidi" w:hAnsiTheme="majorBidi" w:cstheme="majorBidi"/>
                <w:sz w:val="20"/>
                <w:szCs w:val="20"/>
              </w:rPr>
              <w:t>0.69</w:t>
            </w:r>
          </w:p>
        </w:tc>
        <w:tc>
          <w:tcPr>
            <w:tcW w:w="28" w:type="dxa"/>
            <w:noWrap/>
            <w:vAlign w:val="center"/>
            <w:hideMark/>
          </w:tcPr>
          <w:p w14:paraId="3A0D462F" w14:textId="77777777" w:rsidR="00DF2B92" w:rsidRPr="003D5C12" w:rsidRDefault="00DF2B92" w:rsidP="00A21704">
            <w:pPr>
              <w:bidi/>
              <w:jc w:val="center"/>
              <w:rPr>
                <w:rFonts w:asciiTheme="majorBidi" w:hAnsiTheme="majorBidi" w:cstheme="majorBidi"/>
                <w:sz w:val="20"/>
                <w:szCs w:val="20"/>
              </w:rPr>
            </w:pPr>
          </w:p>
        </w:tc>
        <w:tc>
          <w:tcPr>
            <w:tcW w:w="28" w:type="dxa"/>
            <w:noWrap/>
            <w:vAlign w:val="center"/>
            <w:hideMark/>
          </w:tcPr>
          <w:p w14:paraId="2A4A52D7" w14:textId="77777777" w:rsidR="00DF2B92" w:rsidRPr="003D5C12" w:rsidRDefault="00DF2B92" w:rsidP="00A21704">
            <w:pPr>
              <w:bidi/>
              <w:jc w:val="center"/>
              <w:rPr>
                <w:rFonts w:asciiTheme="majorBidi" w:hAnsiTheme="majorBidi" w:cstheme="majorBidi"/>
                <w:sz w:val="20"/>
                <w:szCs w:val="20"/>
              </w:rPr>
            </w:pPr>
          </w:p>
        </w:tc>
      </w:tr>
    </w:tbl>
    <w:p w14:paraId="619447FA" w14:textId="77777777" w:rsidR="008D2BCB" w:rsidRPr="003D5C12" w:rsidRDefault="008D2BCB" w:rsidP="00371937">
      <w:pPr>
        <w:bidi/>
        <w:jc w:val="both"/>
        <w:rPr>
          <w:rFonts w:asciiTheme="majorBidi" w:hAnsiTheme="majorBidi" w:cstheme="majorBidi"/>
          <w:sz w:val="8"/>
          <w:szCs w:val="8"/>
          <w:rtl/>
        </w:rPr>
      </w:pPr>
    </w:p>
    <w:p w14:paraId="2CB95B3F" w14:textId="77777777" w:rsidR="00EB6751" w:rsidRPr="00EB6751" w:rsidRDefault="00EB6751" w:rsidP="008D2BCB">
      <w:pPr>
        <w:bidi/>
        <w:jc w:val="both"/>
        <w:rPr>
          <w:rFonts w:asciiTheme="majorBidi" w:hAnsiTheme="majorBidi" w:cstheme="majorBidi"/>
          <w:b/>
          <w:bCs/>
          <w:sz w:val="14"/>
          <w:szCs w:val="14"/>
          <w:rtl/>
        </w:rPr>
      </w:pPr>
    </w:p>
    <w:p w14:paraId="2365C414" w14:textId="3E9CA659" w:rsidR="00C97F94" w:rsidRPr="003D5C12" w:rsidRDefault="00C97F94" w:rsidP="00EB6751">
      <w:pPr>
        <w:bidi/>
        <w:jc w:val="both"/>
        <w:rPr>
          <w:rFonts w:asciiTheme="majorBidi" w:hAnsiTheme="majorBidi" w:cstheme="majorBidi"/>
          <w:b/>
          <w:bCs/>
          <w:sz w:val="20"/>
          <w:szCs w:val="20"/>
          <w:rtl/>
        </w:rPr>
      </w:pPr>
      <w:r w:rsidRPr="003D5C12">
        <w:rPr>
          <w:rFonts w:asciiTheme="majorBidi" w:hAnsiTheme="majorBidi" w:cstheme="majorBidi"/>
          <w:b/>
          <w:bCs/>
          <w:sz w:val="20"/>
          <w:szCs w:val="20"/>
          <w:rtl/>
        </w:rPr>
        <w:t>مناقشة النتائج والتوصيات:</w:t>
      </w:r>
    </w:p>
    <w:p w14:paraId="6245CD1B" w14:textId="0B709E6C" w:rsidR="00F234C7" w:rsidRPr="003D5C12" w:rsidRDefault="002C1BDE" w:rsidP="008D2BCB">
      <w:pPr>
        <w:bidi/>
        <w:ind w:firstLine="566"/>
        <w:jc w:val="both"/>
        <w:rPr>
          <w:rFonts w:asciiTheme="majorBidi" w:hAnsiTheme="majorBidi" w:cstheme="majorBidi"/>
          <w:sz w:val="20"/>
          <w:szCs w:val="20"/>
          <w:rtl/>
        </w:rPr>
      </w:pPr>
      <w:r w:rsidRPr="003D5C12">
        <w:rPr>
          <w:rFonts w:asciiTheme="majorBidi" w:hAnsiTheme="majorBidi" w:cstheme="majorBidi"/>
          <w:sz w:val="20"/>
          <w:szCs w:val="20"/>
          <w:rtl/>
        </w:rPr>
        <w:t>استهدف الدراسة التعرف على درجة تطبيق ابعاد المنظمة المتعلمة في المدارس الحكومية الريفية في قرية نواج بمحافظة الغربية، والكشف عن الفروق في استجابات أفراد العينة تبعاً لبعض المتغيرات الشخصية والتنظيمية (النوع، والعمر، والمؤهل العلمي، المرحلة التعليمية، ونوع التعليم). و</w:t>
      </w:r>
      <w:r w:rsidR="00DC178C" w:rsidRPr="003D5C12">
        <w:rPr>
          <w:rFonts w:asciiTheme="majorBidi" w:hAnsiTheme="majorBidi" w:cstheme="majorBidi"/>
          <w:sz w:val="20"/>
          <w:szCs w:val="20"/>
          <w:rtl/>
        </w:rPr>
        <w:t xml:space="preserve">توصلت الدراسة الي مجموعة من النتائج </w:t>
      </w:r>
      <w:r w:rsidRPr="003D5C12">
        <w:rPr>
          <w:rFonts w:asciiTheme="majorBidi" w:hAnsiTheme="majorBidi" w:cstheme="majorBidi"/>
          <w:sz w:val="20"/>
          <w:szCs w:val="20"/>
          <w:rtl/>
        </w:rPr>
        <w:t xml:space="preserve">كان </w:t>
      </w:r>
      <w:r w:rsidR="00DC178C" w:rsidRPr="003D5C12">
        <w:rPr>
          <w:rFonts w:asciiTheme="majorBidi" w:hAnsiTheme="majorBidi" w:cstheme="majorBidi"/>
          <w:sz w:val="20"/>
          <w:szCs w:val="20"/>
          <w:rtl/>
        </w:rPr>
        <w:t xml:space="preserve">من ابرزها ان </w:t>
      </w:r>
      <w:r w:rsidR="00B95E02" w:rsidRPr="003D5C12">
        <w:rPr>
          <w:rFonts w:asciiTheme="majorBidi" w:hAnsiTheme="majorBidi" w:cstheme="majorBidi"/>
          <w:sz w:val="20"/>
          <w:szCs w:val="20"/>
          <w:rtl/>
        </w:rPr>
        <w:t xml:space="preserve">درجة </w:t>
      </w:r>
      <w:r w:rsidR="00DC178C" w:rsidRPr="003D5C12">
        <w:rPr>
          <w:rFonts w:asciiTheme="majorBidi" w:hAnsiTheme="majorBidi" w:cstheme="majorBidi"/>
          <w:sz w:val="20"/>
          <w:szCs w:val="20"/>
          <w:rtl/>
        </w:rPr>
        <w:t>تطبيق المدارس الريفية لابعاد المنظمة المتعلمة متوسط</w:t>
      </w:r>
      <w:r w:rsidR="00B95E02" w:rsidRPr="003D5C12">
        <w:rPr>
          <w:rFonts w:asciiTheme="majorBidi" w:hAnsiTheme="majorBidi" w:cstheme="majorBidi"/>
          <w:sz w:val="20"/>
          <w:szCs w:val="20"/>
          <w:rtl/>
        </w:rPr>
        <w:t>ة ولم ت</w:t>
      </w:r>
      <w:r w:rsidR="00DC178C" w:rsidRPr="003D5C12">
        <w:rPr>
          <w:rFonts w:asciiTheme="majorBidi" w:hAnsiTheme="majorBidi" w:cstheme="majorBidi"/>
          <w:sz w:val="20"/>
          <w:szCs w:val="20"/>
          <w:rtl/>
        </w:rPr>
        <w:t>كن بالمستوى المطلوب</w:t>
      </w:r>
      <w:r w:rsidR="00B95E02" w:rsidRPr="003D5C12">
        <w:rPr>
          <w:rFonts w:asciiTheme="majorBidi" w:hAnsiTheme="majorBidi" w:cstheme="majorBidi"/>
          <w:sz w:val="20"/>
          <w:szCs w:val="20"/>
          <w:rtl/>
        </w:rPr>
        <w:t>،</w:t>
      </w:r>
      <w:r w:rsidR="00DC178C" w:rsidRPr="003D5C12">
        <w:rPr>
          <w:rFonts w:asciiTheme="majorBidi" w:hAnsiTheme="majorBidi" w:cstheme="majorBidi"/>
          <w:sz w:val="20"/>
          <w:szCs w:val="20"/>
          <w:rtl/>
        </w:rPr>
        <w:t xml:space="preserve"> حيث بلغ المتوسط الحسابي (</w:t>
      </w:r>
      <w:r w:rsidR="00D014E5" w:rsidRPr="003D5C12">
        <w:rPr>
          <w:rFonts w:asciiTheme="majorBidi" w:hAnsiTheme="majorBidi" w:cstheme="majorBidi"/>
          <w:sz w:val="20"/>
          <w:szCs w:val="20"/>
          <w:rtl/>
        </w:rPr>
        <w:t>٣,٥٥</w:t>
      </w:r>
      <w:r w:rsidR="00DC178C" w:rsidRPr="003D5C12">
        <w:rPr>
          <w:rFonts w:asciiTheme="majorBidi" w:hAnsiTheme="majorBidi" w:cstheme="majorBidi"/>
          <w:sz w:val="20"/>
          <w:szCs w:val="20"/>
          <w:rtl/>
        </w:rPr>
        <w:t>) وبانحراف معياري (</w:t>
      </w:r>
      <w:r w:rsidR="00D014E5" w:rsidRPr="003D5C12">
        <w:rPr>
          <w:rFonts w:asciiTheme="majorBidi" w:hAnsiTheme="majorBidi" w:cstheme="majorBidi"/>
          <w:sz w:val="20"/>
          <w:szCs w:val="20"/>
          <w:rtl/>
        </w:rPr>
        <w:t>٠,٧٠</w:t>
      </w:r>
      <w:r w:rsidR="00DC178C" w:rsidRPr="003D5C12">
        <w:rPr>
          <w:rFonts w:asciiTheme="majorBidi" w:hAnsiTheme="majorBidi" w:cstheme="majorBidi"/>
          <w:sz w:val="20"/>
          <w:szCs w:val="20"/>
          <w:rtl/>
        </w:rPr>
        <w:t xml:space="preserve">)، ويمكن ان يعود </w:t>
      </w:r>
      <w:r w:rsidR="00B95E02" w:rsidRPr="003D5C12">
        <w:rPr>
          <w:rFonts w:asciiTheme="majorBidi" w:hAnsiTheme="majorBidi" w:cstheme="majorBidi"/>
          <w:sz w:val="20"/>
          <w:szCs w:val="20"/>
          <w:rtl/>
        </w:rPr>
        <w:t xml:space="preserve">ذلك الي </w:t>
      </w:r>
      <w:r w:rsidR="00D014E5" w:rsidRPr="003D5C12">
        <w:rPr>
          <w:rFonts w:asciiTheme="majorBidi" w:hAnsiTheme="majorBidi" w:cstheme="majorBidi"/>
          <w:sz w:val="20"/>
          <w:szCs w:val="20"/>
          <w:rtl/>
        </w:rPr>
        <w:t xml:space="preserve">ان مفهوم المنظمة المتعلمة وضوابطها </w:t>
      </w:r>
      <w:r w:rsidR="00B1233E" w:rsidRPr="003D5C12">
        <w:rPr>
          <w:rFonts w:asciiTheme="majorBidi" w:hAnsiTheme="majorBidi" w:cstheme="majorBidi"/>
          <w:sz w:val="20"/>
          <w:szCs w:val="20"/>
          <w:rtl/>
        </w:rPr>
        <w:t>مفهوم حديث نسبيا</w:t>
      </w:r>
      <w:r w:rsidR="00B95E02" w:rsidRPr="003D5C12">
        <w:rPr>
          <w:rFonts w:asciiTheme="majorBidi" w:hAnsiTheme="majorBidi" w:cstheme="majorBidi"/>
          <w:sz w:val="20"/>
          <w:szCs w:val="20"/>
          <w:rtl/>
        </w:rPr>
        <w:t xml:space="preserve">، كما تشير هذه النتيجة الي ان هناك فرصة لتحسين وتعزيز تطبيق ابعاد المنظمة المتعلمة وتحويل المدارس الحكومية الريفية الي منظمات متعلمة. </w:t>
      </w:r>
      <w:r w:rsidR="00F234C7" w:rsidRPr="003D5C12">
        <w:rPr>
          <w:rFonts w:asciiTheme="majorBidi" w:hAnsiTheme="majorBidi" w:cstheme="majorBidi"/>
          <w:sz w:val="20"/>
          <w:szCs w:val="20"/>
          <w:rtl/>
        </w:rPr>
        <w:t>و</w:t>
      </w:r>
      <w:r w:rsidR="00605555" w:rsidRPr="003D5C12">
        <w:rPr>
          <w:rFonts w:asciiTheme="majorBidi" w:hAnsiTheme="majorBidi" w:cstheme="majorBidi"/>
          <w:sz w:val="20"/>
          <w:szCs w:val="20"/>
          <w:rtl/>
        </w:rPr>
        <w:t xml:space="preserve">تتفق هذه النتيجة </w:t>
      </w:r>
      <w:r w:rsidR="00D227FF" w:rsidRPr="003D5C12">
        <w:rPr>
          <w:rFonts w:asciiTheme="majorBidi" w:hAnsiTheme="majorBidi" w:cstheme="majorBidi"/>
          <w:sz w:val="20"/>
          <w:szCs w:val="20"/>
          <w:rtl/>
        </w:rPr>
        <w:t xml:space="preserve">مع </w:t>
      </w:r>
      <w:r w:rsidR="00605555" w:rsidRPr="003D5C12">
        <w:rPr>
          <w:rFonts w:asciiTheme="majorBidi" w:hAnsiTheme="majorBidi" w:cstheme="majorBidi"/>
          <w:sz w:val="20"/>
          <w:szCs w:val="20"/>
          <w:rtl/>
        </w:rPr>
        <w:t xml:space="preserve">ما توصلت اليه دراسات </w:t>
      </w:r>
      <w:r w:rsidR="00562AF5" w:rsidRPr="003D5C12">
        <w:rPr>
          <w:rFonts w:asciiTheme="majorBidi" w:hAnsiTheme="majorBidi" w:cstheme="majorBidi"/>
          <w:sz w:val="20"/>
          <w:szCs w:val="20"/>
          <w:rtl/>
        </w:rPr>
        <w:t>(</w:t>
      </w:r>
      <w:r w:rsidRPr="003D5C12">
        <w:rPr>
          <w:rFonts w:asciiTheme="majorBidi" w:hAnsiTheme="majorBidi" w:cstheme="majorBidi"/>
          <w:sz w:val="20"/>
          <w:szCs w:val="20"/>
          <w:rtl/>
        </w:rPr>
        <w:t>محمد</w:t>
      </w:r>
      <w:r w:rsidR="00562AF5" w:rsidRPr="003D5C12">
        <w:rPr>
          <w:rFonts w:asciiTheme="majorBidi" w:hAnsiTheme="majorBidi" w:cstheme="majorBidi"/>
          <w:sz w:val="20"/>
          <w:szCs w:val="20"/>
          <w:rtl/>
        </w:rPr>
        <w:t>، ٢٠</w:t>
      </w:r>
      <w:r w:rsidRPr="003D5C12">
        <w:rPr>
          <w:rFonts w:asciiTheme="majorBidi" w:hAnsiTheme="majorBidi" w:cstheme="majorBidi"/>
          <w:sz w:val="20"/>
          <w:szCs w:val="20"/>
          <w:rtl/>
        </w:rPr>
        <w:t>١٠؛ ورمضان، ٢٠١٤؛ والكبيسي، ٢٠١٣</w:t>
      </w:r>
      <w:r w:rsidR="00562AF5" w:rsidRPr="003D5C12">
        <w:rPr>
          <w:rFonts w:asciiTheme="majorBidi" w:hAnsiTheme="majorBidi" w:cstheme="majorBidi"/>
          <w:sz w:val="20"/>
          <w:szCs w:val="20"/>
          <w:rtl/>
        </w:rPr>
        <w:t xml:space="preserve">) والتي اشارت الي ان درجة تطبيق ابعاد المنظمة المتعلمة متوسط. في </w:t>
      </w:r>
      <w:r w:rsidR="00B95E02" w:rsidRPr="003D5C12">
        <w:rPr>
          <w:rFonts w:asciiTheme="majorBidi" w:hAnsiTheme="majorBidi" w:cstheme="majorBidi"/>
          <w:sz w:val="20"/>
          <w:szCs w:val="20"/>
          <w:rtl/>
        </w:rPr>
        <w:t xml:space="preserve">حين </w:t>
      </w:r>
      <w:r w:rsidR="00562AF5" w:rsidRPr="003D5C12">
        <w:rPr>
          <w:rFonts w:asciiTheme="majorBidi" w:hAnsiTheme="majorBidi" w:cstheme="majorBidi"/>
          <w:sz w:val="20"/>
          <w:szCs w:val="20"/>
          <w:rtl/>
        </w:rPr>
        <w:t>تختلف هذ</w:t>
      </w:r>
      <w:r w:rsidRPr="003D5C12">
        <w:rPr>
          <w:rFonts w:asciiTheme="majorBidi" w:hAnsiTheme="majorBidi" w:cstheme="majorBidi"/>
          <w:sz w:val="20"/>
          <w:szCs w:val="20"/>
          <w:rtl/>
        </w:rPr>
        <w:t>ه النتيجة مع ما توصلت اليه دراستي</w:t>
      </w:r>
      <w:r w:rsidR="00562AF5" w:rsidRPr="003D5C12">
        <w:rPr>
          <w:rFonts w:asciiTheme="majorBidi" w:hAnsiTheme="majorBidi" w:cstheme="majorBidi"/>
          <w:sz w:val="20"/>
          <w:szCs w:val="20"/>
          <w:rtl/>
        </w:rPr>
        <w:t xml:space="preserve"> </w:t>
      </w:r>
      <w:r w:rsidRPr="003D5C12">
        <w:rPr>
          <w:rFonts w:asciiTheme="majorBidi" w:hAnsiTheme="majorBidi" w:cstheme="majorBidi"/>
          <w:sz w:val="20"/>
          <w:szCs w:val="20"/>
          <w:rtl/>
        </w:rPr>
        <w:t>(</w:t>
      </w:r>
      <w:r w:rsidR="00562AF5" w:rsidRPr="003D5C12">
        <w:rPr>
          <w:rFonts w:asciiTheme="majorBidi" w:hAnsiTheme="majorBidi" w:cstheme="majorBidi"/>
          <w:sz w:val="20"/>
          <w:szCs w:val="20"/>
          <w:rtl/>
        </w:rPr>
        <w:t>العياصر</w:t>
      </w:r>
      <w:r w:rsidR="008E2159" w:rsidRPr="003D5C12">
        <w:rPr>
          <w:rFonts w:asciiTheme="majorBidi" w:hAnsiTheme="majorBidi" w:cstheme="majorBidi"/>
          <w:sz w:val="20"/>
          <w:szCs w:val="20"/>
          <w:rtl/>
        </w:rPr>
        <w:t>ه</w:t>
      </w:r>
      <w:r w:rsidR="00562AF5" w:rsidRPr="003D5C12">
        <w:rPr>
          <w:rFonts w:asciiTheme="majorBidi" w:hAnsiTheme="majorBidi" w:cstheme="majorBidi"/>
          <w:sz w:val="20"/>
          <w:szCs w:val="20"/>
          <w:rtl/>
        </w:rPr>
        <w:t xml:space="preserve"> </w:t>
      </w:r>
      <w:r w:rsidR="009906FB" w:rsidRPr="003D5C12">
        <w:rPr>
          <w:rFonts w:asciiTheme="majorBidi" w:hAnsiTheme="majorBidi" w:cstheme="majorBidi" w:hint="cs"/>
          <w:sz w:val="20"/>
          <w:szCs w:val="20"/>
          <w:rtl/>
        </w:rPr>
        <w:t>والحارثي</w:t>
      </w:r>
      <w:r w:rsidR="00562AF5" w:rsidRPr="003D5C12">
        <w:rPr>
          <w:rFonts w:asciiTheme="majorBidi" w:hAnsiTheme="majorBidi" w:cstheme="majorBidi"/>
          <w:sz w:val="20"/>
          <w:szCs w:val="20"/>
          <w:rtl/>
        </w:rPr>
        <w:t xml:space="preserve"> </w:t>
      </w:r>
      <w:r w:rsidRPr="003D5C12">
        <w:rPr>
          <w:rFonts w:asciiTheme="majorBidi" w:hAnsiTheme="majorBidi" w:cstheme="majorBidi"/>
          <w:sz w:val="20"/>
          <w:szCs w:val="20"/>
          <w:rtl/>
        </w:rPr>
        <w:t xml:space="preserve">، </w:t>
      </w:r>
      <w:r w:rsidR="00562AF5" w:rsidRPr="003D5C12">
        <w:rPr>
          <w:rFonts w:asciiTheme="majorBidi" w:hAnsiTheme="majorBidi" w:cstheme="majorBidi"/>
          <w:sz w:val="20"/>
          <w:szCs w:val="20"/>
          <w:rtl/>
        </w:rPr>
        <w:t>٢٠١٥</w:t>
      </w:r>
      <w:r w:rsidRPr="003D5C12">
        <w:rPr>
          <w:rFonts w:asciiTheme="majorBidi" w:hAnsiTheme="majorBidi" w:cstheme="majorBidi"/>
          <w:sz w:val="20"/>
          <w:szCs w:val="20"/>
          <w:rtl/>
        </w:rPr>
        <w:t>؛ والسكران، ٢٠١٥)</w:t>
      </w:r>
      <w:r w:rsidR="00562AF5" w:rsidRPr="003D5C12">
        <w:rPr>
          <w:rFonts w:asciiTheme="majorBidi" w:hAnsiTheme="majorBidi" w:cstheme="majorBidi"/>
          <w:sz w:val="20"/>
          <w:szCs w:val="20"/>
          <w:rtl/>
        </w:rPr>
        <w:t xml:space="preserve"> والتي توصلت الي ان درجة ممارسة </w:t>
      </w:r>
      <w:r w:rsidRPr="003D5C12">
        <w:rPr>
          <w:rFonts w:asciiTheme="majorBidi" w:hAnsiTheme="majorBidi" w:cstheme="majorBidi"/>
          <w:sz w:val="20"/>
          <w:szCs w:val="20"/>
          <w:rtl/>
        </w:rPr>
        <w:t>ا</w:t>
      </w:r>
      <w:r w:rsidR="00562AF5" w:rsidRPr="003D5C12">
        <w:rPr>
          <w:rFonts w:asciiTheme="majorBidi" w:hAnsiTheme="majorBidi" w:cstheme="majorBidi"/>
          <w:sz w:val="20"/>
          <w:szCs w:val="20"/>
          <w:rtl/>
        </w:rPr>
        <w:t>استراتيجيات المنظمة المتعلمة كبيرة.</w:t>
      </w:r>
      <w:r w:rsidRPr="003D5C12">
        <w:rPr>
          <w:rFonts w:asciiTheme="majorBidi" w:hAnsiTheme="majorBidi" w:cstheme="majorBidi"/>
          <w:sz w:val="20"/>
          <w:szCs w:val="20"/>
          <w:rtl/>
        </w:rPr>
        <w:t xml:space="preserve"> كما تختلف هذه النتيجة مع ما توصلت اليه دراستي (السيسي، ٢٠١٦؛ والهنداوي والحربي، ٢٠١٠)</w:t>
      </w:r>
      <w:r w:rsidR="00D227FF" w:rsidRPr="003D5C12">
        <w:rPr>
          <w:rFonts w:asciiTheme="majorBidi" w:hAnsiTheme="majorBidi" w:cstheme="majorBidi"/>
          <w:sz w:val="20"/>
          <w:szCs w:val="20"/>
          <w:rtl/>
        </w:rPr>
        <w:t xml:space="preserve"> والتي اشارت الي درجة تطبيق منخفضة.</w:t>
      </w:r>
    </w:p>
    <w:p w14:paraId="04178993" w14:textId="109A24BB" w:rsidR="00DC178C" w:rsidRPr="003D5C12" w:rsidRDefault="000C3652" w:rsidP="008D2BCB">
      <w:pPr>
        <w:bidi/>
        <w:ind w:firstLine="566"/>
        <w:jc w:val="both"/>
        <w:rPr>
          <w:rFonts w:asciiTheme="majorBidi" w:hAnsiTheme="majorBidi" w:cstheme="majorBidi"/>
          <w:sz w:val="20"/>
          <w:szCs w:val="20"/>
          <w:rtl/>
        </w:rPr>
      </w:pPr>
      <w:r w:rsidRPr="003D5C12">
        <w:rPr>
          <w:rFonts w:asciiTheme="majorBidi" w:hAnsiTheme="majorBidi" w:cstheme="majorBidi"/>
          <w:sz w:val="20"/>
          <w:szCs w:val="20"/>
          <w:rtl/>
        </w:rPr>
        <w:t xml:space="preserve">كما أوضحت نتائج الدراسة ان متوسطات ابعاد المنظمة المتعلمة تراوحت ما بين (٣,٨٧) و(٣,١٨) درجة، وبالتالي فإن المدى بين اعلى متوسط وأقل متوسط للأبعاد السبعة يساوي (٠,٦٩) درجة مما يشير الي التقارب النسبي بين متوسطات استجابات المعلمين عينة الدراسة علي أبعاد المنظمة المتعلمة. كما بينت النتائج ان بُعدين فقط من الابعاد السبعة </w:t>
      </w:r>
      <w:r w:rsidRPr="003D5C12">
        <w:rPr>
          <w:rFonts w:asciiTheme="majorBidi" w:hAnsiTheme="majorBidi" w:cstheme="majorBidi"/>
          <w:sz w:val="20"/>
          <w:szCs w:val="20"/>
          <w:rtl/>
        </w:rPr>
        <w:lastRenderedPageBreak/>
        <w:t>كانت درجة تطبيقهم في المدارس الريفية مرتفعة، في حين ان خمسة أبعاد حصلو</w:t>
      </w:r>
      <w:r w:rsidR="00680AA3" w:rsidRPr="003D5C12">
        <w:rPr>
          <w:rFonts w:asciiTheme="majorBidi" w:hAnsiTheme="majorBidi" w:cstheme="majorBidi"/>
          <w:sz w:val="20"/>
          <w:szCs w:val="20"/>
          <w:rtl/>
        </w:rPr>
        <w:t>ا</w:t>
      </w:r>
      <w:r w:rsidRPr="003D5C12">
        <w:rPr>
          <w:rFonts w:asciiTheme="majorBidi" w:hAnsiTheme="majorBidi" w:cstheme="majorBidi"/>
          <w:sz w:val="20"/>
          <w:szCs w:val="20"/>
          <w:rtl/>
        </w:rPr>
        <w:t xml:space="preserve"> على درجة تطبيق متوسطة.</w:t>
      </w:r>
      <w:r w:rsidR="00B95E02" w:rsidRPr="003D5C12">
        <w:rPr>
          <w:rFonts w:asciiTheme="majorBidi" w:hAnsiTheme="majorBidi" w:cstheme="majorBidi"/>
          <w:sz w:val="20"/>
          <w:szCs w:val="20"/>
          <w:rtl/>
        </w:rPr>
        <w:t xml:space="preserve"> حيث </w:t>
      </w:r>
      <w:r w:rsidR="001C3AFE" w:rsidRPr="003D5C12">
        <w:rPr>
          <w:rFonts w:asciiTheme="majorBidi" w:hAnsiTheme="majorBidi" w:cstheme="majorBidi"/>
          <w:sz w:val="20"/>
          <w:szCs w:val="20"/>
          <w:rtl/>
        </w:rPr>
        <w:t>أشارت نتائج الدراسة الى ان بُعد "</w:t>
      </w:r>
      <w:r w:rsidR="002C1BDE" w:rsidRPr="003D5C12">
        <w:rPr>
          <w:rFonts w:asciiTheme="majorBidi" w:hAnsiTheme="majorBidi" w:cstheme="majorBidi"/>
          <w:sz w:val="20"/>
          <w:szCs w:val="20"/>
          <w:rtl/>
        </w:rPr>
        <w:t>توفير</w:t>
      </w:r>
      <w:r w:rsidR="001C3AFE" w:rsidRPr="003D5C12">
        <w:rPr>
          <w:rFonts w:asciiTheme="majorBidi" w:hAnsiTheme="majorBidi" w:cstheme="majorBidi"/>
          <w:sz w:val="20"/>
          <w:szCs w:val="20"/>
          <w:rtl/>
        </w:rPr>
        <w:t xml:space="preserve"> فرص للتعلم المستمر" جاء في المرتبة الاولي بدرجة تطبيق كبيرة، وقد يعود ذلك الي اهتمام المدارس الحكومية الريفية بتنفيذ ال</w:t>
      </w:r>
      <w:r w:rsidR="004366C3" w:rsidRPr="003D5C12">
        <w:rPr>
          <w:rFonts w:asciiTheme="majorBidi" w:hAnsiTheme="majorBidi" w:cstheme="majorBidi"/>
          <w:sz w:val="20"/>
          <w:szCs w:val="20"/>
          <w:rtl/>
        </w:rPr>
        <w:t>ت</w:t>
      </w:r>
      <w:r w:rsidR="001C3AFE" w:rsidRPr="003D5C12">
        <w:rPr>
          <w:rFonts w:asciiTheme="majorBidi" w:hAnsiTheme="majorBidi" w:cstheme="majorBidi"/>
          <w:sz w:val="20"/>
          <w:szCs w:val="20"/>
          <w:rtl/>
        </w:rPr>
        <w:t xml:space="preserve">وجيهات السائدة حاليا في وزارة التربية والتعليم </w:t>
      </w:r>
      <w:r w:rsidR="0078250F" w:rsidRPr="003D5C12">
        <w:rPr>
          <w:rFonts w:asciiTheme="majorBidi" w:hAnsiTheme="majorBidi" w:cstheme="majorBidi"/>
          <w:sz w:val="20"/>
          <w:szCs w:val="20"/>
          <w:rtl/>
        </w:rPr>
        <w:t>باتا</w:t>
      </w:r>
      <w:r w:rsidR="00B95E02" w:rsidRPr="003D5C12">
        <w:rPr>
          <w:rFonts w:asciiTheme="majorBidi" w:hAnsiTheme="majorBidi" w:cstheme="majorBidi"/>
          <w:sz w:val="20"/>
          <w:szCs w:val="20"/>
          <w:rtl/>
        </w:rPr>
        <w:t>حة فرص التعلم والتدريب للمعلمين عن طريق اكاديمية المعلمين وغيرها من المراكز التي اقامتها الوزارة.</w:t>
      </w:r>
      <w:r w:rsidR="009C40A7" w:rsidRPr="003D5C12">
        <w:rPr>
          <w:rFonts w:asciiTheme="majorBidi" w:hAnsiTheme="majorBidi" w:cstheme="majorBidi"/>
          <w:sz w:val="20"/>
          <w:szCs w:val="20"/>
          <w:rtl/>
        </w:rPr>
        <w:t xml:space="preserve"> </w:t>
      </w:r>
      <w:r w:rsidR="00B95E02" w:rsidRPr="003D5C12">
        <w:rPr>
          <w:rFonts w:asciiTheme="majorBidi" w:hAnsiTheme="majorBidi" w:cstheme="majorBidi"/>
          <w:sz w:val="20"/>
          <w:szCs w:val="20"/>
          <w:rtl/>
        </w:rPr>
        <w:t xml:space="preserve">كما </w:t>
      </w:r>
      <w:r w:rsidR="001C3AFE" w:rsidRPr="003D5C12">
        <w:rPr>
          <w:rFonts w:asciiTheme="majorBidi" w:hAnsiTheme="majorBidi" w:cstheme="majorBidi"/>
          <w:sz w:val="20"/>
          <w:szCs w:val="20"/>
          <w:rtl/>
        </w:rPr>
        <w:t>حصل بُعد</w:t>
      </w:r>
      <w:r w:rsidR="00FB4F22" w:rsidRPr="003D5C12">
        <w:rPr>
          <w:rFonts w:asciiTheme="majorBidi" w:hAnsiTheme="majorBidi" w:cstheme="majorBidi"/>
          <w:sz w:val="20"/>
          <w:szCs w:val="20"/>
          <w:rtl/>
        </w:rPr>
        <w:t xml:space="preserve"> </w:t>
      </w:r>
      <w:r w:rsidR="00DC178C" w:rsidRPr="003D5C12">
        <w:rPr>
          <w:rFonts w:asciiTheme="majorBidi" w:hAnsiTheme="majorBidi" w:cstheme="majorBidi"/>
          <w:sz w:val="20"/>
          <w:szCs w:val="20"/>
          <w:rtl/>
        </w:rPr>
        <w:t xml:space="preserve">"تشجيع مبدأ الحوار والاستفسار" على الترتيب </w:t>
      </w:r>
      <w:r w:rsidR="001C3AFE" w:rsidRPr="003D5C12">
        <w:rPr>
          <w:rFonts w:asciiTheme="majorBidi" w:hAnsiTheme="majorBidi" w:cstheme="majorBidi"/>
          <w:sz w:val="20"/>
          <w:szCs w:val="20"/>
          <w:rtl/>
        </w:rPr>
        <w:t xml:space="preserve">الثاني بدرجة تطبيق كبيرة </w:t>
      </w:r>
      <w:r w:rsidR="00B95E02" w:rsidRPr="003D5C12">
        <w:rPr>
          <w:rFonts w:asciiTheme="majorBidi" w:hAnsiTheme="majorBidi" w:cstheme="majorBidi"/>
          <w:sz w:val="20"/>
          <w:szCs w:val="20"/>
          <w:rtl/>
        </w:rPr>
        <w:t xml:space="preserve">أيضا، </w:t>
      </w:r>
      <w:r w:rsidR="001C3AFE" w:rsidRPr="003D5C12">
        <w:rPr>
          <w:rFonts w:asciiTheme="majorBidi" w:hAnsiTheme="majorBidi" w:cstheme="majorBidi"/>
          <w:sz w:val="20"/>
          <w:szCs w:val="20"/>
          <w:rtl/>
        </w:rPr>
        <w:t xml:space="preserve">ويمكن تفسير ذلك في ضوء </w:t>
      </w:r>
      <w:r w:rsidR="00DC178C" w:rsidRPr="003D5C12">
        <w:rPr>
          <w:rFonts w:asciiTheme="majorBidi" w:hAnsiTheme="majorBidi" w:cstheme="majorBidi"/>
          <w:sz w:val="20"/>
          <w:szCs w:val="20"/>
          <w:rtl/>
        </w:rPr>
        <w:t>الثقافة السائدة في</w:t>
      </w:r>
      <w:r w:rsidR="001C3AFE" w:rsidRPr="003D5C12">
        <w:rPr>
          <w:rFonts w:asciiTheme="majorBidi" w:hAnsiTheme="majorBidi" w:cstheme="majorBidi"/>
          <w:sz w:val="20"/>
          <w:szCs w:val="20"/>
          <w:rtl/>
        </w:rPr>
        <w:t xml:space="preserve"> المجتمع الريفي بصفة عام</w:t>
      </w:r>
      <w:r w:rsidR="009C40A7" w:rsidRPr="003D5C12">
        <w:rPr>
          <w:rFonts w:asciiTheme="majorBidi" w:hAnsiTheme="majorBidi" w:cstheme="majorBidi"/>
          <w:sz w:val="20"/>
          <w:szCs w:val="20"/>
          <w:rtl/>
        </w:rPr>
        <w:t>ة والتي تنعكس علي</w:t>
      </w:r>
      <w:r w:rsidR="00DC178C" w:rsidRPr="003D5C12">
        <w:rPr>
          <w:rFonts w:asciiTheme="majorBidi" w:hAnsiTheme="majorBidi" w:cstheme="majorBidi"/>
          <w:sz w:val="20"/>
          <w:szCs w:val="20"/>
          <w:rtl/>
        </w:rPr>
        <w:t xml:space="preserve"> المدارس </w:t>
      </w:r>
      <w:r w:rsidR="00F234C7" w:rsidRPr="003D5C12">
        <w:rPr>
          <w:rFonts w:asciiTheme="majorBidi" w:hAnsiTheme="majorBidi" w:cstheme="majorBidi"/>
          <w:sz w:val="20"/>
          <w:szCs w:val="20"/>
          <w:rtl/>
        </w:rPr>
        <w:t xml:space="preserve">الريفية </w:t>
      </w:r>
      <w:r w:rsidR="00DC178C" w:rsidRPr="003D5C12">
        <w:rPr>
          <w:rFonts w:asciiTheme="majorBidi" w:hAnsiTheme="majorBidi" w:cstheme="majorBidi"/>
          <w:sz w:val="20"/>
          <w:szCs w:val="20"/>
          <w:rtl/>
        </w:rPr>
        <w:t>و</w:t>
      </w:r>
      <w:r w:rsidR="009C40A7" w:rsidRPr="003D5C12">
        <w:rPr>
          <w:rFonts w:asciiTheme="majorBidi" w:hAnsiTheme="majorBidi" w:cstheme="majorBidi"/>
          <w:sz w:val="20"/>
          <w:szCs w:val="20"/>
          <w:rtl/>
        </w:rPr>
        <w:t xml:space="preserve">هذه الثقافة تقوم </w:t>
      </w:r>
      <w:r w:rsidR="00DC178C" w:rsidRPr="003D5C12">
        <w:rPr>
          <w:rFonts w:asciiTheme="majorBidi" w:hAnsiTheme="majorBidi" w:cstheme="majorBidi"/>
          <w:sz w:val="20"/>
          <w:szCs w:val="20"/>
          <w:rtl/>
        </w:rPr>
        <w:t>على</w:t>
      </w:r>
      <w:r w:rsidR="00F234C7" w:rsidRPr="003D5C12">
        <w:rPr>
          <w:rFonts w:asciiTheme="majorBidi" w:hAnsiTheme="majorBidi" w:cstheme="majorBidi"/>
          <w:sz w:val="20"/>
          <w:szCs w:val="20"/>
          <w:rtl/>
        </w:rPr>
        <w:t xml:space="preserve"> الاحترام وتبادل الآراء، والحوار العلمي، والمناقشة المستمرة بين المعلمين وبعضهم البعض.</w:t>
      </w:r>
    </w:p>
    <w:p w14:paraId="62783EFA" w14:textId="0C95B2F0" w:rsidR="00381EB1" w:rsidRPr="003D5C12" w:rsidRDefault="009C40A7" w:rsidP="00180DDF">
      <w:pPr>
        <w:bidi/>
        <w:ind w:firstLine="566"/>
        <w:jc w:val="both"/>
        <w:rPr>
          <w:rFonts w:asciiTheme="majorBidi" w:hAnsiTheme="majorBidi" w:cstheme="majorBidi"/>
          <w:sz w:val="20"/>
          <w:szCs w:val="20"/>
          <w:rtl/>
        </w:rPr>
      </w:pPr>
      <w:r w:rsidRPr="003D5C12">
        <w:rPr>
          <w:rFonts w:asciiTheme="majorBidi" w:hAnsiTheme="majorBidi" w:cstheme="majorBidi"/>
          <w:sz w:val="20"/>
          <w:szCs w:val="20"/>
          <w:rtl/>
        </w:rPr>
        <w:t xml:space="preserve">في حين </w:t>
      </w:r>
      <w:r w:rsidR="00B50B3C" w:rsidRPr="003D5C12">
        <w:rPr>
          <w:rFonts w:asciiTheme="majorBidi" w:hAnsiTheme="majorBidi" w:cstheme="majorBidi"/>
          <w:sz w:val="20"/>
          <w:szCs w:val="20"/>
          <w:rtl/>
        </w:rPr>
        <w:t>حصل بُعد "القيادة الاستراتيجية الداعمة للتعلم" على الترتيب الثالث بدرجة تطبيق متوسطة</w:t>
      </w:r>
      <w:r w:rsidR="00B95E02" w:rsidRPr="003D5C12">
        <w:rPr>
          <w:rFonts w:asciiTheme="majorBidi" w:hAnsiTheme="majorBidi" w:cstheme="majorBidi"/>
          <w:sz w:val="20"/>
          <w:szCs w:val="20"/>
          <w:rtl/>
        </w:rPr>
        <w:t xml:space="preserve">، وقد يُعزى ذلك الي </w:t>
      </w:r>
      <w:r w:rsidR="00E34B1D" w:rsidRPr="003D5C12">
        <w:rPr>
          <w:rFonts w:asciiTheme="majorBidi" w:hAnsiTheme="majorBidi" w:cstheme="majorBidi"/>
          <w:sz w:val="20"/>
          <w:szCs w:val="20"/>
          <w:rtl/>
        </w:rPr>
        <w:t xml:space="preserve">كثرة الاعمال الملقاة على عاتق مدير المدرسة والتي تتطلب عمل تعاوني مما يجعله يشرك المعلمين بالمدرسة في </w:t>
      </w:r>
      <w:r w:rsidR="00514DA0" w:rsidRPr="003D5C12">
        <w:rPr>
          <w:rFonts w:asciiTheme="majorBidi" w:hAnsiTheme="majorBidi" w:cstheme="majorBidi"/>
          <w:sz w:val="20"/>
          <w:szCs w:val="20"/>
          <w:rtl/>
        </w:rPr>
        <w:t>إنجازها</w:t>
      </w:r>
      <w:r w:rsidR="00793431" w:rsidRPr="003D5C12">
        <w:rPr>
          <w:rFonts w:asciiTheme="majorBidi" w:hAnsiTheme="majorBidi" w:cstheme="majorBidi"/>
          <w:sz w:val="20"/>
          <w:szCs w:val="20"/>
          <w:rtl/>
        </w:rPr>
        <w:t>.</w:t>
      </w:r>
      <w:r w:rsidR="00764858" w:rsidRPr="003D5C12">
        <w:rPr>
          <w:rFonts w:asciiTheme="majorBidi" w:hAnsiTheme="majorBidi" w:cstheme="majorBidi"/>
          <w:sz w:val="20"/>
          <w:szCs w:val="20"/>
          <w:rtl/>
        </w:rPr>
        <w:t xml:space="preserve"> </w:t>
      </w:r>
      <w:r w:rsidR="004366C3" w:rsidRPr="003D5C12">
        <w:rPr>
          <w:rFonts w:asciiTheme="majorBidi" w:hAnsiTheme="majorBidi" w:cstheme="majorBidi"/>
          <w:sz w:val="20"/>
          <w:szCs w:val="20"/>
          <w:rtl/>
        </w:rPr>
        <w:t>فى حين حصل بُعد "تشجيع التعلم والتعاون الجماعي" على المرتبة الرابعة بدرجة تطبيق متوسطة</w:t>
      </w:r>
      <w:r w:rsidR="0078250F" w:rsidRPr="003D5C12">
        <w:rPr>
          <w:rFonts w:asciiTheme="majorBidi" w:hAnsiTheme="majorBidi" w:cstheme="majorBidi"/>
          <w:sz w:val="20"/>
          <w:szCs w:val="20"/>
          <w:rtl/>
        </w:rPr>
        <w:t>،</w:t>
      </w:r>
      <w:r w:rsidR="004366C3" w:rsidRPr="003D5C12">
        <w:rPr>
          <w:rFonts w:asciiTheme="majorBidi" w:hAnsiTheme="majorBidi" w:cstheme="majorBidi"/>
          <w:sz w:val="20"/>
          <w:szCs w:val="20"/>
          <w:rtl/>
        </w:rPr>
        <w:t xml:space="preserve"> </w:t>
      </w:r>
      <w:r w:rsidR="007A2436" w:rsidRPr="003D5C12">
        <w:rPr>
          <w:rFonts w:asciiTheme="majorBidi" w:hAnsiTheme="majorBidi" w:cstheme="majorBidi"/>
          <w:sz w:val="20"/>
          <w:szCs w:val="20"/>
          <w:rtl/>
        </w:rPr>
        <w:t>مما</w:t>
      </w:r>
      <w:r w:rsidR="004366C3" w:rsidRPr="003D5C12">
        <w:rPr>
          <w:rFonts w:asciiTheme="majorBidi" w:hAnsiTheme="majorBidi" w:cstheme="majorBidi"/>
          <w:sz w:val="20"/>
          <w:szCs w:val="20"/>
          <w:rtl/>
        </w:rPr>
        <w:t xml:space="preserve"> يعني سيطرة السلوك الفردي في العمل </w:t>
      </w:r>
      <w:r w:rsidR="007A2436" w:rsidRPr="003D5C12">
        <w:rPr>
          <w:rFonts w:asciiTheme="majorBidi" w:hAnsiTheme="majorBidi" w:cstheme="majorBidi"/>
          <w:sz w:val="20"/>
          <w:szCs w:val="20"/>
          <w:rtl/>
        </w:rPr>
        <w:t>المدرسي</w:t>
      </w:r>
      <w:r w:rsidR="004366C3" w:rsidRPr="003D5C12">
        <w:rPr>
          <w:rFonts w:asciiTheme="majorBidi" w:hAnsiTheme="majorBidi" w:cstheme="majorBidi"/>
          <w:sz w:val="20"/>
          <w:szCs w:val="20"/>
          <w:rtl/>
        </w:rPr>
        <w:t xml:space="preserve">، وعدم وجود تفاعل مهني كبير بين المعلمين، </w:t>
      </w:r>
      <w:r w:rsidRPr="003D5C12">
        <w:rPr>
          <w:rFonts w:asciiTheme="majorBidi" w:hAnsiTheme="majorBidi" w:cstheme="majorBidi"/>
          <w:sz w:val="20"/>
          <w:szCs w:val="20"/>
          <w:rtl/>
        </w:rPr>
        <w:t>مما يضعف</w:t>
      </w:r>
      <w:r w:rsidR="004366C3" w:rsidRPr="003D5C12">
        <w:rPr>
          <w:rFonts w:asciiTheme="majorBidi" w:hAnsiTheme="majorBidi" w:cstheme="majorBidi"/>
          <w:sz w:val="20"/>
          <w:szCs w:val="20"/>
          <w:rtl/>
        </w:rPr>
        <w:t xml:space="preserve"> </w:t>
      </w:r>
      <w:r w:rsidRPr="003D5C12">
        <w:rPr>
          <w:rFonts w:asciiTheme="majorBidi" w:hAnsiTheme="majorBidi" w:cstheme="majorBidi"/>
          <w:sz w:val="20"/>
          <w:szCs w:val="20"/>
          <w:rtl/>
        </w:rPr>
        <w:t>عملية</w:t>
      </w:r>
      <w:r w:rsidR="004366C3" w:rsidRPr="003D5C12">
        <w:rPr>
          <w:rFonts w:asciiTheme="majorBidi" w:hAnsiTheme="majorBidi" w:cstheme="majorBidi"/>
          <w:sz w:val="20"/>
          <w:szCs w:val="20"/>
          <w:rtl/>
        </w:rPr>
        <w:t xml:space="preserve"> تبادل الخبرات والمهارات بين المعلمين، وقد يرجع ذلك الي</w:t>
      </w:r>
      <w:r w:rsidR="00B50B3C" w:rsidRPr="003D5C12">
        <w:rPr>
          <w:rFonts w:asciiTheme="majorBidi" w:hAnsiTheme="majorBidi" w:cstheme="majorBidi"/>
          <w:sz w:val="20"/>
          <w:szCs w:val="20"/>
          <w:rtl/>
        </w:rPr>
        <w:t xml:space="preserve"> ان الثقافة التي يقوم عليها التعليم في المجتمع المصري هي التنافس أكثر من التعاون، كما ان نظام الترقيات والحوافز المعمول به يعتمد على الأداء الفردي وليس الجماعي. </w:t>
      </w:r>
      <w:r w:rsidRPr="003D5C12">
        <w:rPr>
          <w:rFonts w:asciiTheme="majorBidi" w:hAnsiTheme="majorBidi" w:cstheme="majorBidi"/>
          <w:sz w:val="20"/>
          <w:szCs w:val="20"/>
          <w:rtl/>
        </w:rPr>
        <w:t xml:space="preserve"> </w:t>
      </w:r>
      <w:r w:rsidR="00764858" w:rsidRPr="003D5C12">
        <w:rPr>
          <w:rFonts w:asciiTheme="majorBidi" w:hAnsiTheme="majorBidi" w:cstheme="majorBidi"/>
          <w:sz w:val="20"/>
          <w:szCs w:val="20"/>
          <w:rtl/>
        </w:rPr>
        <w:t xml:space="preserve">وجاء بُعد </w:t>
      </w:r>
      <w:r w:rsidR="00F234C7" w:rsidRPr="003D5C12">
        <w:rPr>
          <w:rFonts w:asciiTheme="majorBidi" w:hAnsiTheme="majorBidi" w:cstheme="majorBidi"/>
          <w:sz w:val="20"/>
          <w:szCs w:val="20"/>
          <w:rtl/>
        </w:rPr>
        <w:t xml:space="preserve">"ربط المدرسة بالبيئة الخارجية" </w:t>
      </w:r>
      <w:r w:rsidR="00764858" w:rsidRPr="003D5C12">
        <w:rPr>
          <w:rFonts w:asciiTheme="majorBidi" w:hAnsiTheme="majorBidi" w:cstheme="majorBidi"/>
          <w:sz w:val="20"/>
          <w:szCs w:val="20"/>
          <w:rtl/>
        </w:rPr>
        <w:t>في المرتبة</w:t>
      </w:r>
      <w:r w:rsidR="00F234C7" w:rsidRPr="003D5C12">
        <w:rPr>
          <w:rFonts w:asciiTheme="majorBidi" w:hAnsiTheme="majorBidi" w:cstheme="majorBidi"/>
          <w:sz w:val="20"/>
          <w:szCs w:val="20"/>
          <w:rtl/>
        </w:rPr>
        <w:t xml:space="preserve"> الخامس</w:t>
      </w:r>
      <w:r w:rsidR="00764858" w:rsidRPr="003D5C12">
        <w:rPr>
          <w:rFonts w:asciiTheme="majorBidi" w:hAnsiTheme="majorBidi" w:cstheme="majorBidi"/>
          <w:sz w:val="20"/>
          <w:szCs w:val="20"/>
          <w:rtl/>
        </w:rPr>
        <w:t>ة</w:t>
      </w:r>
      <w:r w:rsidR="00F234C7" w:rsidRPr="003D5C12">
        <w:rPr>
          <w:rFonts w:asciiTheme="majorBidi" w:hAnsiTheme="majorBidi" w:cstheme="majorBidi"/>
          <w:sz w:val="20"/>
          <w:szCs w:val="20"/>
          <w:rtl/>
        </w:rPr>
        <w:t xml:space="preserve"> حيث حصل على درجة  </w:t>
      </w:r>
      <w:r w:rsidR="001454DF" w:rsidRPr="003D5C12">
        <w:rPr>
          <w:rFonts w:asciiTheme="majorBidi" w:hAnsiTheme="majorBidi" w:cstheme="majorBidi"/>
          <w:sz w:val="20"/>
          <w:szCs w:val="20"/>
          <w:rtl/>
        </w:rPr>
        <w:t>تطبيق</w:t>
      </w:r>
      <w:r w:rsidR="00F234C7" w:rsidRPr="003D5C12">
        <w:rPr>
          <w:rFonts w:asciiTheme="majorBidi" w:hAnsiTheme="majorBidi" w:cstheme="majorBidi"/>
          <w:sz w:val="20"/>
          <w:szCs w:val="20"/>
          <w:rtl/>
        </w:rPr>
        <w:t xml:space="preserve"> متوسطة</w:t>
      </w:r>
      <w:r w:rsidR="00764858" w:rsidRPr="003D5C12">
        <w:rPr>
          <w:rFonts w:asciiTheme="majorBidi" w:hAnsiTheme="majorBidi" w:cstheme="majorBidi"/>
          <w:sz w:val="20"/>
          <w:szCs w:val="20"/>
          <w:rtl/>
        </w:rPr>
        <w:t xml:space="preserve">، </w:t>
      </w:r>
      <w:r w:rsidR="00F234C7" w:rsidRPr="003D5C12">
        <w:rPr>
          <w:rFonts w:asciiTheme="majorBidi" w:hAnsiTheme="majorBidi" w:cstheme="majorBidi"/>
          <w:sz w:val="20"/>
          <w:szCs w:val="20"/>
          <w:rtl/>
        </w:rPr>
        <w:t xml:space="preserve">ويمكن ان يعود ذلك إلى محدودية علاقات الشراكة والتعاون بين المدارس الريفية وبين المجتمع المحلي لعدم امتلاك </w:t>
      </w:r>
      <w:r w:rsidR="005E2A56" w:rsidRPr="003D5C12">
        <w:rPr>
          <w:rFonts w:asciiTheme="majorBidi" w:hAnsiTheme="majorBidi" w:cstheme="majorBidi"/>
          <w:sz w:val="20"/>
          <w:szCs w:val="20"/>
          <w:rtl/>
        </w:rPr>
        <w:t>المدارس</w:t>
      </w:r>
      <w:r w:rsidR="00F234C7" w:rsidRPr="003D5C12">
        <w:rPr>
          <w:rFonts w:asciiTheme="majorBidi" w:hAnsiTheme="majorBidi" w:cstheme="majorBidi"/>
          <w:sz w:val="20"/>
          <w:szCs w:val="20"/>
          <w:rtl/>
        </w:rPr>
        <w:t xml:space="preserve"> لصلاحية عقد اتفاقيات التعاون وتفعيلها.</w:t>
      </w:r>
      <w:r w:rsidR="00764858" w:rsidRPr="003D5C12">
        <w:rPr>
          <w:rFonts w:asciiTheme="majorBidi" w:hAnsiTheme="majorBidi" w:cstheme="majorBidi"/>
          <w:sz w:val="20"/>
          <w:szCs w:val="20"/>
          <w:rtl/>
        </w:rPr>
        <w:t xml:space="preserve"> في حين </w:t>
      </w:r>
      <w:r w:rsidR="00723AA1" w:rsidRPr="003D5C12">
        <w:rPr>
          <w:rFonts w:asciiTheme="majorBidi" w:hAnsiTheme="majorBidi" w:cstheme="majorBidi"/>
          <w:sz w:val="20"/>
          <w:szCs w:val="20"/>
          <w:rtl/>
        </w:rPr>
        <w:t>حصل بُعد</w:t>
      </w:r>
      <w:r w:rsidR="000C7CF3" w:rsidRPr="003D5C12">
        <w:rPr>
          <w:rFonts w:asciiTheme="majorBidi" w:hAnsiTheme="majorBidi" w:cstheme="majorBidi"/>
          <w:sz w:val="20"/>
          <w:szCs w:val="20"/>
          <w:rtl/>
        </w:rPr>
        <w:t xml:space="preserve"> </w:t>
      </w:r>
      <w:r w:rsidR="00723AA1" w:rsidRPr="003D5C12">
        <w:rPr>
          <w:rFonts w:asciiTheme="majorBidi" w:hAnsiTheme="majorBidi" w:cstheme="majorBidi"/>
          <w:sz w:val="20"/>
          <w:szCs w:val="20"/>
          <w:rtl/>
        </w:rPr>
        <w:t xml:space="preserve">"تمكين المعلمين من </w:t>
      </w:r>
      <w:r w:rsidR="000C7CF3" w:rsidRPr="003D5C12">
        <w:rPr>
          <w:rFonts w:asciiTheme="majorBidi" w:hAnsiTheme="majorBidi" w:cstheme="majorBidi"/>
          <w:sz w:val="20"/>
          <w:szCs w:val="20"/>
          <w:rtl/>
        </w:rPr>
        <w:t xml:space="preserve">رؤية </w:t>
      </w:r>
      <w:r w:rsidR="00723AA1" w:rsidRPr="003D5C12">
        <w:rPr>
          <w:rFonts w:asciiTheme="majorBidi" w:hAnsiTheme="majorBidi" w:cstheme="majorBidi"/>
          <w:sz w:val="20"/>
          <w:szCs w:val="20"/>
          <w:rtl/>
        </w:rPr>
        <w:t xml:space="preserve">جماعية مشتركة" على المرتبة السادسة وقبل الاخيرة </w:t>
      </w:r>
      <w:r w:rsidR="00B8479D" w:rsidRPr="003D5C12">
        <w:rPr>
          <w:rFonts w:asciiTheme="majorBidi" w:hAnsiTheme="majorBidi" w:cstheme="majorBidi"/>
          <w:sz w:val="20"/>
          <w:szCs w:val="20"/>
          <w:rtl/>
        </w:rPr>
        <w:t>بد</w:t>
      </w:r>
      <w:r w:rsidR="00764858" w:rsidRPr="003D5C12">
        <w:rPr>
          <w:rFonts w:asciiTheme="majorBidi" w:hAnsiTheme="majorBidi" w:cstheme="majorBidi"/>
          <w:sz w:val="20"/>
          <w:szCs w:val="20"/>
          <w:rtl/>
        </w:rPr>
        <w:t xml:space="preserve">رجة تطبيق متوسطة، </w:t>
      </w:r>
      <w:r w:rsidR="00723AA1" w:rsidRPr="003D5C12">
        <w:rPr>
          <w:rFonts w:asciiTheme="majorBidi" w:hAnsiTheme="majorBidi" w:cstheme="majorBidi"/>
          <w:sz w:val="20"/>
          <w:szCs w:val="20"/>
          <w:rtl/>
        </w:rPr>
        <w:t xml:space="preserve">وقد يرجع ذلك الى ان بناء رؤية مشتركة بين الافراد ليس بالامر السهل، حيث يتطلب </w:t>
      </w:r>
      <w:r w:rsidR="00B8479D" w:rsidRPr="003D5C12">
        <w:rPr>
          <w:rFonts w:asciiTheme="majorBidi" w:hAnsiTheme="majorBidi" w:cstheme="majorBidi"/>
          <w:sz w:val="20"/>
          <w:szCs w:val="20"/>
          <w:rtl/>
        </w:rPr>
        <w:t xml:space="preserve">ذلك </w:t>
      </w:r>
      <w:r w:rsidR="00723AA1" w:rsidRPr="003D5C12">
        <w:rPr>
          <w:rFonts w:asciiTheme="majorBidi" w:hAnsiTheme="majorBidi" w:cstheme="majorBidi"/>
          <w:sz w:val="20"/>
          <w:szCs w:val="20"/>
          <w:rtl/>
        </w:rPr>
        <w:t>تغيير قناعات وبناء اتجاهات جديدة مما يستلزم ان تبذل المدارس الريفية جهودا</w:t>
      </w:r>
      <w:r w:rsidR="00B8479D" w:rsidRPr="003D5C12">
        <w:rPr>
          <w:rFonts w:asciiTheme="majorBidi" w:hAnsiTheme="majorBidi" w:cstheme="majorBidi"/>
          <w:sz w:val="20"/>
          <w:szCs w:val="20"/>
          <w:rtl/>
        </w:rPr>
        <w:t>ً</w:t>
      </w:r>
      <w:r w:rsidR="00723AA1" w:rsidRPr="003D5C12">
        <w:rPr>
          <w:rFonts w:asciiTheme="majorBidi" w:hAnsiTheme="majorBidi" w:cstheme="majorBidi"/>
          <w:sz w:val="20"/>
          <w:szCs w:val="20"/>
          <w:rtl/>
        </w:rPr>
        <w:t xml:space="preserve"> مضاعفة لبناء رؤية مشتركة للمعلمين حول مستق</w:t>
      </w:r>
      <w:r w:rsidR="00680AA3" w:rsidRPr="003D5C12">
        <w:rPr>
          <w:rFonts w:asciiTheme="majorBidi" w:hAnsiTheme="majorBidi" w:cstheme="majorBidi"/>
          <w:sz w:val="20"/>
          <w:szCs w:val="20"/>
          <w:rtl/>
        </w:rPr>
        <w:t>ب</w:t>
      </w:r>
      <w:r w:rsidR="00723AA1" w:rsidRPr="003D5C12">
        <w:rPr>
          <w:rFonts w:asciiTheme="majorBidi" w:hAnsiTheme="majorBidi" w:cstheme="majorBidi"/>
          <w:sz w:val="20"/>
          <w:szCs w:val="20"/>
          <w:rtl/>
        </w:rPr>
        <w:t xml:space="preserve">ل المدرسة والتقليل من الرؤى الأخرى التي قد تعوق العمل </w:t>
      </w:r>
      <w:r w:rsidR="001454DF" w:rsidRPr="003D5C12">
        <w:rPr>
          <w:rFonts w:asciiTheme="majorBidi" w:hAnsiTheme="majorBidi" w:cstheme="majorBidi"/>
          <w:sz w:val="20"/>
          <w:szCs w:val="20"/>
          <w:rtl/>
        </w:rPr>
        <w:t>الجماعي داخل المدارس، وتسهيل</w:t>
      </w:r>
      <w:r w:rsidR="00723AA1" w:rsidRPr="003D5C12">
        <w:rPr>
          <w:rFonts w:asciiTheme="majorBidi" w:hAnsiTheme="majorBidi" w:cstheme="majorBidi"/>
          <w:sz w:val="20"/>
          <w:szCs w:val="20"/>
          <w:rtl/>
        </w:rPr>
        <w:t xml:space="preserve"> </w:t>
      </w:r>
      <w:r w:rsidR="001454DF" w:rsidRPr="003D5C12">
        <w:rPr>
          <w:rFonts w:asciiTheme="majorBidi" w:hAnsiTheme="majorBidi" w:cstheme="majorBidi"/>
          <w:sz w:val="20"/>
          <w:szCs w:val="20"/>
          <w:rtl/>
        </w:rPr>
        <w:t>أي</w:t>
      </w:r>
      <w:r w:rsidR="00D37A63" w:rsidRPr="003D5C12">
        <w:rPr>
          <w:rFonts w:asciiTheme="majorBidi" w:hAnsiTheme="majorBidi" w:cstheme="majorBidi"/>
          <w:sz w:val="20"/>
          <w:szCs w:val="20"/>
          <w:rtl/>
        </w:rPr>
        <w:t>ه</w:t>
      </w:r>
      <w:r w:rsidR="001454DF" w:rsidRPr="003D5C12">
        <w:rPr>
          <w:rFonts w:asciiTheme="majorBidi" w:hAnsiTheme="majorBidi" w:cstheme="majorBidi"/>
          <w:sz w:val="20"/>
          <w:szCs w:val="20"/>
          <w:rtl/>
        </w:rPr>
        <w:t xml:space="preserve"> عملية تطوير وتغ</w:t>
      </w:r>
      <w:r w:rsidR="00680AA3" w:rsidRPr="003D5C12">
        <w:rPr>
          <w:rFonts w:asciiTheme="majorBidi" w:hAnsiTheme="majorBidi" w:cstheme="majorBidi"/>
          <w:sz w:val="20"/>
          <w:szCs w:val="20"/>
          <w:rtl/>
        </w:rPr>
        <w:t>ي</w:t>
      </w:r>
      <w:r w:rsidR="001454DF" w:rsidRPr="003D5C12">
        <w:rPr>
          <w:rFonts w:asciiTheme="majorBidi" w:hAnsiTheme="majorBidi" w:cstheme="majorBidi"/>
          <w:sz w:val="20"/>
          <w:szCs w:val="20"/>
          <w:rtl/>
        </w:rPr>
        <w:t>ير منتظرة.</w:t>
      </w:r>
      <w:r w:rsidR="00764858" w:rsidRPr="003D5C12">
        <w:rPr>
          <w:rFonts w:asciiTheme="majorBidi" w:hAnsiTheme="majorBidi" w:cstheme="majorBidi"/>
          <w:sz w:val="20"/>
          <w:szCs w:val="20"/>
          <w:rtl/>
        </w:rPr>
        <w:t xml:space="preserve"> واخيراً </w:t>
      </w:r>
      <w:r w:rsidR="00381EB1" w:rsidRPr="003D5C12">
        <w:rPr>
          <w:rFonts w:asciiTheme="majorBidi" w:hAnsiTheme="majorBidi" w:cstheme="majorBidi"/>
          <w:sz w:val="20"/>
          <w:szCs w:val="20"/>
          <w:rtl/>
        </w:rPr>
        <w:t>حصل بُعد "انشاء أنظمة لمشاركة المعرفة والتعلم" على المرتبة</w:t>
      </w:r>
      <w:r w:rsidR="0078250F" w:rsidRPr="003D5C12">
        <w:rPr>
          <w:rFonts w:asciiTheme="majorBidi" w:hAnsiTheme="majorBidi" w:cstheme="majorBidi"/>
          <w:sz w:val="20"/>
          <w:szCs w:val="20"/>
          <w:rtl/>
        </w:rPr>
        <w:t xml:space="preserve"> السابعة</w:t>
      </w:r>
      <w:r w:rsidR="00381EB1" w:rsidRPr="003D5C12">
        <w:rPr>
          <w:rFonts w:asciiTheme="majorBidi" w:hAnsiTheme="majorBidi" w:cstheme="majorBidi"/>
          <w:sz w:val="20"/>
          <w:szCs w:val="20"/>
          <w:rtl/>
        </w:rPr>
        <w:t xml:space="preserve"> </w:t>
      </w:r>
      <w:r w:rsidR="0078250F" w:rsidRPr="003D5C12">
        <w:rPr>
          <w:rFonts w:asciiTheme="majorBidi" w:hAnsiTheme="majorBidi" w:cstheme="majorBidi"/>
          <w:sz w:val="20"/>
          <w:szCs w:val="20"/>
          <w:rtl/>
        </w:rPr>
        <w:t>و</w:t>
      </w:r>
      <w:r w:rsidR="00381EB1" w:rsidRPr="003D5C12">
        <w:rPr>
          <w:rFonts w:asciiTheme="majorBidi" w:hAnsiTheme="majorBidi" w:cstheme="majorBidi"/>
          <w:sz w:val="20"/>
          <w:szCs w:val="20"/>
          <w:rtl/>
        </w:rPr>
        <w:t>الأخيرة بدرجة تطبيق</w:t>
      </w:r>
      <w:r w:rsidRPr="003D5C12">
        <w:rPr>
          <w:rFonts w:asciiTheme="majorBidi" w:hAnsiTheme="majorBidi" w:cstheme="majorBidi"/>
          <w:sz w:val="20"/>
          <w:szCs w:val="20"/>
          <w:rtl/>
        </w:rPr>
        <w:t xml:space="preserve"> متوسطة، </w:t>
      </w:r>
      <w:r w:rsidR="00381EB1" w:rsidRPr="003D5C12">
        <w:rPr>
          <w:rFonts w:asciiTheme="majorBidi" w:hAnsiTheme="majorBidi" w:cstheme="majorBidi"/>
          <w:sz w:val="20"/>
          <w:szCs w:val="20"/>
          <w:rtl/>
        </w:rPr>
        <w:t xml:space="preserve">وقد يرجع ذلك الي اما عدم توافر التكنولوجيا المتعلقة بالمعلومات والاتصالات أوعدم استخدامها بفاعلية في المدارس أو لعدم ادماجها في جميع المناهج الدراسية </w:t>
      </w:r>
      <w:r w:rsidRPr="003D5C12">
        <w:rPr>
          <w:rFonts w:asciiTheme="majorBidi" w:hAnsiTheme="majorBidi" w:cstheme="majorBidi"/>
          <w:sz w:val="20"/>
          <w:szCs w:val="20"/>
          <w:rtl/>
        </w:rPr>
        <w:t xml:space="preserve"> </w:t>
      </w:r>
      <w:r w:rsidR="00381EB1" w:rsidRPr="003D5C12">
        <w:rPr>
          <w:rFonts w:asciiTheme="majorBidi" w:hAnsiTheme="majorBidi" w:cstheme="majorBidi"/>
          <w:sz w:val="20"/>
          <w:szCs w:val="20"/>
          <w:rtl/>
        </w:rPr>
        <w:t>في حال توفرها. كما يمكن ان يعود ذلك</w:t>
      </w:r>
      <w:r w:rsidR="00680AA3" w:rsidRPr="003D5C12">
        <w:rPr>
          <w:rFonts w:asciiTheme="majorBidi" w:hAnsiTheme="majorBidi" w:cstheme="majorBidi"/>
          <w:sz w:val="20"/>
          <w:szCs w:val="20"/>
          <w:rtl/>
        </w:rPr>
        <w:t xml:space="preserve"> </w:t>
      </w:r>
      <w:r w:rsidR="00023B57" w:rsidRPr="003D5C12">
        <w:rPr>
          <w:rFonts w:asciiTheme="majorBidi" w:hAnsiTheme="majorBidi" w:cstheme="majorBidi"/>
          <w:sz w:val="20"/>
          <w:szCs w:val="20"/>
          <w:rtl/>
        </w:rPr>
        <w:t>إ</w:t>
      </w:r>
      <w:r w:rsidR="00680AA3" w:rsidRPr="003D5C12">
        <w:rPr>
          <w:rFonts w:asciiTheme="majorBidi" w:hAnsiTheme="majorBidi" w:cstheme="majorBidi"/>
          <w:sz w:val="20"/>
          <w:szCs w:val="20"/>
          <w:rtl/>
        </w:rPr>
        <w:t>لى</w:t>
      </w:r>
      <w:r w:rsidR="00381EB1" w:rsidRPr="003D5C12">
        <w:rPr>
          <w:rFonts w:asciiTheme="majorBidi" w:hAnsiTheme="majorBidi" w:cstheme="majorBidi"/>
          <w:sz w:val="20"/>
          <w:szCs w:val="20"/>
          <w:rtl/>
        </w:rPr>
        <w:t xml:space="preserve"> عدم اهتمام المعلمين </w:t>
      </w:r>
      <w:r w:rsidRPr="003D5C12">
        <w:rPr>
          <w:rFonts w:asciiTheme="majorBidi" w:hAnsiTheme="majorBidi" w:cstheme="majorBidi"/>
          <w:sz w:val="20"/>
          <w:szCs w:val="20"/>
          <w:rtl/>
        </w:rPr>
        <w:t>با</w:t>
      </w:r>
      <w:r w:rsidR="009C7488" w:rsidRPr="003D5C12">
        <w:rPr>
          <w:rFonts w:asciiTheme="majorBidi" w:hAnsiTheme="majorBidi" w:cstheme="majorBidi"/>
          <w:sz w:val="20"/>
          <w:szCs w:val="20"/>
          <w:rtl/>
        </w:rPr>
        <w:t>دماج التكنولوجيا في المناهج لعدم توافر الوقت الكافي لتحضير المادة العلمية وعدم الدعم الكافي من إدارة المدرسة وفرق الدعم الفني.</w:t>
      </w:r>
    </w:p>
    <w:p w14:paraId="3E08DC23" w14:textId="3365840F" w:rsidR="00113D04" w:rsidRPr="003D5C12" w:rsidRDefault="00113D04" w:rsidP="00180DDF">
      <w:pPr>
        <w:bidi/>
        <w:ind w:firstLine="566"/>
        <w:jc w:val="both"/>
        <w:rPr>
          <w:rFonts w:asciiTheme="majorBidi" w:hAnsiTheme="majorBidi" w:cstheme="majorBidi"/>
          <w:sz w:val="20"/>
          <w:szCs w:val="20"/>
          <w:rtl/>
        </w:rPr>
      </w:pPr>
      <w:r w:rsidRPr="003D5C12">
        <w:rPr>
          <w:rFonts w:asciiTheme="majorBidi" w:hAnsiTheme="majorBidi" w:cstheme="majorBidi"/>
          <w:sz w:val="20"/>
          <w:szCs w:val="20"/>
          <w:rtl/>
        </w:rPr>
        <w:t xml:space="preserve">وأشارت نتائج الدراسة الي وجود فروق </w:t>
      </w:r>
      <w:r w:rsidR="009C40A7" w:rsidRPr="003D5C12">
        <w:rPr>
          <w:rFonts w:asciiTheme="majorBidi" w:hAnsiTheme="majorBidi" w:cstheme="majorBidi"/>
          <w:sz w:val="20"/>
          <w:szCs w:val="20"/>
          <w:rtl/>
        </w:rPr>
        <w:t>دا</w:t>
      </w:r>
      <w:r w:rsidRPr="003D5C12">
        <w:rPr>
          <w:rFonts w:asciiTheme="majorBidi" w:hAnsiTheme="majorBidi" w:cstheme="majorBidi"/>
          <w:sz w:val="20"/>
          <w:szCs w:val="20"/>
          <w:rtl/>
        </w:rPr>
        <w:t xml:space="preserve">لة إحصائية بين استجابات عينة الدراسة حول تطبيق </w:t>
      </w:r>
      <w:r w:rsidR="00BD2047" w:rsidRPr="003D5C12">
        <w:rPr>
          <w:rFonts w:asciiTheme="majorBidi" w:hAnsiTheme="majorBidi" w:cstheme="majorBidi"/>
          <w:sz w:val="20"/>
          <w:szCs w:val="20"/>
          <w:rtl/>
        </w:rPr>
        <w:t>المنظمة المتعلمة (المقياس الكلي) بالاضافة الى أربعة ابعاد</w:t>
      </w:r>
      <w:r w:rsidR="009C40A7" w:rsidRPr="003D5C12">
        <w:rPr>
          <w:rFonts w:asciiTheme="majorBidi" w:hAnsiTheme="majorBidi" w:cstheme="majorBidi"/>
          <w:sz w:val="20"/>
          <w:szCs w:val="20"/>
          <w:rtl/>
        </w:rPr>
        <w:t xml:space="preserve"> فقط</w:t>
      </w:r>
      <w:r w:rsidR="00BD2047" w:rsidRPr="003D5C12">
        <w:rPr>
          <w:rFonts w:asciiTheme="majorBidi" w:hAnsiTheme="majorBidi" w:cstheme="majorBidi"/>
          <w:sz w:val="20"/>
          <w:szCs w:val="20"/>
          <w:rtl/>
        </w:rPr>
        <w:t xml:space="preserve"> هي: ايجاد فرص للتعلم المستمر، وتشجيع الحوار والاستفسار، وربط المدرسة بالبيئة الخارجية، والقيادة الاستراتيجية الداعمة للتعلم </w:t>
      </w:r>
      <w:r w:rsidRPr="003D5C12">
        <w:rPr>
          <w:rFonts w:asciiTheme="majorBidi" w:hAnsiTheme="majorBidi" w:cstheme="majorBidi"/>
          <w:sz w:val="20"/>
          <w:szCs w:val="20"/>
          <w:rtl/>
        </w:rPr>
        <w:t>تعود لاختلاف النوع وكانت هذه الاختلافات لصالح المعلمات الاناث.</w:t>
      </w:r>
      <w:r w:rsidR="009C40A7" w:rsidRPr="003D5C12">
        <w:rPr>
          <w:rFonts w:asciiTheme="majorBidi" w:hAnsiTheme="majorBidi" w:cstheme="majorBidi"/>
          <w:sz w:val="20"/>
          <w:szCs w:val="20"/>
          <w:rtl/>
        </w:rPr>
        <w:t xml:space="preserve"> وهذه النتيجة تشير الى ان المعلمات الاناث أكثر إحساسا بتطبيق هذه الأبعاد للمنظمة المتعلم</w:t>
      </w:r>
      <w:r w:rsidR="00514DA0" w:rsidRPr="003D5C12">
        <w:rPr>
          <w:rFonts w:asciiTheme="majorBidi" w:hAnsiTheme="majorBidi" w:cstheme="majorBidi"/>
          <w:sz w:val="20"/>
          <w:szCs w:val="20"/>
          <w:rtl/>
        </w:rPr>
        <w:t xml:space="preserve">ة في مدارسهم من المعلمين الذكور، ويمكن ان يعود ذلك إلى المعلمات </w:t>
      </w:r>
      <w:r w:rsidR="00CF7481" w:rsidRPr="003D5C12">
        <w:rPr>
          <w:rFonts w:asciiTheme="majorBidi" w:hAnsiTheme="majorBidi" w:cstheme="majorBidi"/>
          <w:sz w:val="20"/>
          <w:szCs w:val="20"/>
          <w:rtl/>
        </w:rPr>
        <w:t>أ</w:t>
      </w:r>
      <w:r w:rsidR="00680AA3" w:rsidRPr="003D5C12">
        <w:rPr>
          <w:rFonts w:asciiTheme="majorBidi" w:hAnsiTheme="majorBidi" w:cstheme="majorBidi"/>
          <w:sz w:val="20"/>
          <w:szCs w:val="20"/>
          <w:rtl/>
        </w:rPr>
        <w:t>كثر ميلا</w:t>
      </w:r>
      <w:r w:rsidR="006349AA" w:rsidRPr="003D5C12">
        <w:rPr>
          <w:rFonts w:asciiTheme="majorBidi" w:hAnsiTheme="majorBidi" w:cstheme="majorBidi"/>
          <w:sz w:val="20"/>
          <w:szCs w:val="20"/>
          <w:rtl/>
        </w:rPr>
        <w:t>ً</w:t>
      </w:r>
      <w:r w:rsidR="00514DA0" w:rsidRPr="003D5C12">
        <w:rPr>
          <w:rFonts w:asciiTheme="majorBidi" w:hAnsiTheme="majorBidi" w:cstheme="majorBidi"/>
          <w:sz w:val="20"/>
          <w:szCs w:val="20"/>
          <w:rtl/>
        </w:rPr>
        <w:t xml:space="preserve"> إلى تطبيق الاقتراحات والتعليمات </w:t>
      </w:r>
      <w:r w:rsidR="00680AA3" w:rsidRPr="003D5C12">
        <w:rPr>
          <w:rFonts w:asciiTheme="majorBidi" w:hAnsiTheme="majorBidi" w:cstheme="majorBidi"/>
          <w:sz w:val="20"/>
          <w:szCs w:val="20"/>
          <w:rtl/>
        </w:rPr>
        <w:t xml:space="preserve">عن </w:t>
      </w:r>
      <w:r w:rsidR="00514DA0" w:rsidRPr="003D5C12">
        <w:rPr>
          <w:rFonts w:asciiTheme="majorBidi" w:hAnsiTheme="majorBidi" w:cstheme="majorBidi"/>
          <w:sz w:val="20"/>
          <w:szCs w:val="20"/>
          <w:rtl/>
        </w:rPr>
        <w:t>المعلمين الذكور، وان مهنة التعليم قد تحقق الطموحات الشخصية للمعلمات أكثر من المعلمين.</w:t>
      </w:r>
      <w:r w:rsidR="009C40A7" w:rsidRPr="003D5C12">
        <w:rPr>
          <w:rFonts w:asciiTheme="majorBidi" w:hAnsiTheme="majorBidi" w:cstheme="majorBidi"/>
          <w:sz w:val="20"/>
          <w:szCs w:val="20"/>
          <w:rtl/>
        </w:rPr>
        <w:t xml:space="preserve"> وتتفق هذه النتيجة مع ما توصلت اليه نتائج دراسات (السيسي، ٢٠١٦؛ ال</w:t>
      </w:r>
      <w:r w:rsidR="00332541" w:rsidRPr="003D5C12">
        <w:rPr>
          <w:rFonts w:asciiTheme="majorBidi" w:hAnsiTheme="majorBidi" w:cstheme="majorBidi"/>
          <w:sz w:val="20"/>
          <w:szCs w:val="20"/>
          <w:rtl/>
        </w:rPr>
        <w:t>سكران، ٢٠١٥؛ رمضان، ٢٠١٤، الكبيسي، ٢٠١٣؛ محمد، ٢٠١٠).</w:t>
      </w:r>
      <w:r w:rsidR="009C40A7" w:rsidRPr="003D5C12">
        <w:rPr>
          <w:rFonts w:asciiTheme="majorBidi" w:hAnsiTheme="majorBidi" w:cstheme="majorBidi"/>
          <w:sz w:val="20"/>
          <w:szCs w:val="20"/>
          <w:rtl/>
        </w:rPr>
        <w:t xml:space="preserve"> </w:t>
      </w:r>
    </w:p>
    <w:p w14:paraId="66B14C67" w14:textId="07BACA66" w:rsidR="00080A77" w:rsidRPr="003D5C12" w:rsidRDefault="00332541" w:rsidP="008D2BCB">
      <w:pPr>
        <w:bidi/>
        <w:ind w:firstLine="566"/>
        <w:jc w:val="both"/>
        <w:rPr>
          <w:rFonts w:asciiTheme="majorBidi" w:hAnsiTheme="majorBidi" w:cstheme="majorBidi"/>
          <w:sz w:val="20"/>
          <w:szCs w:val="20"/>
          <w:rtl/>
        </w:rPr>
      </w:pPr>
      <w:r w:rsidRPr="003D5C12">
        <w:rPr>
          <w:rFonts w:asciiTheme="majorBidi" w:hAnsiTheme="majorBidi" w:cstheme="majorBidi"/>
          <w:sz w:val="20"/>
          <w:szCs w:val="20"/>
          <w:rtl/>
        </w:rPr>
        <w:t xml:space="preserve">كما </w:t>
      </w:r>
      <w:r w:rsidR="00080A77" w:rsidRPr="003D5C12">
        <w:rPr>
          <w:rFonts w:asciiTheme="majorBidi" w:hAnsiTheme="majorBidi" w:cstheme="majorBidi"/>
          <w:sz w:val="20"/>
          <w:szCs w:val="20"/>
          <w:rtl/>
        </w:rPr>
        <w:t xml:space="preserve">أوضحت نتائج الدراسة عدم وجود فروق دالة إحصائية باختلاف </w:t>
      </w:r>
      <w:r w:rsidR="00113D04" w:rsidRPr="003D5C12">
        <w:rPr>
          <w:rFonts w:asciiTheme="majorBidi" w:hAnsiTheme="majorBidi" w:cstheme="majorBidi"/>
          <w:sz w:val="20"/>
          <w:szCs w:val="20"/>
          <w:rtl/>
        </w:rPr>
        <w:t>نوع التعليم</w:t>
      </w:r>
      <w:r w:rsidR="00080A77" w:rsidRPr="003D5C12">
        <w:rPr>
          <w:rFonts w:asciiTheme="majorBidi" w:hAnsiTheme="majorBidi" w:cstheme="majorBidi"/>
          <w:sz w:val="20"/>
          <w:szCs w:val="20"/>
          <w:rtl/>
        </w:rPr>
        <w:t xml:space="preserve"> (تعليم عام/ تعليم ازهري) لتطبيق المنظمة المتعلمة (الدرجة الكلية) ولكل من ابعادها السبعة، مما يعني ان تقديرات المعلمين لتطبيق مدارسهم لابعاد المنظمة المتعلمة متشابهة رغم اختلاف </w:t>
      </w:r>
      <w:r w:rsidR="00113D04" w:rsidRPr="003D5C12">
        <w:rPr>
          <w:rFonts w:asciiTheme="majorBidi" w:hAnsiTheme="majorBidi" w:cstheme="majorBidi"/>
          <w:sz w:val="20"/>
          <w:szCs w:val="20"/>
          <w:rtl/>
        </w:rPr>
        <w:t>نوع التعليم</w:t>
      </w:r>
      <w:r w:rsidR="00080A77" w:rsidRPr="003D5C12">
        <w:rPr>
          <w:rFonts w:asciiTheme="majorBidi" w:hAnsiTheme="majorBidi" w:cstheme="majorBidi"/>
          <w:sz w:val="20"/>
          <w:szCs w:val="20"/>
          <w:rtl/>
        </w:rPr>
        <w:t xml:space="preserve"> وقد يرجع ذلك الي تشابة </w:t>
      </w:r>
      <w:r w:rsidR="00D20A57" w:rsidRPr="003D5C12">
        <w:rPr>
          <w:rFonts w:asciiTheme="majorBidi" w:hAnsiTheme="majorBidi" w:cstheme="majorBidi"/>
          <w:sz w:val="20"/>
          <w:szCs w:val="20"/>
          <w:rtl/>
        </w:rPr>
        <w:t>الظروف الب</w:t>
      </w:r>
      <w:r w:rsidR="00080A77" w:rsidRPr="003D5C12">
        <w:rPr>
          <w:rFonts w:asciiTheme="majorBidi" w:hAnsiTheme="majorBidi" w:cstheme="majorBidi"/>
          <w:sz w:val="20"/>
          <w:szCs w:val="20"/>
          <w:rtl/>
        </w:rPr>
        <w:t xml:space="preserve">بيئة </w:t>
      </w:r>
      <w:r w:rsidR="00D20A57" w:rsidRPr="003D5C12">
        <w:rPr>
          <w:rFonts w:asciiTheme="majorBidi" w:hAnsiTheme="majorBidi" w:cstheme="majorBidi"/>
          <w:sz w:val="20"/>
          <w:szCs w:val="20"/>
          <w:rtl/>
        </w:rPr>
        <w:t xml:space="preserve">والأنشطة </w:t>
      </w:r>
      <w:r w:rsidR="00080A77" w:rsidRPr="003D5C12">
        <w:rPr>
          <w:rFonts w:asciiTheme="majorBidi" w:hAnsiTheme="majorBidi" w:cstheme="majorBidi"/>
          <w:sz w:val="20"/>
          <w:szCs w:val="20"/>
          <w:rtl/>
        </w:rPr>
        <w:t xml:space="preserve"> في ال</w:t>
      </w:r>
      <w:r w:rsidRPr="003D5C12">
        <w:rPr>
          <w:rFonts w:asciiTheme="majorBidi" w:hAnsiTheme="majorBidi" w:cstheme="majorBidi"/>
          <w:sz w:val="20"/>
          <w:szCs w:val="20"/>
          <w:rtl/>
        </w:rPr>
        <w:t>مدارس والمعاهد الازهرية.  و</w:t>
      </w:r>
      <w:r w:rsidR="00080A77" w:rsidRPr="003D5C12">
        <w:rPr>
          <w:rFonts w:asciiTheme="majorBidi" w:hAnsiTheme="majorBidi" w:cstheme="majorBidi"/>
          <w:sz w:val="20"/>
          <w:szCs w:val="20"/>
          <w:rtl/>
        </w:rPr>
        <w:t xml:space="preserve">أوضحت </w:t>
      </w:r>
      <w:r w:rsidRPr="003D5C12">
        <w:rPr>
          <w:rFonts w:asciiTheme="majorBidi" w:hAnsiTheme="majorBidi" w:cstheme="majorBidi"/>
          <w:sz w:val="20"/>
          <w:szCs w:val="20"/>
          <w:rtl/>
        </w:rPr>
        <w:t>ال</w:t>
      </w:r>
      <w:r w:rsidR="00080A77" w:rsidRPr="003D5C12">
        <w:rPr>
          <w:rFonts w:asciiTheme="majorBidi" w:hAnsiTheme="majorBidi" w:cstheme="majorBidi"/>
          <w:sz w:val="20"/>
          <w:szCs w:val="20"/>
          <w:rtl/>
        </w:rPr>
        <w:t xml:space="preserve">نتائج عدم وجود فروق دالة إحصائية باختلاف العمر لتطبيق المنظمة المتعلمة (الدرجة الكلية) ولكل من ابعادها السبعة، مما يعني ان تقديرات المعلمين لتطبيق مدارسهم لابعاد المنظمة المتعلمة متشابهة رغم اختلاف </w:t>
      </w:r>
      <w:r w:rsidRPr="003D5C12">
        <w:rPr>
          <w:rFonts w:asciiTheme="majorBidi" w:hAnsiTheme="majorBidi" w:cstheme="majorBidi"/>
          <w:sz w:val="20"/>
          <w:szCs w:val="20"/>
          <w:rtl/>
        </w:rPr>
        <w:t>أعمارهم.</w:t>
      </w:r>
    </w:p>
    <w:p w14:paraId="691C4E08" w14:textId="7EFEFF2F" w:rsidR="00DC178C" w:rsidRPr="003D5C12" w:rsidRDefault="00AD6F77" w:rsidP="008D2BCB">
      <w:pPr>
        <w:bidi/>
        <w:ind w:firstLine="566"/>
        <w:jc w:val="both"/>
        <w:rPr>
          <w:rFonts w:asciiTheme="majorBidi" w:hAnsiTheme="majorBidi" w:cstheme="majorBidi"/>
          <w:spacing w:val="-4"/>
          <w:sz w:val="20"/>
          <w:szCs w:val="20"/>
          <w:rtl/>
        </w:rPr>
      </w:pPr>
      <w:r w:rsidRPr="003D5C12">
        <w:rPr>
          <w:rFonts w:asciiTheme="majorBidi" w:hAnsiTheme="majorBidi" w:cstheme="majorBidi"/>
          <w:spacing w:val="-4"/>
          <w:sz w:val="20"/>
          <w:szCs w:val="20"/>
          <w:rtl/>
        </w:rPr>
        <w:t xml:space="preserve">كما أوضحت نتائج الدراسة عدم وجود فروق دالة إحصائية باختلاف المرحلة التعليمية لتطبيق المنظمة المتعلمة (الدرجة الكلية) ولكل من ابعادها </w:t>
      </w:r>
      <w:r w:rsidRPr="003D5C12">
        <w:rPr>
          <w:rFonts w:asciiTheme="majorBidi" w:hAnsiTheme="majorBidi" w:cstheme="majorBidi"/>
          <w:spacing w:val="-4"/>
          <w:sz w:val="20"/>
          <w:szCs w:val="20"/>
          <w:rtl/>
        </w:rPr>
        <w:lastRenderedPageBreak/>
        <w:t>السبعة باستثناء بُعد واحد فقط هو بُعد "انشاء أنظمة لمشاركة المعرفة" وكانت هذه الفروق لصالح</w:t>
      </w:r>
      <w:r w:rsidR="00332541" w:rsidRPr="003D5C12">
        <w:rPr>
          <w:rFonts w:asciiTheme="majorBidi" w:hAnsiTheme="majorBidi" w:cstheme="majorBidi"/>
          <w:spacing w:val="-4"/>
          <w:sz w:val="20"/>
          <w:szCs w:val="20"/>
          <w:rtl/>
        </w:rPr>
        <w:t xml:space="preserve"> معلمي</w:t>
      </w:r>
      <w:r w:rsidRPr="003D5C12">
        <w:rPr>
          <w:rFonts w:asciiTheme="majorBidi" w:hAnsiTheme="majorBidi" w:cstheme="majorBidi"/>
          <w:spacing w:val="-4"/>
          <w:sz w:val="20"/>
          <w:szCs w:val="20"/>
          <w:rtl/>
        </w:rPr>
        <w:t xml:space="preserve"> المدرسة الابتدائية </w:t>
      </w:r>
      <w:r w:rsidR="00332541" w:rsidRPr="003D5C12">
        <w:rPr>
          <w:rFonts w:asciiTheme="majorBidi" w:hAnsiTheme="majorBidi" w:cstheme="majorBidi"/>
          <w:spacing w:val="-4"/>
          <w:sz w:val="20"/>
          <w:szCs w:val="20"/>
          <w:rtl/>
        </w:rPr>
        <w:t>مقارنة</w:t>
      </w:r>
      <w:r w:rsidRPr="003D5C12">
        <w:rPr>
          <w:rFonts w:asciiTheme="majorBidi" w:hAnsiTheme="majorBidi" w:cstheme="majorBidi"/>
          <w:spacing w:val="-4"/>
          <w:sz w:val="20"/>
          <w:szCs w:val="20"/>
          <w:rtl/>
        </w:rPr>
        <w:t xml:space="preserve"> ب</w:t>
      </w:r>
      <w:r w:rsidR="00332541" w:rsidRPr="003D5C12">
        <w:rPr>
          <w:rFonts w:asciiTheme="majorBidi" w:hAnsiTheme="majorBidi" w:cstheme="majorBidi"/>
          <w:spacing w:val="-4"/>
          <w:sz w:val="20"/>
          <w:szCs w:val="20"/>
          <w:rtl/>
        </w:rPr>
        <w:t xml:space="preserve">معلمي </w:t>
      </w:r>
      <w:r w:rsidRPr="003D5C12">
        <w:rPr>
          <w:rFonts w:asciiTheme="majorBidi" w:hAnsiTheme="majorBidi" w:cstheme="majorBidi"/>
          <w:spacing w:val="-4"/>
          <w:sz w:val="20"/>
          <w:szCs w:val="20"/>
          <w:rtl/>
        </w:rPr>
        <w:t>المدارس الإعدادية والمدارس الثانوية، في حين</w:t>
      </w:r>
      <w:r w:rsidR="00680AA3" w:rsidRPr="003D5C12">
        <w:rPr>
          <w:rFonts w:asciiTheme="majorBidi" w:hAnsiTheme="majorBidi" w:cstheme="majorBidi"/>
          <w:spacing w:val="-4"/>
          <w:sz w:val="20"/>
          <w:szCs w:val="20"/>
          <w:rtl/>
        </w:rPr>
        <w:t xml:space="preserve"> انه</w:t>
      </w:r>
      <w:r w:rsidRPr="003D5C12">
        <w:rPr>
          <w:rFonts w:asciiTheme="majorBidi" w:hAnsiTheme="majorBidi" w:cstheme="majorBidi"/>
          <w:spacing w:val="-4"/>
          <w:sz w:val="20"/>
          <w:szCs w:val="20"/>
          <w:rtl/>
        </w:rPr>
        <w:t xml:space="preserve"> لم توجد فروق دالة إحصائية بين </w:t>
      </w:r>
      <w:r w:rsidR="00D227FF" w:rsidRPr="003D5C12">
        <w:rPr>
          <w:rFonts w:asciiTheme="majorBidi" w:hAnsiTheme="majorBidi" w:cstheme="majorBidi"/>
          <w:spacing w:val="-4"/>
          <w:sz w:val="20"/>
          <w:szCs w:val="20"/>
          <w:rtl/>
        </w:rPr>
        <w:t xml:space="preserve">معلمي </w:t>
      </w:r>
      <w:r w:rsidR="00FC4DDD" w:rsidRPr="003D5C12">
        <w:rPr>
          <w:rFonts w:asciiTheme="majorBidi" w:hAnsiTheme="majorBidi" w:cstheme="majorBidi"/>
          <w:spacing w:val="-4"/>
          <w:sz w:val="20"/>
          <w:szCs w:val="20"/>
          <w:rtl/>
        </w:rPr>
        <w:t>المدارس الإعدادية والثانوية.</w:t>
      </w:r>
      <w:r w:rsidR="00514DA0" w:rsidRPr="003D5C12">
        <w:rPr>
          <w:rFonts w:asciiTheme="majorBidi" w:hAnsiTheme="majorBidi" w:cstheme="majorBidi"/>
          <w:spacing w:val="-4"/>
          <w:sz w:val="20"/>
          <w:szCs w:val="20"/>
          <w:rtl/>
        </w:rPr>
        <w:t xml:space="preserve"> </w:t>
      </w:r>
      <w:r w:rsidR="00332541" w:rsidRPr="003D5C12">
        <w:rPr>
          <w:rFonts w:asciiTheme="majorBidi" w:hAnsiTheme="majorBidi" w:cstheme="majorBidi"/>
          <w:spacing w:val="-4"/>
          <w:sz w:val="20"/>
          <w:szCs w:val="20"/>
          <w:rtl/>
        </w:rPr>
        <w:t xml:space="preserve">وتتفق هذه النتيجة </w:t>
      </w:r>
      <w:r w:rsidR="00D227FF" w:rsidRPr="003D5C12">
        <w:rPr>
          <w:rFonts w:asciiTheme="majorBidi" w:hAnsiTheme="majorBidi" w:cstheme="majorBidi"/>
          <w:spacing w:val="-4"/>
          <w:sz w:val="20"/>
          <w:szCs w:val="20"/>
          <w:rtl/>
        </w:rPr>
        <w:t xml:space="preserve">بصفة عامة </w:t>
      </w:r>
      <w:r w:rsidR="00332541" w:rsidRPr="003D5C12">
        <w:rPr>
          <w:rFonts w:asciiTheme="majorBidi" w:hAnsiTheme="majorBidi" w:cstheme="majorBidi"/>
          <w:spacing w:val="-4"/>
          <w:sz w:val="20"/>
          <w:szCs w:val="20"/>
          <w:rtl/>
        </w:rPr>
        <w:t>مع ما توصلت اليه نتائج دراستي (رمضان، ٢٠١٤؛ ومحمد، ٢٠١٠)</w:t>
      </w:r>
    </w:p>
    <w:p w14:paraId="7FBE9440" w14:textId="6E9CAFA5" w:rsidR="00FC4DDD" w:rsidRPr="003D5C12" w:rsidRDefault="00332541" w:rsidP="00371937">
      <w:pPr>
        <w:bidi/>
        <w:jc w:val="both"/>
        <w:rPr>
          <w:rFonts w:asciiTheme="majorBidi" w:hAnsiTheme="majorBidi" w:cstheme="majorBidi"/>
          <w:sz w:val="20"/>
          <w:szCs w:val="20"/>
          <w:rtl/>
        </w:rPr>
      </w:pPr>
      <w:r w:rsidRPr="003D5C12">
        <w:rPr>
          <w:rFonts w:asciiTheme="majorBidi" w:hAnsiTheme="majorBidi" w:cstheme="majorBidi"/>
          <w:sz w:val="20"/>
          <w:szCs w:val="20"/>
          <w:rtl/>
        </w:rPr>
        <w:t>وأخيرا،</w:t>
      </w:r>
      <w:r w:rsidR="00FC4DDD" w:rsidRPr="003D5C12">
        <w:rPr>
          <w:rFonts w:asciiTheme="majorBidi" w:hAnsiTheme="majorBidi" w:cstheme="majorBidi"/>
          <w:sz w:val="20"/>
          <w:szCs w:val="20"/>
          <w:rtl/>
        </w:rPr>
        <w:t xml:space="preserve"> </w:t>
      </w:r>
      <w:r w:rsidRPr="003D5C12">
        <w:rPr>
          <w:rFonts w:asciiTheme="majorBidi" w:hAnsiTheme="majorBidi" w:cstheme="majorBidi"/>
          <w:sz w:val="20"/>
          <w:szCs w:val="20"/>
          <w:rtl/>
        </w:rPr>
        <w:t>أشارت</w:t>
      </w:r>
      <w:r w:rsidR="00FC4DDD" w:rsidRPr="003D5C12">
        <w:rPr>
          <w:rFonts w:asciiTheme="majorBidi" w:hAnsiTheme="majorBidi" w:cstheme="majorBidi"/>
          <w:sz w:val="20"/>
          <w:szCs w:val="20"/>
          <w:rtl/>
        </w:rPr>
        <w:t xml:space="preserve"> نتائج الدراسة </w:t>
      </w:r>
      <w:r w:rsidRPr="003D5C12">
        <w:rPr>
          <w:rFonts w:asciiTheme="majorBidi" w:hAnsiTheme="majorBidi" w:cstheme="majorBidi"/>
          <w:sz w:val="20"/>
          <w:szCs w:val="20"/>
          <w:rtl/>
        </w:rPr>
        <w:t xml:space="preserve">إلى </w:t>
      </w:r>
      <w:r w:rsidR="00FC4DDD" w:rsidRPr="003D5C12">
        <w:rPr>
          <w:rFonts w:asciiTheme="majorBidi" w:hAnsiTheme="majorBidi" w:cstheme="majorBidi"/>
          <w:sz w:val="20"/>
          <w:szCs w:val="20"/>
          <w:rtl/>
        </w:rPr>
        <w:t xml:space="preserve">عدم وجود فروق دالة إحصائية </w:t>
      </w:r>
      <w:r w:rsidR="0078250F" w:rsidRPr="003D5C12">
        <w:rPr>
          <w:rFonts w:asciiTheme="majorBidi" w:hAnsiTheme="majorBidi" w:cstheme="majorBidi"/>
          <w:sz w:val="20"/>
          <w:szCs w:val="20"/>
          <w:rtl/>
        </w:rPr>
        <w:t xml:space="preserve">بين متوسطات استجابات المعلمين حول </w:t>
      </w:r>
      <w:r w:rsidR="00FC4DDD" w:rsidRPr="003D5C12">
        <w:rPr>
          <w:rFonts w:asciiTheme="majorBidi" w:hAnsiTheme="majorBidi" w:cstheme="majorBidi"/>
          <w:sz w:val="20"/>
          <w:szCs w:val="20"/>
          <w:rtl/>
        </w:rPr>
        <w:t xml:space="preserve">تطبيق المنظمة المتعلمة (الدرجة الكلية) ولكل </w:t>
      </w:r>
      <w:r w:rsidR="0078250F" w:rsidRPr="003D5C12">
        <w:rPr>
          <w:rFonts w:asciiTheme="majorBidi" w:hAnsiTheme="majorBidi" w:cstheme="majorBidi"/>
          <w:sz w:val="20"/>
          <w:szCs w:val="20"/>
          <w:rtl/>
        </w:rPr>
        <w:t xml:space="preserve">بُعد </w:t>
      </w:r>
      <w:r w:rsidR="00FC4DDD" w:rsidRPr="003D5C12">
        <w:rPr>
          <w:rFonts w:asciiTheme="majorBidi" w:hAnsiTheme="majorBidi" w:cstheme="majorBidi"/>
          <w:sz w:val="20"/>
          <w:szCs w:val="20"/>
          <w:rtl/>
        </w:rPr>
        <w:t>من ابعا</w:t>
      </w:r>
      <w:r w:rsidR="0078250F" w:rsidRPr="003D5C12">
        <w:rPr>
          <w:rFonts w:asciiTheme="majorBidi" w:hAnsiTheme="majorBidi" w:cstheme="majorBidi"/>
          <w:sz w:val="20"/>
          <w:szCs w:val="20"/>
          <w:rtl/>
        </w:rPr>
        <w:t xml:space="preserve">دها السبعة في المدارس </w:t>
      </w:r>
      <w:r w:rsidRPr="003D5C12">
        <w:rPr>
          <w:rFonts w:asciiTheme="majorBidi" w:hAnsiTheme="majorBidi" w:cstheme="majorBidi"/>
          <w:sz w:val="20"/>
          <w:szCs w:val="20"/>
          <w:rtl/>
        </w:rPr>
        <w:t xml:space="preserve">الحكومية </w:t>
      </w:r>
      <w:r w:rsidR="0078250F" w:rsidRPr="003D5C12">
        <w:rPr>
          <w:rFonts w:asciiTheme="majorBidi" w:hAnsiTheme="majorBidi" w:cstheme="majorBidi"/>
          <w:sz w:val="20"/>
          <w:szCs w:val="20"/>
          <w:rtl/>
        </w:rPr>
        <w:t xml:space="preserve">الريفية تبعا لمتغير المؤهل العلمي. ويمكن ان يكون السبب في ذلك </w:t>
      </w:r>
      <w:r w:rsidR="002419DC" w:rsidRPr="003D5C12">
        <w:rPr>
          <w:rFonts w:asciiTheme="majorBidi" w:hAnsiTheme="majorBidi" w:cstheme="majorBidi"/>
          <w:sz w:val="20"/>
          <w:szCs w:val="20"/>
          <w:rtl/>
        </w:rPr>
        <w:t>هو</w:t>
      </w:r>
      <w:r w:rsidR="0078250F" w:rsidRPr="003D5C12">
        <w:rPr>
          <w:rFonts w:asciiTheme="majorBidi" w:hAnsiTheme="majorBidi" w:cstheme="majorBidi"/>
          <w:sz w:val="20"/>
          <w:szCs w:val="20"/>
          <w:rtl/>
        </w:rPr>
        <w:t xml:space="preserve"> حداثة مفهوم المنظمة المتعلمة بالنسبة للمعلمين مما </w:t>
      </w:r>
      <w:r w:rsidR="002419DC" w:rsidRPr="003D5C12">
        <w:rPr>
          <w:rFonts w:asciiTheme="majorBidi" w:hAnsiTheme="majorBidi" w:cstheme="majorBidi"/>
          <w:sz w:val="20"/>
          <w:szCs w:val="20"/>
          <w:rtl/>
        </w:rPr>
        <w:t>أدى الى</w:t>
      </w:r>
      <w:r w:rsidR="0078250F" w:rsidRPr="003D5C12">
        <w:rPr>
          <w:rFonts w:asciiTheme="majorBidi" w:hAnsiTheme="majorBidi" w:cstheme="majorBidi"/>
          <w:sz w:val="20"/>
          <w:szCs w:val="20"/>
          <w:rtl/>
        </w:rPr>
        <w:t xml:space="preserve"> تشابه استجاباتهم</w:t>
      </w:r>
      <w:r w:rsidR="002419DC" w:rsidRPr="003D5C12">
        <w:rPr>
          <w:rFonts w:asciiTheme="majorBidi" w:hAnsiTheme="majorBidi" w:cstheme="majorBidi"/>
          <w:sz w:val="20"/>
          <w:szCs w:val="20"/>
          <w:rtl/>
        </w:rPr>
        <w:t xml:space="preserve"> علي اختلاف مؤهل</w:t>
      </w:r>
      <w:r w:rsidR="0078250F" w:rsidRPr="003D5C12">
        <w:rPr>
          <w:rFonts w:asciiTheme="majorBidi" w:hAnsiTheme="majorBidi" w:cstheme="majorBidi"/>
          <w:sz w:val="20"/>
          <w:szCs w:val="20"/>
          <w:rtl/>
        </w:rPr>
        <w:t xml:space="preserve">هم العلمي. </w:t>
      </w:r>
      <w:r w:rsidR="00730E75" w:rsidRPr="003D5C12">
        <w:rPr>
          <w:rFonts w:asciiTheme="majorBidi" w:hAnsiTheme="majorBidi" w:cstheme="majorBidi"/>
          <w:sz w:val="20"/>
          <w:szCs w:val="20"/>
          <w:rtl/>
        </w:rPr>
        <w:t>وتتفق هذه النتيجة</w:t>
      </w:r>
      <w:r w:rsidR="00D227FF" w:rsidRPr="003D5C12">
        <w:rPr>
          <w:rFonts w:asciiTheme="majorBidi" w:hAnsiTheme="majorBidi" w:cstheme="majorBidi"/>
          <w:sz w:val="20"/>
          <w:szCs w:val="20"/>
          <w:rtl/>
        </w:rPr>
        <w:t xml:space="preserve"> بصفة عامة </w:t>
      </w:r>
      <w:r w:rsidR="00730E75" w:rsidRPr="003D5C12">
        <w:rPr>
          <w:rFonts w:asciiTheme="majorBidi" w:hAnsiTheme="majorBidi" w:cstheme="majorBidi"/>
          <w:sz w:val="20"/>
          <w:szCs w:val="20"/>
          <w:rtl/>
        </w:rPr>
        <w:t xml:space="preserve"> مع </w:t>
      </w:r>
      <w:r w:rsidR="008660CB" w:rsidRPr="003D5C12">
        <w:rPr>
          <w:rFonts w:asciiTheme="majorBidi" w:hAnsiTheme="majorBidi" w:cstheme="majorBidi"/>
          <w:sz w:val="20"/>
          <w:szCs w:val="20"/>
          <w:rtl/>
        </w:rPr>
        <w:t>ما توصلت اليه دراسات</w:t>
      </w:r>
      <w:r w:rsidR="004F6007" w:rsidRPr="003D5C12">
        <w:rPr>
          <w:rFonts w:asciiTheme="majorBidi" w:hAnsiTheme="majorBidi" w:cstheme="majorBidi"/>
          <w:sz w:val="20"/>
          <w:szCs w:val="20"/>
          <w:rtl/>
        </w:rPr>
        <w:t xml:space="preserve"> </w:t>
      </w:r>
      <w:r w:rsidRPr="003D5C12">
        <w:rPr>
          <w:rFonts w:asciiTheme="majorBidi" w:hAnsiTheme="majorBidi" w:cstheme="majorBidi"/>
          <w:sz w:val="20"/>
          <w:szCs w:val="20"/>
          <w:rtl/>
        </w:rPr>
        <w:t>(</w:t>
      </w:r>
      <w:r w:rsidR="004F6007" w:rsidRPr="003D5C12">
        <w:rPr>
          <w:rFonts w:asciiTheme="majorBidi" w:hAnsiTheme="majorBidi" w:cstheme="majorBidi"/>
          <w:sz w:val="20"/>
          <w:szCs w:val="20"/>
          <w:rtl/>
        </w:rPr>
        <w:t>العياصر</w:t>
      </w:r>
      <w:r w:rsidR="00260851" w:rsidRPr="003D5C12">
        <w:rPr>
          <w:rFonts w:asciiTheme="majorBidi" w:hAnsiTheme="majorBidi" w:cstheme="majorBidi"/>
          <w:sz w:val="20"/>
          <w:szCs w:val="20"/>
          <w:rtl/>
        </w:rPr>
        <w:t>ه</w:t>
      </w:r>
      <w:r w:rsidR="004F6007" w:rsidRPr="003D5C12">
        <w:rPr>
          <w:rFonts w:asciiTheme="majorBidi" w:hAnsiTheme="majorBidi" w:cstheme="majorBidi"/>
          <w:sz w:val="20"/>
          <w:szCs w:val="20"/>
          <w:rtl/>
        </w:rPr>
        <w:t xml:space="preserve"> والحارثي </w:t>
      </w:r>
      <w:r w:rsidRPr="003D5C12">
        <w:rPr>
          <w:rFonts w:asciiTheme="majorBidi" w:hAnsiTheme="majorBidi" w:cstheme="majorBidi"/>
          <w:sz w:val="20"/>
          <w:szCs w:val="20"/>
          <w:rtl/>
        </w:rPr>
        <w:t>،</w:t>
      </w:r>
      <w:r w:rsidR="004F6007" w:rsidRPr="003D5C12">
        <w:rPr>
          <w:rFonts w:asciiTheme="majorBidi" w:hAnsiTheme="majorBidi" w:cstheme="majorBidi"/>
          <w:sz w:val="20"/>
          <w:szCs w:val="20"/>
          <w:rtl/>
        </w:rPr>
        <w:t>٢٠١٥</w:t>
      </w:r>
      <w:r w:rsidRPr="003D5C12">
        <w:rPr>
          <w:rFonts w:asciiTheme="majorBidi" w:hAnsiTheme="majorBidi" w:cstheme="majorBidi"/>
          <w:sz w:val="20"/>
          <w:szCs w:val="20"/>
          <w:rtl/>
        </w:rPr>
        <w:t>؛ السكران، ٢٠١٥</w:t>
      </w:r>
      <w:r w:rsidR="008660CB" w:rsidRPr="003D5C12">
        <w:rPr>
          <w:rFonts w:asciiTheme="majorBidi" w:hAnsiTheme="majorBidi" w:cstheme="majorBidi"/>
          <w:sz w:val="20"/>
          <w:szCs w:val="20"/>
          <w:rtl/>
        </w:rPr>
        <w:t xml:space="preserve">؛ الكبيسي، ٢٠١٣). في حين تختلف هذه النتيجة مع ما توصلت اليه دراستي (السيسي، ٢٠١٦؛ رمضان، ٢٠١٤). </w:t>
      </w:r>
    </w:p>
    <w:p w14:paraId="0A71DD72" w14:textId="36AE021C" w:rsidR="00265608" w:rsidRPr="003D5C12" w:rsidRDefault="0082742C" w:rsidP="00371937">
      <w:pPr>
        <w:bidi/>
        <w:jc w:val="both"/>
        <w:rPr>
          <w:rFonts w:asciiTheme="majorBidi" w:hAnsiTheme="majorBidi" w:cstheme="majorBidi"/>
          <w:b/>
          <w:bCs/>
          <w:sz w:val="20"/>
          <w:szCs w:val="20"/>
          <w:rtl/>
        </w:rPr>
      </w:pPr>
      <w:r w:rsidRPr="003D5C12">
        <w:rPr>
          <w:rFonts w:asciiTheme="majorBidi" w:hAnsiTheme="majorBidi" w:cstheme="majorBidi"/>
          <w:b/>
          <w:bCs/>
          <w:sz w:val="20"/>
          <w:szCs w:val="20"/>
          <w:rtl/>
        </w:rPr>
        <w:t>التوصيات</w:t>
      </w:r>
    </w:p>
    <w:p w14:paraId="5D89BA3E" w14:textId="38DDCBDC" w:rsidR="008660CB" w:rsidRPr="003D5C12" w:rsidRDefault="008660CB" w:rsidP="008D2BCB">
      <w:pPr>
        <w:bidi/>
        <w:ind w:firstLine="566"/>
        <w:jc w:val="both"/>
        <w:rPr>
          <w:rFonts w:asciiTheme="majorBidi" w:hAnsiTheme="majorBidi" w:cstheme="majorBidi"/>
          <w:sz w:val="20"/>
          <w:szCs w:val="20"/>
          <w:rtl/>
        </w:rPr>
      </w:pPr>
      <w:r w:rsidRPr="003D5C12">
        <w:rPr>
          <w:rFonts w:asciiTheme="majorBidi" w:hAnsiTheme="majorBidi" w:cstheme="majorBidi"/>
          <w:sz w:val="20"/>
          <w:szCs w:val="20"/>
          <w:rtl/>
        </w:rPr>
        <w:t xml:space="preserve">في ضوء ما توصلت اليه الدراسة من نتائج والتي اشارت الى ان درجة تطبيق أبعاد المنظمة المتعلمة في المدارس الحكومية الريفية في قرية نواج متوسطة، الامر الذي يشير الي ان هناك ضرورة للعمل على تحسين وتعزيز تطبيق هذه الابعاد </w:t>
      </w:r>
      <w:r w:rsidR="00616FB8" w:rsidRPr="003D5C12">
        <w:rPr>
          <w:rFonts w:asciiTheme="majorBidi" w:hAnsiTheme="majorBidi" w:cstheme="majorBidi"/>
          <w:sz w:val="20"/>
          <w:szCs w:val="20"/>
          <w:rtl/>
        </w:rPr>
        <w:t>ل</w:t>
      </w:r>
      <w:r w:rsidRPr="003D5C12">
        <w:rPr>
          <w:rFonts w:asciiTheme="majorBidi" w:hAnsiTheme="majorBidi" w:cstheme="majorBidi"/>
          <w:sz w:val="20"/>
          <w:szCs w:val="20"/>
          <w:rtl/>
        </w:rPr>
        <w:t xml:space="preserve">تحويل </w:t>
      </w:r>
      <w:r w:rsidR="00616FB8" w:rsidRPr="003D5C12">
        <w:rPr>
          <w:rFonts w:asciiTheme="majorBidi" w:hAnsiTheme="majorBidi" w:cstheme="majorBidi"/>
          <w:sz w:val="20"/>
          <w:szCs w:val="20"/>
          <w:rtl/>
        </w:rPr>
        <w:t xml:space="preserve">هذه </w:t>
      </w:r>
      <w:r w:rsidRPr="003D5C12">
        <w:rPr>
          <w:rFonts w:asciiTheme="majorBidi" w:hAnsiTheme="majorBidi" w:cstheme="majorBidi"/>
          <w:sz w:val="20"/>
          <w:szCs w:val="20"/>
          <w:rtl/>
        </w:rPr>
        <w:t xml:space="preserve">المدارس </w:t>
      </w:r>
      <w:r w:rsidR="00616FB8" w:rsidRPr="003D5C12">
        <w:rPr>
          <w:rFonts w:asciiTheme="majorBidi" w:hAnsiTheme="majorBidi" w:cstheme="majorBidi"/>
          <w:sz w:val="20"/>
          <w:szCs w:val="20"/>
          <w:rtl/>
        </w:rPr>
        <w:t>إلى</w:t>
      </w:r>
      <w:r w:rsidRPr="003D5C12">
        <w:rPr>
          <w:rFonts w:asciiTheme="majorBidi" w:hAnsiTheme="majorBidi" w:cstheme="majorBidi"/>
          <w:sz w:val="20"/>
          <w:szCs w:val="20"/>
          <w:rtl/>
        </w:rPr>
        <w:t xml:space="preserve"> منظمات متعلمة، يمكن تق</w:t>
      </w:r>
      <w:r w:rsidR="00616FB8" w:rsidRPr="003D5C12">
        <w:rPr>
          <w:rFonts w:asciiTheme="majorBidi" w:hAnsiTheme="majorBidi" w:cstheme="majorBidi"/>
          <w:sz w:val="20"/>
          <w:szCs w:val="20"/>
          <w:rtl/>
        </w:rPr>
        <w:t>ديم التوصيات التالية:</w:t>
      </w:r>
    </w:p>
    <w:p w14:paraId="7CB1461B" w14:textId="52D9F8C3" w:rsidR="00080A77" w:rsidRPr="003D5C12" w:rsidRDefault="00F5114C" w:rsidP="008D2BCB">
      <w:pPr>
        <w:bidi/>
        <w:ind w:left="283" w:hanging="283"/>
        <w:jc w:val="both"/>
        <w:rPr>
          <w:rFonts w:asciiTheme="majorBidi" w:hAnsiTheme="majorBidi" w:cstheme="majorBidi"/>
          <w:spacing w:val="-6"/>
          <w:sz w:val="20"/>
          <w:szCs w:val="20"/>
          <w:rtl/>
        </w:rPr>
      </w:pPr>
      <w:r w:rsidRPr="003D5C12">
        <w:rPr>
          <w:rFonts w:asciiTheme="majorBidi" w:hAnsiTheme="majorBidi" w:cstheme="majorBidi"/>
          <w:sz w:val="20"/>
          <w:szCs w:val="20"/>
          <w:rtl/>
        </w:rPr>
        <w:t>١</w:t>
      </w:r>
      <w:r w:rsidR="003346E2" w:rsidRPr="003D5C12">
        <w:rPr>
          <w:rFonts w:asciiTheme="majorBidi" w:hAnsiTheme="majorBidi" w:cstheme="majorBidi"/>
          <w:sz w:val="20"/>
          <w:szCs w:val="20"/>
          <w:rtl/>
        </w:rPr>
        <w:t xml:space="preserve">- </w:t>
      </w:r>
      <w:r w:rsidR="003346E2" w:rsidRPr="003D5C12">
        <w:rPr>
          <w:rFonts w:asciiTheme="majorBidi" w:hAnsiTheme="majorBidi" w:cstheme="majorBidi"/>
          <w:spacing w:val="-6"/>
          <w:sz w:val="20"/>
          <w:szCs w:val="20"/>
          <w:rtl/>
        </w:rPr>
        <w:t>ضرورة تبني خطة شاملة لتطوير الممارسات والإجراءات في المدارس العامة الريفية لتحويلها الي منظمات متعلمة، من خلال نشر ثقافة التعلم التنظيمي والمنظمة المتعلمة بين المعلمين لكي تكون قادرة على التكيف مع التغيرات المنتظرة في النظام التعليمي التي بدأت الوزارة في الاعداد لها.</w:t>
      </w:r>
    </w:p>
    <w:p w14:paraId="13554A87" w14:textId="2D4F9672" w:rsidR="003346E2" w:rsidRPr="003D5C12" w:rsidRDefault="00F5114C" w:rsidP="00F947F1">
      <w:pPr>
        <w:bidi/>
        <w:ind w:left="282" w:hanging="283"/>
        <w:jc w:val="both"/>
        <w:rPr>
          <w:rFonts w:asciiTheme="majorBidi" w:hAnsiTheme="majorBidi" w:cstheme="majorBidi"/>
          <w:spacing w:val="-6"/>
          <w:sz w:val="20"/>
          <w:szCs w:val="20"/>
          <w:rtl/>
        </w:rPr>
      </w:pPr>
      <w:r w:rsidRPr="003D5C12">
        <w:rPr>
          <w:rFonts w:asciiTheme="majorBidi" w:hAnsiTheme="majorBidi" w:cstheme="majorBidi"/>
          <w:spacing w:val="-6"/>
          <w:sz w:val="20"/>
          <w:szCs w:val="20"/>
          <w:rtl/>
        </w:rPr>
        <w:t>٢</w:t>
      </w:r>
      <w:r w:rsidR="00764858" w:rsidRPr="003D5C12">
        <w:rPr>
          <w:rFonts w:asciiTheme="majorBidi" w:hAnsiTheme="majorBidi" w:cstheme="majorBidi"/>
          <w:spacing w:val="-6"/>
          <w:sz w:val="20"/>
          <w:szCs w:val="20"/>
          <w:rtl/>
        </w:rPr>
        <w:t>-</w:t>
      </w:r>
      <w:r w:rsidR="00F947F1" w:rsidRPr="003D5C12">
        <w:rPr>
          <w:rFonts w:asciiTheme="majorBidi" w:hAnsiTheme="majorBidi" w:cstheme="majorBidi" w:hint="cs"/>
          <w:spacing w:val="-6"/>
          <w:sz w:val="20"/>
          <w:szCs w:val="20"/>
          <w:rtl/>
        </w:rPr>
        <w:t xml:space="preserve"> </w:t>
      </w:r>
      <w:r w:rsidR="003346E2" w:rsidRPr="003D5C12">
        <w:rPr>
          <w:rFonts w:asciiTheme="majorBidi" w:hAnsiTheme="majorBidi" w:cstheme="majorBidi"/>
          <w:spacing w:val="-6"/>
          <w:sz w:val="20"/>
          <w:szCs w:val="20"/>
          <w:rtl/>
        </w:rPr>
        <w:t>الاهتمام بالبنية التحتية لتكنولوجيا المعلومات والاتصالات وتدريب المعلمين علي استخدام وادماج تكنولوجيا المعلومات في المناهج الدراسية.</w:t>
      </w:r>
    </w:p>
    <w:p w14:paraId="7E253976" w14:textId="3C9021C4" w:rsidR="00616FB8" w:rsidRPr="003D5C12" w:rsidRDefault="00F5114C" w:rsidP="008D2BCB">
      <w:pPr>
        <w:bidi/>
        <w:ind w:left="283" w:hanging="283"/>
        <w:jc w:val="both"/>
        <w:rPr>
          <w:rFonts w:asciiTheme="majorBidi" w:hAnsiTheme="majorBidi" w:cstheme="majorBidi"/>
          <w:spacing w:val="-6"/>
          <w:sz w:val="20"/>
          <w:szCs w:val="20"/>
          <w:rtl/>
        </w:rPr>
      </w:pPr>
      <w:r w:rsidRPr="003D5C12">
        <w:rPr>
          <w:rFonts w:asciiTheme="majorBidi" w:hAnsiTheme="majorBidi" w:cstheme="majorBidi"/>
          <w:spacing w:val="-6"/>
          <w:sz w:val="20"/>
          <w:szCs w:val="20"/>
          <w:rtl/>
        </w:rPr>
        <w:t>٣</w:t>
      </w:r>
      <w:r w:rsidR="00616FB8" w:rsidRPr="003D5C12">
        <w:rPr>
          <w:rFonts w:asciiTheme="majorBidi" w:hAnsiTheme="majorBidi" w:cstheme="majorBidi"/>
          <w:spacing w:val="-6"/>
          <w:sz w:val="20"/>
          <w:szCs w:val="20"/>
          <w:rtl/>
        </w:rPr>
        <w:t>- العمل على توفير فرص التعلم المستمر لجميع المعلمين وإتاحة الفرصة امامهم لاستكمال دراساتهم العليا (دبلوم، ماجستير، دكتوراة) خاصة ان نتائج الدراسة اشارت الي ان الغالبية من المعلمين يحملون مؤهل جامعي (٨٠٪)، ويمكن تفعيل ذلك من خلال اتاحة الوقت الكاف للتعلم وتقديم الدعم المادي والمعنوي.</w:t>
      </w:r>
    </w:p>
    <w:p w14:paraId="6C05092B" w14:textId="006C3C1E" w:rsidR="003346E2" w:rsidRPr="003D5C12" w:rsidRDefault="00F5114C" w:rsidP="008D2BCB">
      <w:pPr>
        <w:bidi/>
        <w:ind w:left="283" w:hanging="283"/>
        <w:jc w:val="both"/>
        <w:rPr>
          <w:rFonts w:asciiTheme="majorBidi" w:hAnsiTheme="majorBidi" w:cstheme="majorBidi"/>
          <w:spacing w:val="-6"/>
          <w:sz w:val="20"/>
          <w:szCs w:val="20"/>
          <w:rtl/>
        </w:rPr>
      </w:pPr>
      <w:r w:rsidRPr="003D5C12">
        <w:rPr>
          <w:rFonts w:asciiTheme="majorBidi" w:hAnsiTheme="majorBidi" w:cstheme="majorBidi"/>
          <w:spacing w:val="-6"/>
          <w:sz w:val="20"/>
          <w:szCs w:val="20"/>
          <w:rtl/>
        </w:rPr>
        <w:t>٤</w:t>
      </w:r>
      <w:r w:rsidR="003346E2" w:rsidRPr="003D5C12">
        <w:rPr>
          <w:rFonts w:asciiTheme="majorBidi" w:hAnsiTheme="majorBidi" w:cstheme="majorBidi"/>
          <w:spacing w:val="-6"/>
          <w:sz w:val="20"/>
          <w:szCs w:val="20"/>
          <w:rtl/>
        </w:rPr>
        <w:t>- العمل على تمكين المعلمين من رؤية جماعية مشتركة</w:t>
      </w:r>
      <w:r w:rsidR="00616FB8" w:rsidRPr="003D5C12">
        <w:rPr>
          <w:rFonts w:asciiTheme="majorBidi" w:hAnsiTheme="majorBidi" w:cstheme="majorBidi"/>
          <w:spacing w:val="-6"/>
          <w:sz w:val="20"/>
          <w:szCs w:val="20"/>
          <w:rtl/>
        </w:rPr>
        <w:t xml:space="preserve"> عن طريق اشراكهم في التخطيط ووضع الأهداف وتنفيذها، وزيادة التوجه نحو اللامركزية في صناعة واتخاذ القرارات المدرسية .</w:t>
      </w:r>
    </w:p>
    <w:p w14:paraId="59FDE367" w14:textId="534AEB31" w:rsidR="003346E2" w:rsidRPr="003D5C12" w:rsidRDefault="00F5114C" w:rsidP="008D2BCB">
      <w:pPr>
        <w:bidi/>
        <w:ind w:left="283" w:hanging="283"/>
        <w:jc w:val="both"/>
        <w:rPr>
          <w:rFonts w:asciiTheme="majorBidi" w:hAnsiTheme="majorBidi" w:cstheme="majorBidi"/>
          <w:spacing w:val="-6"/>
          <w:sz w:val="20"/>
          <w:szCs w:val="20"/>
          <w:rtl/>
        </w:rPr>
      </w:pPr>
      <w:r w:rsidRPr="003D5C12">
        <w:rPr>
          <w:rFonts w:asciiTheme="majorBidi" w:hAnsiTheme="majorBidi" w:cstheme="majorBidi"/>
          <w:spacing w:val="-6"/>
          <w:sz w:val="20"/>
          <w:szCs w:val="20"/>
          <w:rtl/>
        </w:rPr>
        <w:t>٥</w:t>
      </w:r>
      <w:r w:rsidR="003346E2" w:rsidRPr="003D5C12">
        <w:rPr>
          <w:rFonts w:asciiTheme="majorBidi" w:hAnsiTheme="majorBidi" w:cstheme="majorBidi"/>
          <w:spacing w:val="-6"/>
          <w:sz w:val="20"/>
          <w:szCs w:val="20"/>
          <w:rtl/>
        </w:rPr>
        <w:t xml:space="preserve">- </w:t>
      </w:r>
      <w:r w:rsidR="00764858" w:rsidRPr="003D5C12">
        <w:rPr>
          <w:rFonts w:asciiTheme="majorBidi" w:hAnsiTheme="majorBidi" w:cstheme="majorBidi"/>
          <w:spacing w:val="-6"/>
          <w:sz w:val="20"/>
          <w:szCs w:val="20"/>
          <w:rtl/>
        </w:rPr>
        <w:t xml:space="preserve">العمل على </w:t>
      </w:r>
      <w:r w:rsidR="003346E2" w:rsidRPr="003D5C12">
        <w:rPr>
          <w:rFonts w:asciiTheme="majorBidi" w:hAnsiTheme="majorBidi" w:cstheme="majorBidi"/>
          <w:spacing w:val="-6"/>
          <w:sz w:val="20"/>
          <w:szCs w:val="20"/>
          <w:rtl/>
        </w:rPr>
        <w:t xml:space="preserve">تعزيز التعلم والتعاون الجماعي </w:t>
      </w:r>
      <w:r w:rsidR="00B50B3C" w:rsidRPr="003D5C12">
        <w:rPr>
          <w:rFonts w:asciiTheme="majorBidi" w:hAnsiTheme="majorBidi" w:cstheme="majorBidi"/>
          <w:spacing w:val="-6"/>
          <w:sz w:val="20"/>
          <w:szCs w:val="20"/>
          <w:rtl/>
        </w:rPr>
        <w:t xml:space="preserve">لما له من أهمية ودور في تنظيم جهود الافراد وتحقيق نتائج أفضل، وذلك </w:t>
      </w:r>
      <w:r w:rsidR="003346E2" w:rsidRPr="003D5C12">
        <w:rPr>
          <w:rFonts w:asciiTheme="majorBidi" w:hAnsiTheme="majorBidi" w:cstheme="majorBidi"/>
          <w:spacing w:val="-6"/>
          <w:sz w:val="20"/>
          <w:szCs w:val="20"/>
          <w:rtl/>
        </w:rPr>
        <w:t>بتوفير الظروف المدرسية المناسبة مثل عقد لقاء دوري يلتقي فيه المعلمون لتبادل الخبرات والتجارب، وتأمل الممارسات المدرسية، وتأثيرها علي تحصيل الطلاب.</w:t>
      </w:r>
    </w:p>
    <w:p w14:paraId="469E9352" w14:textId="7C2D9BA7" w:rsidR="00616FB8" w:rsidRPr="003D5C12" w:rsidRDefault="00F5114C" w:rsidP="008D2BCB">
      <w:pPr>
        <w:bidi/>
        <w:ind w:left="283" w:hanging="283"/>
        <w:jc w:val="both"/>
        <w:rPr>
          <w:rFonts w:asciiTheme="majorBidi" w:hAnsiTheme="majorBidi" w:cstheme="majorBidi"/>
          <w:spacing w:val="-6"/>
          <w:sz w:val="20"/>
          <w:szCs w:val="20"/>
          <w:rtl/>
        </w:rPr>
      </w:pPr>
      <w:r w:rsidRPr="003D5C12">
        <w:rPr>
          <w:rFonts w:asciiTheme="majorBidi" w:hAnsiTheme="majorBidi" w:cstheme="majorBidi"/>
          <w:spacing w:val="-6"/>
          <w:sz w:val="20"/>
          <w:szCs w:val="20"/>
          <w:rtl/>
        </w:rPr>
        <w:t>٦</w:t>
      </w:r>
      <w:r w:rsidR="00616FB8" w:rsidRPr="003D5C12">
        <w:rPr>
          <w:rFonts w:asciiTheme="majorBidi" w:hAnsiTheme="majorBidi" w:cstheme="majorBidi"/>
          <w:spacing w:val="-6"/>
          <w:sz w:val="20"/>
          <w:szCs w:val="20"/>
          <w:rtl/>
        </w:rPr>
        <w:t xml:space="preserve">- إعادة النظر في نظام الحوافز </w:t>
      </w:r>
      <w:r w:rsidR="00C965B0" w:rsidRPr="003D5C12">
        <w:rPr>
          <w:rFonts w:asciiTheme="majorBidi" w:hAnsiTheme="majorBidi" w:cstheme="majorBidi"/>
          <w:spacing w:val="-6"/>
          <w:sz w:val="20"/>
          <w:szCs w:val="20"/>
          <w:rtl/>
        </w:rPr>
        <w:t>والمكافآت وتطويرها بما يتماشي مع متطلبات تطبيق أبعاد المنظمة المتعلمة بحيث يكافأ المعلم على تعلمه أشياء جديدة وتنفيذها داخل المدرسة، وربط ممارسات وإجراءات تحويل المدرسة الي منظمة متعلمة بنظم الترقية.</w:t>
      </w:r>
    </w:p>
    <w:p w14:paraId="047FC46C" w14:textId="77777777" w:rsidR="008D2BCB" w:rsidRPr="00EB6751" w:rsidRDefault="008D2BCB" w:rsidP="00371937">
      <w:pPr>
        <w:bidi/>
        <w:jc w:val="both"/>
        <w:rPr>
          <w:rFonts w:asciiTheme="majorBidi" w:hAnsiTheme="majorBidi" w:cstheme="majorBidi"/>
          <w:sz w:val="18"/>
          <w:szCs w:val="18"/>
          <w:rtl/>
        </w:rPr>
      </w:pPr>
    </w:p>
    <w:p w14:paraId="4D492479" w14:textId="77777777" w:rsidR="00F215E2" w:rsidRPr="003D5C12" w:rsidRDefault="00F215E2" w:rsidP="008D2BCB">
      <w:pPr>
        <w:bidi/>
        <w:jc w:val="center"/>
        <w:rPr>
          <w:rFonts w:asciiTheme="majorBidi" w:hAnsiTheme="majorBidi" w:cstheme="majorBidi"/>
          <w:b/>
          <w:bCs/>
          <w:sz w:val="24"/>
          <w:szCs w:val="24"/>
          <w:rtl/>
        </w:rPr>
      </w:pPr>
      <w:r w:rsidRPr="003D5C12">
        <w:rPr>
          <w:rFonts w:asciiTheme="majorBidi" w:hAnsiTheme="majorBidi" w:cstheme="majorBidi"/>
          <w:b/>
          <w:bCs/>
          <w:sz w:val="24"/>
          <w:szCs w:val="24"/>
          <w:rtl/>
        </w:rPr>
        <w:t>المراجع</w:t>
      </w:r>
    </w:p>
    <w:p w14:paraId="6D3CC923" w14:textId="77777777" w:rsidR="008D2BCB" w:rsidRPr="00EB6751" w:rsidRDefault="008D2BCB" w:rsidP="008D2BCB">
      <w:pPr>
        <w:bidi/>
        <w:jc w:val="center"/>
        <w:rPr>
          <w:rFonts w:asciiTheme="majorBidi" w:hAnsiTheme="majorBidi" w:cstheme="majorBidi"/>
          <w:b/>
          <w:bCs/>
          <w:sz w:val="20"/>
          <w:szCs w:val="20"/>
          <w:rtl/>
        </w:rPr>
      </w:pPr>
    </w:p>
    <w:p w14:paraId="2492B3ED" w14:textId="77777777" w:rsidR="00070D4E" w:rsidRPr="003D5C12" w:rsidRDefault="00070D4E" w:rsidP="002F21A1">
      <w:pPr>
        <w:tabs>
          <w:tab w:val="right" w:pos="283"/>
        </w:tabs>
        <w:bidi/>
        <w:ind w:left="567" w:hanging="567"/>
        <w:jc w:val="both"/>
        <w:rPr>
          <w:rFonts w:asciiTheme="majorBidi" w:hAnsiTheme="majorBidi" w:cstheme="majorBidi"/>
          <w:sz w:val="20"/>
          <w:szCs w:val="20"/>
          <w:rtl/>
        </w:rPr>
      </w:pPr>
      <w:r w:rsidRPr="003D5C12">
        <w:rPr>
          <w:rFonts w:asciiTheme="majorBidi" w:hAnsiTheme="majorBidi" w:cstheme="majorBidi"/>
          <w:sz w:val="20"/>
          <w:szCs w:val="20"/>
          <w:rtl/>
        </w:rPr>
        <w:t>السكران، رائد عقلة حسن (٢٠١٥). درجة ممارسة مديري المدارس الثانوية الحكومية لاستراتيجيات المنظمة المتعلمة في إقليم الشمال من وجهة نظر المعلمين، رسالة ماجستير، جامعة جرش، الأردن.</w:t>
      </w:r>
    </w:p>
    <w:p w14:paraId="4A4C443F" w14:textId="77777777" w:rsidR="00070D4E" w:rsidRPr="003D5C12" w:rsidRDefault="00070D4E" w:rsidP="002F21A1">
      <w:pPr>
        <w:tabs>
          <w:tab w:val="right" w:pos="283"/>
        </w:tabs>
        <w:bidi/>
        <w:ind w:left="567" w:hanging="567"/>
        <w:jc w:val="both"/>
        <w:rPr>
          <w:rFonts w:asciiTheme="majorBidi" w:hAnsiTheme="majorBidi" w:cstheme="majorBidi"/>
          <w:sz w:val="20"/>
          <w:szCs w:val="20"/>
          <w:rtl/>
        </w:rPr>
      </w:pPr>
      <w:r w:rsidRPr="003D5C12">
        <w:rPr>
          <w:rFonts w:asciiTheme="majorBidi" w:hAnsiTheme="majorBidi" w:cstheme="majorBidi"/>
          <w:sz w:val="20"/>
          <w:szCs w:val="20"/>
          <w:rtl/>
        </w:rPr>
        <w:t>السيسي، جمال احمد عبدالمقصود (٢٠١٦). أداء وحدات التدريب والجودة بالمدارس الثانوية العامة بمصر في ضوء المنظمة المتعلمة "دراسة تقويمية"، رسالة ماجستير غير منشورة، كلية التربية، جامعة مدينة السادات، مصر.</w:t>
      </w:r>
    </w:p>
    <w:p w14:paraId="305CAACB" w14:textId="77777777" w:rsidR="00070D4E" w:rsidRPr="003D5C12" w:rsidRDefault="00070D4E" w:rsidP="002F21A1">
      <w:pPr>
        <w:tabs>
          <w:tab w:val="right" w:pos="283"/>
        </w:tabs>
        <w:bidi/>
        <w:ind w:left="567" w:hanging="567"/>
        <w:jc w:val="both"/>
        <w:rPr>
          <w:rFonts w:asciiTheme="majorBidi" w:hAnsiTheme="majorBidi" w:cstheme="majorBidi"/>
          <w:spacing w:val="-6"/>
          <w:sz w:val="20"/>
          <w:szCs w:val="20"/>
          <w:rtl/>
        </w:rPr>
      </w:pPr>
      <w:r w:rsidRPr="003D5C12">
        <w:rPr>
          <w:rFonts w:asciiTheme="majorBidi" w:hAnsiTheme="majorBidi" w:cstheme="majorBidi"/>
          <w:spacing w:val="-6"/>
          <w:sz w:val="20"/>
          <w:szCs w:val="20"/>
          <w:rtl/>
        </w:rPr>
        <w:t>الشنطي، محمود عبدالرحمن (٢٠١٦). مدى توافر أبعاد المنظمة المتعلمة بالوزارات الفلسطينية في قطاع غزة من وجهة نظر شاغلي الوظائف الاشرافية، مجلة الجامعة الإسلامية للدراسات الاقتصادية والإدارية، المجلد (٢٤)، العدد (١)، ص ص. ٧٢- ٩٨.</w:t>
      </w:r>
    </w:p>
    <w:p w14:paraId="59083CF3" w14:textId="77777777" w:rsidR="00032E57" w:rsidRPr="003D5C12" w:rsidRDefault="00032E57" w:rsidP="002F21A1">
      <w:pPr>
        <w:tabs>
          <w:tab w:val="right" w:pos="283"/>
        </w:tabs>
        <w:bidi/>
        <w:ind w:left="567" w:hanging="567"/>
        <w:jc w:val="both"/>
        <w:rPr>
          <w:rFonts w:asciiTheme="majorBidi" w:hAnsiTheme="majorBidi" w:cstheme="majorBidi"/>
          <w:sz w:val="20"/>
          <w:szCs w:val="20"/>
          <w:rtl/>
        </w:rPr>
      </w:pPr>
      <w:r w:rsidRPr="003D5C12">
        <w:rPr>
          <w:rFonts w:asciiTheme="majorBidi" w:hAnsiTheme="majorBidi" w:cstheme="majorBidi"/>
          <w:sz w:val="20"/>
          <w:szCs w:val="20"/>
          <w:rtl/>
        </w:rPr>
        <w:t>العياصره، معن ، خلود الحارثى (٢٠١٥). درجة ممارسة مديرات المدارس الثانوية بمدينة الطائف لاستراتيجيات المنظمة المتعلمة، المجلة الأردنية في العلوم التربوية، مجلد (١١)، اعلدد (١)، ص ص. ٣١-٤٣.</w:t>
      </w:r>
    </w:p>
    <w:p w14:paraId="4AA34040" w14:textId="77777777" w:rsidR="00032E57" w:rsidRPr="003D5C12" w:rsidRDefault="00032E57" w:rsidP="002F21A1">
      <w:pPr>
        <w:tabs>
          <w:tab w:val="right" w:pos="283"/>
        </w:tabs>
        <w:bidi/>
        <w:ind w:left="567" w:hanging="567"/>
        <w:jc w:val="both"/>
        <w:rPr>
          <w:rFonts w:asciiTheme="majorBidi" w:hAnsiTheme="majorBidi" w:cstheme="majorBidi"/>
          <w:sz w:val="20"/>
          <w:szCs w:val="20"/>
        </w:rPr>
      </w:pPr>
      <w:r w:rsidRPr="003D5C12">
        <w:rPr>
          <w:rFonts w:asciiTheme="majorBidi" w:hAnsiTheme="majorBidi" w:cstheme="majorBidi"/>
          <w:sz w:val="20"/>
          <w:szCs w:val="20"/>
          <w:rtl/>
        </w:rPr>
        <w:lastRenderedPageBreak/>
        <w:t>الكبيسي، أريج ميمون (٢٠١٣). درجة توافر أبعاد منظمة التعلم في المدارس الأساسية الخاصة في محافظة عمان وعلاقتها بالابداع الإداري للمديرين من وجهة نظر المعلمين، رسالة ماجستير غير منشورة، كلية العلوم التربوية، جامعة الشرق الأوسط، الأردن.</w:t>
      </w:r>
    </w:p>
    <w:p w14:paraId="53E6B20D" w14:textId="77777777" w:rsidR="00032E57" w:rsidRPr="003D5C12" w:rsidRDefault="00032E57" w:rsidP="002F21A1">
      <w:pPr>
        <w:tabs>
          <w:tab w:val="right" w:pos="283"/>
        </w:tabs>
        <w:bidi/>
        <w:ind w:left="567" w:hanging="567"/>
        <w:jc w:val="both"/>
        <w:rPr>
          <w:rFonts w:asciiTheme="majorBidi" w:hAnsiTheme="majorBidi" w:cstheme="majorBidi"/>
          <w:sz w:val="20"/>
          <w:szCs w:val="20"/>
          <w:rtl/>
        </w:rPr>
      </w:pPr>
      <w:r w:rsidRPr="003D5C12">
        <w:rPr>
          <w:rFonts w:asciiTheme="majorBidi" w:hAnsiTheme="majorBidi" w:cstheme="majorBidi"/>
          <w:sz w:val="20"/>
          <w:szCs w:val="20"/>
          <w:rtl/>
        </w:rPr>
        <w:t xml:space="preserve">الكبيسي، عامر (٢٠٠٥). إدارة المعرفة وتطوير المنظمات، المكتب الجامعي الحديث، الاسكنرية، مصر.  </w:t>
      </w:r>
    </w:p>
    <w:p w14:paraId="3EC4076E" w14:textId="77777777" w:rsidR="00032E57" w:rsidRPr="003D5C12" w:rsidRDefault="00032E57" w:rsidP="002F21A1">
      <w:pPr>
        <w:tabs>
          <w:tab w:val="right" w:pos="283"/>
        </w:tabs>
        <w:bidi/>
        <w:ind w:left="567" w:hanging="567"/>
        <w:jc w:val="both"/>
        <w:rPr>
          <w:rFonts w:asciiTheme="majorBidi" w:hAnsiTheme="majorBidi" w:cstheme="majorBidi"/>
          <w:sz w:val="20"/>
          <w:szCs w:val="20"/>
          <w:rtl/>
        </w:rPr>
      </w:pPr>
      <w:r w:rsidRPr="003D5C12">
        <w:rPr>
          <w:rFonts w:asciiTheme="majorBidi" w:hAnsiTheme="majorBidi" w:cstheme="majorBidi"/>
          <w:sz w:val="20"/>
          <w:szCs w:val="20"/>
          <w:rtl/>
        </w:rPr>
        <w:t>الهنداوي، ياسر فتحي (٢٠١٢). إدارة المدرسة وإدارة الفصل: أصول نظرية وقضايا معاصرة. مصر، المجموعة العربية للتدريب والنشر.</w:t>
      </w:r>
    </w:p>
    <w:p w14:paraId="6C82D611" w14:textId="5FF63D99" w:rsidR="00032E57" w:rsidRPr="00C811D7" w:rsidRDefault="00032E57" w:rsidP="0030251A">
      <w:pPr>
        <w:tabs>
          <w:tab w:val="right" w:pos="283"/>
        </w:tabs>
        <w:bidi/>
        <w:spacing w:line="220" w:lineRule="atLeast"/>
        <w:ind w:left="567" w:hanging="567"/>
        <w:jc w:val="both"/>
        <w:rPr>
          <w:rFonts w:asciiTheme="majorBidi" w:hAnsiTheme="majorBidi" w:cstheme="majorBidi"/>
          <w:spacing w:val="-6"/>
          <w:sz w:val="20"/>
          <w:szCs w:val="20"/>
          <w:rtl/>
        </w:rPr>
      </w:pPr>
      <w:r w:rsidRPr="00C811D7">
        <w:rPr>
          <w:rFonts w:asciiTheme="majorBidi" w:hAnsiTheme="majorBidi" w:cstheme="majorBidi"/>
          <w:spacing w:val="-6"/>
          <w:sz w:val="20"/>
          <w:szCs w:val="20"/>
          <w:rtl/>
        </w:rPr>
        <w:t xml:space="preserve">الهنداوي، ياسر فتحي ، قاسم عائل الحربى (٢٠١٠). المدرسة المتعلمة مدى قدرة مديري المدارس المصرية والسعودية على تحويل مدارسهم إلى منظمات متعلمة. الملخص العربي للدراسة على الانترنت. على الرابط، </w:t>
      </w:r>
      <w:r w:rsidRPr="00C811D7">
        <w:rPr>
          <w:rFonts w:asciiTheme="majorBidi" w:hAnsiTheme="majorBidi" w:cstheme="majorBidi"/>
          <w:spacing w:val="-6"/>
          <w:sz w:val="20"/>
          <w:szCs w:val="20"/>
        </w:rPr>
        <w:t>http://dryasserhendawy.arabblogs.com</w:t>
      </w:r>
      <w:r w:rsidRPr="00C811D7">
        <w:rPr>
          <w:rFonts w:asciiTheme="majorBidi" w:hAnsiTheme="majorBidi" w:cstheme="majorBidi"/>
          <w:spacing w:val="-6"/>
          <w:sz w:val="20"/>
          <w:szCs w:val="20"/>
          <w:rtl/>
        </w:rPr>
        <w:t xml:space="preserve"> تم الاسترجاع بتاريخ ٢ يناير ٢٠١٨. </w:t>
      </w:r>
    </w:p>
    <w:p w14:paraId="68FA90C3" w14:textId="77777777" w:rsidR="00032E57" w:rsidRPr="003D5C12" w:rsidRDefault="00032E57" w:rsidP="002F21A1">
      <w:pPr>
        <w:tabs>
          <w:tab w:val="right" w:pos="283"/>
        </w:tabs>
        <w:bidi/>
        <w:ind w:left="567" w:hanging="567"/>
        <w:jc w:val="both"/>
        <w:rPr>
          <w:rFonts w:asciiTheme="majorBidi" w:hAnsiTheme="majorBidi" w:cstheme="majorBidi"/>
          <w:sz w:val="20"/>
          <w:szCs w:val="20"/>
        </w:rPr>
      </w:pPr>
      <w:r w:rsidRPr="003D5C12">
        <w:rPr>
          <w:rFonts w:asciiTheme="majorBidi" w:hAnsiTheme="majorBidi" w:cstheme="majorBidi"/>
          <w:sz w:val="20"/>
          <w:szCs w:val="20"/>
          <w:rtl/>
        </w:rPr>
        <w:t>جاد الرب، رشيد (٢٠٠٩). إدارة الموارد الفكرية والمعرفية في منظمات الاعمال العصرية، مصر، جامعة قناة السويس.</w:t>
      </w:r>
    </w:p>
    <w:p w14:paraId="6E10AE8F" w14:textId="4B6C1DA1" w:rsidR="00032E57" w:rsidRPr="003D5C12" w:rsidRDefault="00032E57" w:rsidP="002F21A1">
      <w:pPr>
        <w:bidi/>
        <w:ind w:left="566" w:hanging="566"/>
        <w:jc w:val="both"/>
        <w:rPr>
          <w:rFonts w:asciiTheme="majorBidi" w:hAnsiTheme="majorBidi" w:cstheme="majorBidi"/>
          <w:sz w:val="20"/>
          <w:szCs w:val="20"/>
        </w:rPr>
      </w:pPr>
      <w:r w:rsidRPr="003D5C12">
        <w:rPr>
          <w:rFonts w:asciiTheme="majorBidi" w:hAnsiTheme="majorBidi" w:cstheme="majorBidi"/>
          <w:sz w:val="20"/>
          <w:szCs w:val="20"/>
          <w:rtl/>
        </w:rPr>
        <w:t>رمضان، عصام (٢٠١٤). مدى توافر أبعاد المنظمة المتعلمة بالمعاهد الازهرية من وجهة نظر العاملين فيها، مجلة</w:t>
      </w:r>
      <w:r w:rsidR="002F21A1" w:rsidRPr="003D5C12">
        <w:rPr>
          <w:rFonts w:asciiTheme="majorBidi" w:hAnsiTheme="majorBidi" w:cstheme="majorBidi" w:hint="cs"/>
          <w:sz w:val="20"/>
          <w:szCs w:val="20"/>
          <w:rtl/>
        </w:rPr>
        <w:t xml:space="preserve"> </w:t>
      </w:r>
      <w:r w:rsidRPr="003D5C12">
        <w:rPr>
          <w:rFonts w:asciiTheme="majorBidi" w:hAnsiTheme="majorBidi" w:cstheme="majorBidi"/>
          <w:sz w:val="20"/>
          <w:szCs w:val="20"/>
          <w:rtl/>
        </w:rPr>
        <w:t>جامعة النجاح للأبحاث "العلوم الإنسانية"، المجلد (٨)، العدد (١٠).</w:t>
      </w:r>
    </w:p>
    <w:p w14:paraId="773868EE" w14:textId="32DDA47E" w:rsidR="00051F49" w:rsidRPr="003D5C12" w:rsidRDefault="00051F49" w:rsidP="0082143E">
      <w:pPr>
        <w:bidi/>
        <w:ind w:left="566" w:hanging="566"/>
        <w:jc w:val="both"/>
        <w:rPr>
          <w:rFonts w:asciiTheme="majorBidi" w:hAnsiTheme="majorBidi" w:cstheme="majorBidi"/>
          <w:sz w:val="20"/>
          <w:szCs w:val="20"/>
          <w:rtl/>
        </w:rPr>
      </w:pPr>
      <w:r w:rsidRPr="003D5C12">
        <w:rPr>
          <w:rFonts w:asciiTheme="majorBidi" w:hAnsiTheme="majorBidi" w:cstheme="majorBidi"/>
          <w:sz w:val="20"/>
          <w:szCs w:val="20"/>
          <w:rtl/>
        </w:rPr>
        <w:t>شريفي، مسعودة (٢٠١٦). إدارة التغيير التنظيمي ودورها في ترسيخ مبادئ وأسس المنظمة المتعلمة: دراسة حالة منظمة جنرال الكتريك "عملاق التكنولوجيا العالمي"، رسالة دكتوراة،  جامعة حسيبة بن بوعلي، الشلف، الزائر.</w:t>
      </w:r>
    </w:p>
    <w:p w14:paraId="34222F09" w14:textId="41FEE60A" w:rsidR="00051F49" w:rsidRPr="003D5C12" w:rsidRDefault="00051F49" w:rsidP="0082143E">
      <w:pPr>
        <w:bidi/>
        <w:ind w:left="566" w:hanging="566"/>
        <w:jc w:val="both"/>
        <w:rPr>
          <w:rFonts w:asciiTheme="majorBidi" w:hAnsiTheme="majorBidi" w:cstheme="majorBidi"/>
          <w:sz w:val="20"/>
          <w:szCs w:val="20"/>
          <w:rtl/>
        </w:rPr>
      </w:pPr>
      <w:r w:rsidRPr="003D5C12">
        <w:rPr>
          <w:rFonts w:asciiTheme="majorBidi" w:hAnsiTheme="majorBidi" w:cstheme="majorBidi"/>
          <w:sz w:val="20"/>
          <w:szCs w:val="20"/>
          <w:rtl/>
        </w:rPr>
        <w:t>صقر، هدى (٢٠٠٣). المنظمة المتعلمة والتحول من الضعف الإداري الي التميز في إدارة الأداء الإداري للدولة، المؤتمر السنوي الرابع في القيادة الإبداعية لتطوير وتنمية المؤسسات في الوطن العربي، ١٣- ١٦ أكتوبر، دمشق.</w:t>
      </w:r>
    </w:p>
    <w:p w14:paraId="1BD59BAA" w14:textId="6AAEEAEA" w:rsidR="00051F49" w:rsidRPr="003D5C12" w:rsidRDefault="00051F49" w:rsidP="0082143E">
      <w:pPr>
        <w:bidi/>
        <w:ind w:left="566" w:hanging="566"/>
        <w:jc w:val="both"/>
        <w:rPr>
          <w:rFonts w:asciiTheme="majorBidi" w:hAnsiTheme="majorBidi" w:cstheme="majorBidi"/>
          <w:sz w:val="20"/>
          <w:szCs w:val="20"/>
          <w:rtl/>
        </w:rPr>
      </w:pPr>
      <w:r w:rsidRPr="003D5C12">
        <w:rPr>
          <w:rFonts w:asciiTheme="majorBidi" w:hAnsiTheme="majorBidi" w:cstheme="majorBidi"/>
          <w:sz w:val="20"/>
          <w:szCs w:val="20"/>
          <w:rtl/>
        </w:rPr>
        <w:t xml:space="preserve">عبابنة، صالح (٢٠١١). تقديرات مديري المدارس العامة في ليبيا لمدارسهم كمنظمات متعلمة. مجلة العلوم التربوية والنفسية البحرين،٤(١٢)، ١٤٥- ١٦٦.  </w:t>
      </w:r>
    </w:p>
    <w:p w14:paraId="5BCD25B6" w14:textId="2F3B60F5" w:rsidR="00051F49" w:rsidRPr="003D5C12" w:rsidRDefault="00051F49" w:rsidP="0082143E">
      <w:pPr>
        <w:bidi/>
        <w:ind w:left="566" w:hanging="566"/>
        <w:jc w:val="both"/>
        <w:rPr>
          <w:rFonts w:asciiTheme="majorBidi" w:hAnsiTheme="majorBidi" w:cstheme="majorBidi"/>
          <w:sz w:val="20"/>
          <w:szCs w:val="20"/>
          <w:rtl/>
        </w:rPr>
      </w:pPr>
      <w:r w:rsidRPr="003D5C12">
        <w:rPr>
          <w:rFonts w:asciiTheme="majorBidi" w:hAnsiTheme="majorBidi" w:cstheme="majorBidi"/>
          <w:sz w:val="20"/>
          <w:szCs w:val="20"/>
          <w:rtl/>
        </w:rPr>
        <w:t>عبابنة، صالح ، هاني الطويل (٢٠٠٩). درجة ممارسة العاملين في مدارس وزارة التربية والتعليم في الأردن لضوابط المنظمة المتعلمة حسب اطار سينجي: انموذج مقترح، مجلة دراسات العلوم التربوية، ٣ (٤)، ٨٠-٩٦.</w:t>
      </w:r>
    </w:p>
    <w:p w14:paraId="4BEFBE92" w14:textId="441F387D" w:rsidR="00051F49" w:rsidRPr="003D5C12" w:rsidRDefault="00051F49" w:rsidP="0082143E">
      <w:pPr>
        <w:bidi/>
        <w:ind w:left="566" w:hanging="566"/>
        <w:jc w:val="both"/>
        <w:rPr>
          <w:rFonts w:asciiTheme="majorBidi" w:hAnsiTheme="majorBidi" w:cstheme="majorBidi"/>
          <w:sz w:val="20"/>
          <w:szCs w:val="20"/>
          <w:rtl/>
        </w:rPr>
      </w:pPr>
      <w:r w:rsidRPr="003D5C12">
        <w:rPr>
          <w:rFonts w:asciiTheme="majorBidi" w:hAnsiTheme="majorBidi" w:cstheme="majorBidi"/>
          <w:sz w:val="20"/>
          <w:szCs w:val="20"/>
          <w:rtl/>
        </w:rPr>
        <w:t>محمد، أشرف السعيد أحمد (٢٠١٠). مدارس التعليم الأساسي كمنظمات متعلمة- دراسة ميدانية بمحافظة الدقهلية. مجلة كلية التربية – جامعة الأزهر، العدد (١٤٤) ،  ج (٣).</w:t>
      </w:r>
    </w:p>
    <w:p w14:paraId="09944209" w14:textId="7C44F5DE" w:rsidR="002337B4" w:rsidRPr="003D5C12" w:rsidRDefault="00051F49" w:rsidP="0082143E">
      <w:pPr>
        <w:bidi/>
        <w:ind w:left="566" w:hanging="566"/>
        <w:jc w:val="both"/>
        <w:rPr>
          <w:rFonts w:asciiTheme="majorBidi" w:hAnsiTheme="majorBidi" w:cstheme="majorBidi"/>
          <w:sz w:val="20"/>
          <w:szCs w:val="20"/>
        </w:rPr>
      </w:pPr>
      <w:r w:rsidRPr="003D5C12">
        <w:rPr>
          <w:rFonts w:asciiTheme="majorBidi" w:hAnsiTheme="majorBidi" w:cstheme="majorBidi"/>
          <w:sz w:val="20"/>
          <w:szCs w:val="20"/>
          <w:rtl/>
        </w:rPr>
        <w:t xml:space="preserve">نوفل، نهلة محمد لطفي (٢٠١٥). تطبيق ابعاد المنظمة المتعلمة عند سينج برياض الأطفال في مصر، مجلة كلية التربية، جامعة المنصورة، العدد (١٠)، المجلد (٩٣).   </w:t>
      </w:r>
    </w:p>
    <w:p w14:paraId="0439A8B6" w14:textId="748E95EE" w:rsidR="00673BEC" w:rsidRPr="003D5C12" w:rsidRDefault="002337B4" w:rsidP="00B71F62">
      <w:pPr>
        <w:ind w:left="566" w:hanging="566"/>
        <w:rPr>
          <w:rFonts w:asciiTheme="majorBidi" w:hAnsiTheme="majorBidi" w:cstheme="majorBidi"/>
          <w:sz w:val="20"/>
          <w:szCs w:val="20"/>
        </w:rPr>
      </w:pPr>
      <w:r w:rsidRPr="003D5C12">
        <w:rPr>
          <w:rFonts w:asciiTheme="majorBidi" w:hAnsiTheme="majorBidi" w:cstheme="majorBidi"/>
          <w:sz w:val="20"/>
          <w:szCs w:val="20"/>
          <w:rtl/>
        </w:rPr>
        <w:t>اليوم السابع (٢٠١٧). عدد ٤ نوفمبر، متاح علي الموقع التالي.</w:t>
      </w:r>
    </w:p>
    <w:p w14:paraId="3309EE30" w14:textId="4201425F" w:rsidR="00673BEC" w:rsidRPr="003D5C12" w:rsidRDefault="001B4E8F" w:rsidP="00B71F62">
      <w:pPr>
        <w:ind w:left="566" w:hanging="566"/>
        <w:jc w:val="left"/>
        <w:rPr>
          <w:rFonts w:asciiTheme="majorBidi" w:hAnsiTheme="majorBidi" w:cstheme="majorBidi"/>
          <w:sz w:val="20"/>
          <w:szCs w:val="20"/>
          <w:rtl/>
        </w:rPr>
      </w:pPr>
      <w:hyperlink r:id="rId16" w:history="1">
        <w:r w:rsidR="00673BEC" w:rsidRPr="003D5C12">
          <w:rPr>
            <w:rStyle w:val="Hyperlink"/>
            <w:rFonts w:asciiTheme="majorBidi" w:hAnsiTheme="majorBidi" w:cstheme="majorBidi"/>
            <w:color w:val="auto"/>
            <w:sz w:val="20"/>
            <w:szCs w:val="20"/>
            <w:u w:val="none"/>
          </w:rPr>
          <w:t>http://www.</w:t>
        </w:r>
        <w:r w:rsidR="005F0811">
          <w:rPr>
            <w:rStyle w:val="Hyperlink"/>
            <w:rFonts w:asciiTheme="majorBidi" w:hAnsiTheme="majorBidi" w:cstheme="majorBidi"/>
            <w:color w:val="auto"/>
            <w:sz w:val="20"/>
            <w:szCs w:val="20"/>
            <w:u w:val="none"/>
          </w:rPr>
          <w:t xml:space="preserve"> </w:t>
        </w:r>
        <w:bookmarkStart w:id="0" w:name="_GoBack"/>
        <w:bookmarkEnd w:id="0"/>
        <w:r w:rsidR="00673BEC" w:rsidRPr="003D5C12">
          <w:rPr>
            <w:rStyle w:val="Hyperlink"/>
            <w:rFonts w:asciiTheme="majorBidi" w:hAnsiTheme="majorBidi" w:cstheme="majorBidi"/>
            <w:color w:val="auto"/>
            <w:sz w:val="20"/>
            <w:szCs w:val="20"/>
            <w:u w:val="none"/>
          </w:rPr>
          <w:t>youm7.com/story/2017/11/4/</w:t>
        </w:r>
        <w:r w:rsidR="00673BEC" w:rsidRPr="003D5C12">
          <w:rPr>
            <w:rStyle w:val="Hyperlink"/>
            <w:rFonts w:asciiTheme="majorBidi" w:hAnsiTheme="majorBidi" w:cstheme="majorBidi"/>
            <w:color w:val="auto"/>
            <w:sz w:val="20"/>
            <w:szCs w:val="20"/>
            <w:u w:val="none"/>
            <w:rtl/>
          </w:rPr>
          <w:t>فى-11-معلومة-تعرف-على-شكل-نظام-التعليم-الجديد-للابتدائية/3491965</w:t>
        </w:r>
      </w:hyperlink>
    </w:p>
    <w:p w14:paraId="3234FF55" w14:textId="77777777" w:rsidR="002337B4" w:rsidRPr="003D5C12" w:rsidRDefault="002337B4" w:rsidP="0082143E">
      <w:pPr>
        <w:ind w:left="566" w:hanging="566"/>
        <w:jc w:val="both"/>
        <w:rPr>
          <w:rFonts w:asciiTheme="majorBidi" w:hAnsiTheme="majorBidi" w:cstheme="majorBidi"/>
          <w:spacing w:val="-4"/>
          <w:sz w:val="20"/>
          <w:szCs w:val="20"/>
        </w:rPr>
      </w:pPr>
      <w:proofErr w:type="spellStart"/>
      <w:r w:rsidRPr="003D5C12">
        <w:rPr>
          <w:rFonts w:asciiTheme="majorBidi" w:hAnsiTheme="majorBidi" w:cstheme="majorBidi"/>
          <w:spacing w:val="-4"/>
          <w:sz w:val="20"/>
          <w:szCs w:val="20"/>
        </w:rPr>
        <w:t>Clodwell</w:t>
      </w:r>
      <w:proofErr w:type="spellEnd"/>
      <w:r w:rsidRPr="003D5C12">
        <w:rPr>
          <w:rFonts w:asciiTheme="majorBidi" w:hAnsiTheme="majorBidi" w:cstheme="majorBidi"/>
          <w:spacing w:val="-4"/>
          <w:sz w:val="20"/>
          <w:szCs w:val="20"/>
        </w:rPr>
        <w:t xml:space="preserve">, D &amp; Fried, A. (2012). Learning organizations without borders </w:t>
      </w:r>
      <w:proofErr w:type="gramStart"/>
      <w:r w:rsidRPr="003D5C12">
        <w:rPr>
          <w:rFonts w:asciiTheme="majorBidi" w:hAnsiTheme="majorBidi" w:cstheme="majorBidi"/>
          <w:spacing w:val="-4"/>
          <w:sz w:val="20"/>
          <w:szCs w:val="20"/>
        </w:rPr>
        <w:t>A</w:t>
      </w:r>
      <w:proofErr w:type="gramEnd"/>
      <w:r w:rsidRPr="003D5C12">
        <w:rPr>
          <w:rFonts w:asciiTheme="majorBidi" w:hAnsiTheme="majorBidi" w:cstheme="majorBidi"/>
          <w:spacing w:val="-4"/>
          <w:sz w:val="20"/>
          <w:szCs w:val="20"/>
        </w:rPr>
        <w:t xml:space="preserve"> cross-cultural study of university HR practitioners perceptions of the salience of </w:t>
      </w:r>
      <w:proofErr w:type="spellStart"/>
      <w:r w:rsidRPr="003D5C12">
        <w:rPr>
          <w:rFonts w:asciiTheme="majorBidi" w:hAnsiTheme="majorBidi" w:cstheme="majorBidi"/>
          <w:spacing w:val="-4"/>
          <w:sz w:val="20"/>
          <w:szCs w:val="20"/>
        </w:rPr>
        <w:t>Senge</w:t>
      </w:r>
      <w:proofErr w:type="spellEnd"/>
      <w:r w:rsidRPr="003D5C12">
        <w:rPr>
          <w:rFonts w:asciiTheme="majorBidi" w:hAnsiTheme="majorBidi" w:cstheme="majorBidi"/>
          <w:spacing w:val="-4"/>
          <w:sz w:val="20"/>
          <w:szCs w:val="20"/>
        </w:rPr>
        <w:t xml:space="preserve"> s five disciplines in effective work outcomes. Commerce Law and Management, 1(1),32-44. </w:t>
      </w:r>
    </w:p>
    <w:p w14:paraId="36342EA1" w14:textId="0BC5A6A9" w:rsidR="002337B4" w:rsidRPr="003D5C12" w:rsidRDefault="002337B4" w:rsidP="0082143E">
      <w:pPr>
        <w:ind w:left="566" w:hanging="566"/>
        <w:jc w:val="both"/>
        <w:rPr>
          <w:rFonts w:asciiTheme="majorBidi" w:hAnsiTheme="majorBidi" w:cstheme="majorBidi"/>
          <w:spacing w:val="-6"/>
          <w:sz w:val="20"/>
          <w:szCs w:val="20"/>
        </w:rPr>
      </w:pPr>
      <w:r w:rsidRPr="003D5C12">
        <w:rPr>
          <w:rFonts w:asciiTheme="majorBidi" w:hAnsiTheme="majorBidi" w:cstheme="majorBidi"/>
          <w:spacing w:val="-6"/>
          <w:sz w:val="20"/>
          <w:szCs w:val="20"/>
        </w:rPr>
        <w:t>Daft; R. (2000</w:t>
      </w:r>
      <w:proofErr w:type="gramStart"/>
      <w:r w:rsidRPr="003D5C12">
        <w:rPr>
          <w:rFonts w:asciiTheme="majorBidi" w:hAnsiTheme="majorBidi" w:cstheme="majorBidi"/>
          <w:spacing w:val="-6"/>
          <w:sz w:val="20"/>
          <w:szCs w:val="20"/>
        </w:rPr>
        <w:t>) ,</w:t>
      </w:r>
      <w:proofErr w:type="gramEnd"/>
      <w:r w:rsidRPr="003D5C12">
        <w:rPr>
          <w:rFonts w:asciiTheme="majorBidi" w:hAnsiTheme="majorBidi" w:cstheme="majorBidi"/>
          <w:spacing w:val="-6"/>
          <w:sz w:val="20"/>
          <w:szCs w:val="20"/>
        </w:rPr>
        <w:t xml:space="preserve"> "Management", Dryden Press, Fort Worth.</w:t>
      </w:r>
    </w:p>
    <w:p w14:paraId="0AEDACA9" w14:textId="77777777" w:rsidR="002337B4" w:rsidRPr="003D5C12" w:rsidRDefault="002337B4" w:rsidP="0082143E">
      <w:pPr>
        <w:ind w:left="566" w:hanging="566"/>
        <w:jc w:val="both"/>
        <w:rPr>
          <w:rFonts w:asciiTheme="majorBidi" w:hAnsiTheme="majorBidi" w:cstheme="majorBidi"/>
          <w:sz w:val="20"/>
          <w:szCs w:val="20"/>
        </w:rPr>
      </w:pPr>
      <w:proofErr w:type="spellStart"/>
      <w:r w:rsidRPr="003D5C12">
        <w:rPr>
          <w:rFonts w:asciiTheme="majorBidi" w:hAnsiTheme="majorBidi" w:cstheme="majorBidi"/>
          <w:sz w:val="20"/>
          <w:szCs w:val="20"/>
        </w:rPr>
        <w:t>Gokyer</w:t>
      </w:r>
      <w:proofErr w:type="spellEnd"/>
      <w:r w:rsidRPr="003D5C12">
        <w:rPr>
          <w:rFonts w:asciiTheme="majorBidi" w:hAnsiTheme="majorBidi" w:cstheme="majorBidi"/>
          <w:sz w:val="20"/>
          <w:szCs w:val="20"/>
        </w:rPr>
        <w:t>, N. (2011). Teachers Perceptions of Learning School Conception. International Online Journal of Educational Sciences, 3(3). 998- 1020.</w:t>
      </w:r>
    </w:p>
    <w:p w14:paraId="5B057E86" w14:textId="77777777" w:rsidR="002337B4" w:rsidRPr="003D5C12" w:rsidRDefault="002337B4" w:rsidP="0082143E">
      <w:pPr>
        <w:autoSpaceDE w:val="0"/>
        <w:autoSpaceDN w:val="0"/>
        <w:adjustRightInd w:val="0"/>
        <w:ind w:left="566" w:hanging="566"/>
        <w:jc w:val="both"/>
        <w:rPr>
          <w:rFonts w:asciiTheme="majorBidi" w:hAnsiTheme="majorBidi" w:cstheme="majorBidi"/>
          <w:spacing w:val="-6"/>
          <w:sz w:val="20"/>
          <w:szCs w:val="20"/>
        </w:rPr>
      </w:pPr>
      <w:proofErr w:type="spellStart"/>
      <w:r w:rsidRPr="003D5C12">
        <w:rPr>
          <w:rFonts w:asciiTheme="majorBidi" w:hAnsiTheme="majorBidi" w:cstheme="majorBidi"/>
          <w:spacing w:val="-6"/>
          <w:sz w:val="20"/>
          <w:szCs w:val="20"/>
        </w:rPr>
        <w:t>Marquradte</w:t>
      </w:r>
      <w:proofErr w:type="spellEnd"/>
      <w:r w:rsidRPr="003D5C12">
        <w:rPr>
          <w:rFonts w:asciiTheme="majorBidi" w:hAnsiTheme="majorBidi" w:cstheme="majorBidi"/>
          <w:spacing w:val="-6"/>
          <w:sz w:val="20"/>
          <w:szCs w:val="20"/>
        </w:rPr>
        <w:t xml:space="preserve">, M. J. 2002. Building the learning organization: Mastering the five elements </w:t>
      </w:r>
      <w:proofErr w:type="gramStart"/>
      <w:r w:rsidRPr="003D5C12">
        <w:rPr>
          <w:rFonts w:asciiTheme="majorBidi" w:hAnsiTheme="majorBidi" w:cstheme="majorBidi"/>
          <w:spacing w:val="-6"/>
          <w:sz w:val="20"/>
          <w:szCs w:val="20"/>
        </w:rPr>
        <w:t>For</w:t>
      </w:r>
      <w:proofErr w:type="gramEnd"/>
      <w:r w:rsidRPr="003D5C12">
        <w:rPr>
          <w:rFonts w:asciiTheme="majorBidi" w:hAnsiTheme="majorBidi" w:cstheme="majorBidi"/>
          <w:spacing w:val="-6"/>
          <w:sz w:val="20"/>
          <w:szCs w:val="20"/>
        </w:rPr>
        <w:t xml:space="preserve"> corporate learning. Palo Alto, USA: Davies-Black </w:t>
      </w:r>
      <w:proofErr w:type="spellStart"/>
      <w:r w:rsidRPr="003D5C12">
        <w:rPr>
          <w:rFonts w:asciiTheme="majorBidi" w:hAnsiTheme="majorBidi" w:cstheme="majorBidi"/>
          <w:spacing w:val="-6"/>
          <w:sz w:val="20"/>
          <w:szCs w:val="20"/>
        </w:rPr>
        <w:t>Inc</w:t>
      </w:r>
      <w:proofErr w:type="spellEnd"/>
      <w:r w:rsidRPr="003D5C12">
        <w:rPr>
          <w:rFonts w:asciiTheme="majorBidi" w:hAnsiTheme="majorBidi" w:cstheme="majorBidi"/>
          <w:spacing w:val="-6"/>
          <w:sz w:val="20"/>
          <w:szCs w:val="20"/>
        </w:rPr>
        <w:t xml:space="preserve"> Publishing.</w:t>
      </w:r>
    </w:p>
    <w:p w14:paraId="7CD3BE2E" w14:textId="67C841AC" w:rsidR="002337B4" w:rsidRPr="003D5C12" w:rsidRDefault="002337B4" w:rsidP="0082143E">
      <w:pPr>
        <w:ind w:left="566" w:hanging="566"/>
        <w:jc w:val="both"/>
        <w:rPr>
          <w:rFonts w:asciiTheme="majorBidi" w:hAnsiTheme="majorBidi" w:cstheme="majorBidi"/>
          <w:spacing w:val="-6"/>
          <w:sz w:val="20"/>
          <w:szCs w:val="20"/>
        </w:rPr>
      </w:pPr>
      <w:proofErr w:type="spellStart"/>
      <w:r w:rsidRPr="003D5C12">
        <w:rPr>
          <w:rFonts w:asciiTheme="majorBidi" w:hAnsiTheme="majorBidi" w:cstheme="majorBidi"/>
          <w:spacing w:val="-6"/>
          <w:sz w:val="20"/>
          <w:szCs w:val="20"/>
        </w:rPr>
        <w:t>Marsick</w:t>
      </w:r>
      <w:proofErr w:type="spellEnd"/>
      <w:r w:rsidRPr="003D5C12">
        <w:rPr>
          <w:rFonts w:asciiTheme="majorBidi" w:hAnsiTheme="majorBidi" w:cstheme="majorBidi"/>
          <w:spacing w:val="-6"/>
          <w:sz w:val="20"/>
          <w:szCs w:val="20"/>
        </w:rPr>
        <w:t xml:space="preserve">, V. &amp; Watkins, K., (2003). </w:t>
      </w:r>
      <w:proofErr w:type="gramStart"/>
      <w:r w:rsidRPr="003D5C12">
        <w:rPr>
          <w:rFonts w:asciiTheme="majorBidi" w:hAnsiTheme="majorBidi" w:cstheme="majorBidi"/>
          <w:spacing w:val="-6"/>
          <w:sz w:val="20"/>
          <w:szCs w:val="20"/>
        </w:rPr>
        <w:t xml:space="preserve">Demonstrating </w:t>
      </w:r>
      <w:r w:rsidR="00F947F1" w:rsidRPr="003D5C12">
        <w:rPr>
          <w:rFonts w:asciiTheme="majorBidi" w:hAnsiTheme="majorBidi" w:cstheme="majorBidi" w:hint="cs"/>
          <w:spacing w:val="-6"/>
          <w:sz w:val="20"/>
          <w:szCs w:val="20"/>
          <w:rtl/>
        </w:rPr>
        <w:t xml:space="preserve"> </w:t>
      </w:r>
      <w:r w:rsidRPr="003D5C12">
        <w:rPr>
          <w:rFonts w:asciiTheme="majorBidi" w:hAnsiTheme="majorBidi" w:cstheme="majorBidi"/>
          <w:spacing w:val="-6"/>
          <w:sz w:val="20"/>
          <w:szCs w:val="20"/>
        </w:rPr>
        <w:t>the</w:t>
      </w:r>
      <w:proofErr w:type="gramEnd"/>
      <w:r w:rsidRPr="003D5C12">
        <w:rPr>
          <w:rFonts w:asciiTheme="majorBidi" w:hAnsiTheme="majorBidi" w:cstheme="majorBidi"/>
          <w:spacing w:val="-6"/>
          <w:sz w:val="20"/>
          <w:szCs w:val="20"/>
        </w:rPr>
        <w:t xml:space="preserve"> value of an organization’s learning culture</w:t>
      </w:r>
      <w:r w:rsidR="00F947F1" w:rsidRPr="003D5C12">
        <w:rPr>
          <w:rFonts w:asciiTheme="majorBidi" w:hAnsiTheme="majorBidi" w:cstheme="majorBidi" w:hint="cs"/>
          <w:spacing w:val="-6"/>
          <w:sz w:val="20"/>
          <w:szCs w:val="20"/>
          <w:rtl/>
        </w:rPr>
        <w:t xml:space="preserve"> </w:t>
      </w:r>
      <w:r w:rsidRPr="003D5C12">
        <w:rPr>
          <w:rFonts w:asciiTheme="majorBidi" w:hAnsiTheme="majorBidi" w:cstheme="majorBidi"/>
          <w:spacing w:val="-6"/>
          <w:sz w:val="20"/>
          <w:szCs w:val="20"/>
        </w:rPr>
        <w:t>: The dimensions of the learning organization questionnaire</w:t>
      </w:r>
      <w:r w:rsidR="00F947F1" w:rsidRPr="003D5C12">
        <w:rPr>
          <w:rFonts w:asciiTheme="majorBidi" w:hAnsiTheme="majorBidi" w:cstheme="majorBidi" w:hint="cs"/>
          <w:spacing w:val="-6"/>
          <w:sz w:val="20"/>
          <w:szCs w:val="20"/>
          <w:rtl/>
        </w:rPr>
        <w:t xml:space="preserve"> </w:t>
      </w:r>
      <w:r w:rsidRPr="003D5C12">
        <w:rPr>
          <w:rFonts w:asciiTheme="majorBidi" w:hAnsiTheme="majorBidi" w:cstheme="majorBidi"/>
          <w:spacing w:val="-6"/>
          <w:sz w:val="20"/>
          <w:szCs w:val="20"/>
        </w:rPr>
        <w:t>, Advances in developing human resources, Vol (5), No (2), pp: 132-151.</w:t>
      </w:r>
    </w:p>
    <w:p w14:paraId="6233F34E" w14:textId="77777777" w:rsidR="002337B4" w:rsidRPr="003D5C12" w:rsidRDefault="002337B4" w:rsidP="0082143E">
      <w:pPr>
        <w:autoSpaceDE w:val="0"/>
        <w:autoSpaceDN w:val="0"/>
        <w:adjustRightInd w:val="0"/>
        <w:ind w:left="566" w:hanging="566"/>
        <w:jc w:val="both"/>
        <w:rPr>
          <w:rFonts w:asciiTheme="majorBidi" w:hAnsiTheme="majorBidi" w:cstheme="majorBidi"/>
          <w:spacing w:val="-6"/>
          <w:sz w:val="20"/>
          <w:szCs w:val="20"/>
        </w:rPr>
      </w:pPr>
      <w:r w:rsidRPr="003D5C12">
        <w:rPr>
          <w:rFonts w:asciiTheme="majorBidi" w:hAnsiTheme="majorBidi" w:cstheme="majorBidi"/>
          <w:spacing w:val="-6"/>
          <w:sz w:val="20"/>
          <w:szCs w:val="20"/>
        </w:rPr>
        <w:lastRenderedPageBreak/>
        <w:t xml:space="preserve">Moynihan, D., </w:t>
      </w:r>
      <w:proofErr w:type="spellStart"/>
      <w:r w:rsidRPr="003D5C12">
        <w:rPr>
          <w:rFonts w:asciiTheme="majorBidi" w:hAnsiTheme="majorBidi" w:cstheme="majorBidi"/>
          <w:spacing w:val="-6"/>
          <w:sz w:val="20"/>
          <w:szCs w:val="20"/>
        </w:rPr>
        <w:t>Landuyt</w:t>
      </w:r>
      <w:proofErr w:type="spellEnd"/>
      <w:r w:rsidRPr="003D5C12">
        <w:rPr>
          <w:rFonts w:asciiTheme="majorBidi" w:hAnsiTheme="majorBidi" w:cstheme="majorBidi"/>
          <w:spacing w:val="-6"/>
          <w:sz w:val="20"/>
          <w:szCs w:val="20"/>
        </w:rPr>
        <w:t xml:space="preserve">, N. (2009). How Do Public Organizations Learn? Bridging Cultural and Structural Perspectives. Journal of Public Administration review, 69(6), 1097-1105. </w:t>
      </w:r>
    </w:p>
    <w:p w14:paraId="7E09D644" w14:textId="77777777" w:rsidR="002337B4" w:rsidRPr="003D5C12" w:rsidRDefault="002337B4" w:rsidP="0082143E">
      <w:pPr>
        <w:ind w:left="566" w:hanging="566"/>
        <w:jc w:val="both"/>
        <w:rPr>
          <w:rFonts w:asciiTheme="majorBidi" w:hAnsiTheme="majorBidi" w:cstheme="majorBidi"/>
          <w:spacing w:val="-6"/>
          <w:sz w:val="20"/>
          <w:szCs w:val="20"/>
          <w:rtl/>
        </w:rPr>
      </w:pPr>
      <w:proofErr w:type="spellStart"/>
      <w:r w:rsidRPr="003D5C12">
        <w:rPr>
          <w:rFonts w:asciiTheme="majorBidi" w:hAnsiTheme="majorBidi" w:cstheme="majorBidi"/>
          <w:spacing w:val="-6"/>
          <w:sz w:val="20"/>
          <w:szCs w:val="20"/>
        </w:rPr>
        <w:t>Senge</w:t>
      </w:r>
      <w:proofErr w:type="spellEnd"/>
      <w:r w:rsidRPr="003D5C12">
        <w:rPr>
          <w:rFonts w:asciiTheme="majorBidi" w:hAnsiTheme="majorBidi" w:cstheme="majorBidi"/>
          <w:spacing w:val="-6"/>
          <w:sz w:val="20"/>
          <w:szCs w:val="20"/>
        </w:rPr>
        <w:t>, P.M. (1990). The Fifth Discipline: The Art and Practice of the Learning Organization. New York, NY: Doubleday.</w:t>
      </w:r>
    </w:p>
    <w:p w14:paraId="5A6DF439" w14:textId="77777777" w:rsidR="002337B4" w:rsidRPr="003D5C12" w:rsidRDefault="002337B4" w:rsidP="0082143E">
      <w:pPr>
        <w:ind w:left="566" w:hanging="566"/>
        <w:jc w:val="both"/>
        <w:rPr>
          <w:rFonts w:asciiTheme="majorBidi" w:hAnsiTheme="majorBidi" w:cstheme="majorBidi"/>
          <w:spacing w:val="-6"/>
          <w:sz w:val="20"/>
          <w:szCs w:val="20"/>
        </w:rPr>
      </w:pPr>
      <w:proofErr w:type="spellStart"/>
      <w:r w:rsidRPr="003D5C12">
        <w:rPr>
          <w:rFonts w:asciiTheme="majorBidi" w:hAnsiTheme="majorBidi" w:cstheme="majorBidi"/>
          <w:spacing w:val="-6"/>
          <w:sz w:val="20"/>
          <w:szCs w:val="20"/>
        </w:rPr>
        <w:t>Senge</w:t>
      </w:r>
      <w:proofErr w:type="spellEnd"/>
      <w:r w:rsidRPr="003D5C12">
        <w:rPr>
          <w:rFonts w:asciiTheme="majorBidi" w:hAnsiTheme="majorBidi" w:cstheme="majorBidi"/>
          <w:spacing w:val="-6"/>
          <w:sz w:val="20"/>
          <w:szCs w:val="20"/>
        </w:rPr>
        <w:t>, P.M. (1994). The fifth Discipline: Field Book: Strategies and Tools for Building a Learning Organization, New York, Doubleday Dell publishing Group Inc.</w:t>
      </w:r>
    </w:p>
    <w:p w14:paraId="473F22EC" w14:textId="77777777" w:rsidR="002337B4" w:rsidRPr="003D5C12" w:rsidRDefault="002337B4" w:rsidP="0082143E">
      <w:pPr>
        <w:autoSpaceDE w:val="0"/>
        <w:autoSpaceDN w:val="0"/>
        <w:adjustRightInd w:val="0"/>
        <w:ind w:left="566" w:hanging="566"/>
        <w:jc w:val="both"/>
        <w:rPr>
          <w:rFonts w:asciiTheme="majorBidi" w:hAnsiTheme="majorBidi" w:cstheme="majorBidi"/>
          <w:spacing w:val="-6"/>
          <w:sz w:val="20"/>
          <w:szCs w:val="20"/>
        </w:rPr>
      </w:pPr>
      <w:proofErr w:type="spellStart"/>
      <w:r w:rsidRPr="003D5C12">
        <w:rPr>
          <w:rFonts w:asciiTheme="majorBidi" w:hAnsiTheme="majorBidi" w:cstheme="majorBidi"/>
          <w:spacing w:val="-6"/>
          <w:sz w:val="20"/>
          <w:szCs w:val="20"/>
        </w:rPr>
        <w:lastRenderedPageBreak/>
        <w:t>Senge</w:t>
      </w:r>
      <w:proofErr w:type="spellEnd"/>
      <w:r w:rsidRPr="003D5C12">
        <w:rPr>
          <w:rFonts w:asciiTheme="majorBidi" w:hAnsiTheme="majorBidi" w:cstheme="majorBidi"/>
          <w:spacing w:val="-6"/>
          <w:sz w:val="20"/>
          <w:szCs w:val="20"/>
        </w:rPr>
        <w:t xml:space="preserve">, P.M. (2004): The fifth Discipline: The Art and Practice of the Learning Organization, Doubleday </w:t>
      </w:r>
      <w:proofErr w:type="gramStart"/>
      <w:r w:rsidRPr="003D5C12">
        <w:rPr>
          <w:rFonts w:asciiTheme="majorBidi" w:hAnsiTheme="majorBidi" w:cstheme="majorBidi"/>
          <w:spacing w:val="-6"/>
          <w:sz w:val="20"/>
          <w:szCs w:val="20"/>
        </w:rPr>
        <w:t>Publishers ,</w:t>
      </w:r>
      <w:proofErr w:type="gramEnd"/>
      <w:r w:rsidRPr="003D5C12">
        <w:rPr>
          <w:rFonts w:asciiTheme="majorBidi" w:hAnsiTheme="majorBidi" w:cstheme="majorBidi"/>
          <w:spacing w:val="-6"/>
          <w:sz w:val="20"/>
          <w:szCs w:val="20"/>
        </w:rPr>
        <w:t xml:space="preserve"> New York. </w:t>
      </w:r>
    </w:p>
    <w:p w14:paraId="1530D44A" w14:textId="584D3D4E" w:rsidR="002337B4" w:rsidRPr="003D5C12" w:rsidRDefault="002337B4" w:rsidP="0082143E">
      <w:pPr>
        <w:autoSpaceDE w:val="0"/>
        <w:autoSpaceDN w:val="0"/>
        <w:adjustRightInd w:val="0"/>
        <w:ind w:left="566" w:hanging="566"/>
        <w:jc w:val="both"/>
        <w:rPr>
          <w:rFonts w:asciiTheme="majorBidi" w:hAnsiTheme="majorBidi" w:cstheme="majorBidi"/>
          <w:spacing w:val="-6"/>
          <w:sz w:val="20"/>
          <w:szCs w:val="20"/>
        </w:rPr>
      </w:pPr>
      <w:r w:rsidRPr="003D5C12">
        <w:rPr>
          <w:rFonts w:asciiTheme="majorBidi" w:hAnsiTheme="majorBidi" w:cstheme="majorBidi"/>
          <w:spacing w:val="-6"/>
          <w:sz w:val="20"/>
          <w:szCs w:val="20"/>
        </w:rPr>
        <w:t xml:space="preserve">Watkins, K. &amp; </w:t>
      </w:r>
      <w:proofErr w:type="spellStart"/>
      <w:r w:rsidRPr="003D5C12">
        <w:rPr>
          <w:rFonts w:asciiTheme="majorBidi" w:hAnsiTheme="majorBidi" w:cstheme="majorBidi"/>
          <w:spacing w:val="-6"/>
          <w:sz w:val="20"/>
          <w:szCs w:val="20"/>
        </w:rPr>
        <w:t>Marsick</w:t>
      </w:r>
      <w:proofErr w:type="spellEnd"/>
      <w:r w:rsidRPr="003D5C12">
        <w:rPr>
          <w:rFonts w:asciiTheme="majorBidi" w:hAnsiTheme="majorBidi" w:cstheme="majorBidi"/>
          <w:spacing w:val="-6"/>
          <w:sz w:val="20"/>
          <w:szCs w:val="20"/>
        </w:rPr>
        <w:t>, V</w:t>
      </w:r>
      <w:proofErr w:type="gramStart"/>
      <w:r w:rsidRPr="003D5C12">
        <w:rPr>
          <w:rFonts w:asciiTheme="majorBidi" w:hAnsiTheme="majorBidi" w:cstheme="majorBidi"/>
          <w:spacing w:val="-6"/>
          <w:sz w:val="20"/>
          <w:szCs w:val="20"/>
        </w:rPr>
        <w:t>.(</w:t>
      </w:r>
      <w:proofErr w:type="gramEnd"/>
      <w:r w:rsidRPr="003D5C12">
        <w:rPr>
          <w:rFonts w:asciiTheme="majorBidi" w:hAnsiTheme="majorBidi" w:cstheme="majorBidi"/>
          <w:spacing w:val="-6"/>
          <w:sz w:val="20"/>
          <w:szCs w:val="20"/>
        </w:rPr>
        <w:t xml:space="preserve">1993).Sculpting the learning organization: lessons in the art of systemic change. </w:t>
      </w:r>
      <w:proofErr w:type="spellStart"/>
      <w:r w:rsidRPr="003D5C12">
        <w:rPr>
          <w:rFonts w:asciiTheme="majorBidi" w:hAnsiTheme="majorBidi" w:cstheme="majorBidi"/>
          <w:spacing w:val="-6"/>
          <w:sz w:val="20"/>
          <w:szCs w:val="20"/>
        </w:rPr>
        <w:t>Sanfrancisco</w:t>
      </w:r>
      <w:proofErr w:type="spellEnd"/>
      <w:r w:rsidRPr="003D5C12">
        <w:rPr>
          <w:rFonts w:asciiTheme="majorBidi" w:hAnsiTheme="majorBidi" w:cstheme="majorBidi"/>
          <w:spacing w:val="-6"/>
          <w:sz w:val="20"/>
          <w:szCs w:val="20"/>
        </w:rPr>
        <w:t xml:space="preserve">: </w:t>
      </w:r>
      <w:proofErr w:type="spellStart"/>
      <w:r w:rsidRPr="003D5C12">
        <w:rPr>
          <w:rFonts w:asciiTheme="majorBidi" w:hAnsiTheme="majorBidi" w:cstheme="majorBidi"/>
          <w:spacing w:val="-6"/>
          <w:sz w:val="20"/>
          <w:szCs w:val="20"/>
        </w:rPr>
        <w:t>Jossey</w:t>
      </w:r>
      <w:proofErr w:type="spellEnd"/>
      <w:r w:rsidRPr="003D5C12">
        <w:rPr>
          <w:rFonts w:asciiTheme="majorBidi" w:hAnsiTheme="majorBidi" w:cstheme="majorBidi"/>
          <w:spacing w:val="-6"/>
          <w:sz w:val="20"/>
          <w:szCs w:val="20"/>
        </w:rPr>
        <w:t>-Bass.</w:t>
      </w:r>
    </w:p>
    <w:p w14:paraId="5C2B8702" w14:textId="77777777" w:rsidR="002337B4" w:rsidRPr="003D5C12" w:rsidRDefault="002337B4" w:rsidP="0082143E">
      <w:pPr>
        <w:ind w:left="566" w:hanging="566"/>
        <w:jc w:val="both"/>
        <w:rPr>
          <w:rFonts w:asciiTheme="majorBidi" w:hAnsiTheme="majorBidi" w:cstheme="majorBidi"/>
          <w:spacing w:val="-6"/>
          <w:sz w:val="20"/>
          <w:szCs w:val="20"/>
        </w:rPr>
      </w:pPr>
      <w:r w:rsidRPr="003D5C12">
        <w:rPr>
          <w:rFonts w:asciiTheme="majorBidi" w:hAnsiTheme="majorBidi" w:cstheme="majorBidi"/>
          <w:spacing w:val="-6"/>
          <w:sz w:val="20"/>
          <w:szCs w:val="20"/>
        </w:rPr>
        <w:t xml:space="preserve">Watkins, K. &amp; </w:t>
      </w:r>
      <w:proofErr w:type="spellStart"/>
      <w:r w:rsidRPr="003D5C12">
        <w:rPr>
          <w:rFonts w:asciiTheme="majorBidi" w:hAnsiTheme="majorBidi" w:cstheme="majorBidi"/>
          <w:spacing w:val="-6"/>
          <w:sz w:val="20"/>
          <w:szCs w:val="20"/>
        </w:rPr>
        <w:t>Marsick</w:t>
      </w:r>
      <w:proofErr w:type="spellEnd"/>
      <w:r w:rsidRPr="003D5C12">
        <w:rPr>
          <w:rFonts w:asciiTheme="majorBidi" w:hAnsiTheme="majorBidi" w:cstheme="majorBidi"/>
          <w:spacing w:val="-6"/>
          <w:sz w:val="20"/>
          <w:szCs w:val="20"/>
        </w:rPr>
        <w:t>, j. (1998). The Dimensions of the learning organization Question- naive. Human Resources Developing, 5(2), 132-151.</w:t>
      </w:r>
    </w:p>
    <w:p w14:paraId="0CE73850" w14:textId="77777777" w:rsidR="002337B4" w:rsidRPr="003D5C12" w:rsidRDefault="002337B4" w:rsidP="0082143E">
      <w:pPr>
        <w:autoSpaceDE w:val="0"/>
        <w:autoSpaceDN w:val="0"/>
        <w:adjustRightInd w:val="0"/>
        <w:ind w:left="566" w:hanging="566"/>
        <w:jc w:val="both"/>
        <w:rPr>
          <w:rFonts w:asciiTheme="majorBidi" w:hAnsiTheme="majorBidi" w:cstheme="majorBidi"/>
          <w:spacing w:val="-6"/>
          <w:sz w:val="20"/>
          <w:szCs w:val="20"/>
          <w:rtl/>
        </w:rPr>
      </w:pPr>
      <w:r w:rsidRPr="003D5C12">
        <w:rPr>
          <w:rFonts w:asciiTheme="majorBidi" w:hAnsiTheme="majorBidi" w:cstheme="majorBidi"/>
          <w:spacing w:val="-6"/>
          <w:sz w:val="20"/>
          <w:szCs w:val="20"/>
        </w:rPr>
        <w:t xml:space="preserve">Watkins, K. &amp; </w:t>
      </w:r>
      <w:proofErr w:type="spellStart"/>
      <w:r w:rsidRPr="003D5C12">
        <w:rPr>
          <w:rFonts w:asciiTheme="majorBidi" w:hAnsiTheme="majorBidi" w:cstheme="majorBidi"/>
          <w:spacing w:val="-6"/>
          <w:sz w:val="20"/>
          <w:szCs w:val="20"/>
        </w:rPr>
        <w:t>Marsick</w:t>
      </w:r>
      <w:proofErr w:type="spellEnd"/>
      <w:r w:rsidRPr="003D5C12">
        <w:rPr>
          <w:rFonts w:asciiTheme="majorBidi" w:hAnsiTheme="majorBidi" w:cstheme="majorBidi"/>
          <w:spacing w:val="-6"/>
          <w:sz w:val="20"/>
          <w:szCs w:val="20"/>
        </w:rPr>
        <w:t xml:space="preserve">, j. (1999). Facilitating Learning </w:t>
      </w:r>
      <w:proofErr w:type="gramStart"/>
      <w:r w:rsidRPr="003D5C12">
        <w:rPr>
          <w:rFonts w:asciiTheme="majorBidi" w:hAnsiTheme="majorBidi" w:cstheme="majorBidi"/>
          <w:spacing w:val="-6"/>
          <w:sz w:val="20"/>
          <w:szCs w:val="20"/>
        </w:rPr>
        <w:t>Organization :</w:t>
      </w:r>
      <w:proofErr w:type="gramEnd"/>
      <w:r w:rsidRPr="003D5C12">
        <w:rPr>
          <w:rFonts w:asciiTheme="majorBidi" w:hAnsiTheme="majorBidi" w:cstheme="majorBidi"/>
          <w:spacing w:val="-6"/>
          <w:sz w:val="20"/>
          <w:szCs w:val="20"/>
        </w:rPr>
        <w:t xml:space="preserve"> Making Learning Count , Brookfield , VT : Gower.</w:t>
      </w:r>
    </w:p>
    <w:p w14:paraId="232A2520" w14:textId="77777777" w:rsidR="00F947F1" w:rsidRPr="003D5C12" w:rsidRDefault="00F947F1" w:rsidP="00371937">
      <w:pPr>
        <w:jc w:val="both"/>
        <w:rPr>
          <w:rFonts w:asciiTheme="majorBidi" w:hAnsiTheme="majorBidi" w:cstheme="majorBidi"/>
          <w:sz w:val="20"/>
          <w:szCs w:val="20"/>
        </w:rPr>
        <w:sectPr w:rsidR="00F947F1" w:rsidRPr="003D5C12" w:rsidSect="00896D54">
          <w:type w:val="continuous"/>
          <w:pgSz w:w="11907" w:h="16840" w:code="9"/>
          <w:pgMar w:top="1276" w:right="1276" w:bottom="1276" w:left="1276" w:header="851" w:footer="851" w:gutter="0"/>
          <w:cols w:num="2" w:space="284"/>
          <w:titlePg/>
          <w:bidi/>
          <w:docGrid w:linePitch="360"/>
        </w:sectPr>
      </w:pPr>
    </w:p>
    <w:p w14:paraId="44FC0314" w14:textId="35FFB4D0" w:rsidR="0082143E" w:rsidRPr="003D5C12" w:rsidRDefault="0082143E" w:rsidP="00371937">
      <w:pPr>
        <w:jc w:val="both"/>
        <w:rPr>
          <w:rFonts w:asciiTheme="majorBidi" w:hAnsiTheme="majorBidi" w:cstheme="majorBidi"/>
          <w:sz w:val="20"/>
          <w:szCs w:val="20"/>
        </w:rPr>
      </w:pPr>
    </w:p>
    <w:p w14:paraId="7650989F" w14:textId="22E210C9" w:rsidR="003F63C8" w:rsidRPr="003D5C12" w:rsidRDefault="003F63C8" w:rsidP="0082143E">
      <w:pPr>
        <w:jc w:val="both"/>
        <w:rPr>
          <w:rFonts w:asciiTheme="majorBidi" w:hAnsiTheme="majorBidi" w:cstheme="majorBidi"/>
          <w:b/>
          <w:bCs/>
          <w:sz w:val="24"/>
          <w:szCs w:val="24"/>
        </w:rPr>
      </w:pPr>
      <w:r w:rsidRPr="003D5C12">
        <w:rPr>
          <w:rFonts w:asciiTheme="majorBidi" w:hAnsiTheme="majorBidi" w:cstheme="majorBidi"/>
          <w:b/>
          <w:bCs/>
          <w:sz w:val="24"/>
          <w:szCs w:val="24"/>
        </w:rPr>
        <w:t xml:space="preserve">The Application Degree </w:t>
      </w:r>
      <w:r w:rsidR="0082143E" w:rsidRPr="003D5C12">
        <w:rPr>
          <w:rFonts w:asciiTheme="majorBidi" w:hAnsiTheme="majorBidi" w:cstheme="majorBidi"/>
          <w:b/>
          <w:bCs/>
          <w:sz w:val="24"/>
          <w:szCs w:val="24"/>
        </w:rPr>
        <w:t>of t</w:t>
      </w:r>
      <w:r w:rsidRPr="003D5C12">
        <w:rPr>
          <w:rFonts w:asciiTheme="majorBidi" w:hAnsiTheme="majorBidi" w:cstheme="majorBidi"/>
          <w:b/>
          <w:bCs/>
          <w:sz w:val="24"/>
          <w:szCs w:val="24"/>
        </w:rPr>
        <w:t xml:space="preserve">he Learning Organization Dimensions </w:t>
      </w:r>
      <w:r w:rsidR="0082143E" w:rsidRPr="003D5C12">
        <w:rPr>
          <w:rFonts w:asciiTheme="majorBidi" w:hAnsiTheme="majorBidi" w:cstheme="majorBidi"/>
          <w:b/>
          <w:bCs/>
          <w:sz w:val="24"/>
          <w:szCs w:val="24"/>
        </w:rPr>
        <w:t xml:space="preserve">in </w:t>
      </w:r>
      <w:r w:rsidRPr="003D5C12">
        <w:rPr>
          <w:rFonts w:asciiTheme="majorBidi" w:hAnsiTheme="majorBidi" w:cstheme="majorBidi"/>
          <w:b/>
          <w:bCs/>
          <w:sz w:val="24"/>
          <w:szCs w:val="24"/>
        </w:rPr>
        <w:t xml:space="preserve">Rural Public Schools </w:t>
      </w:r>
      <w:r w:rsidR="0082143E" w:rsidRPr="003D5C12">
        <w:rPr>
          <w:rFonts w:asciiTheme="majorBidi" w:hAnsiTheme="majorBidi" w:cstheme="majorBidi"/>
          <w:b/>
          <w:bCs/>
          <w:sz w:val="24"/>
          <w:szCs w:val="24"/>
        </w:rPr>
        <w:t xml:space="preserve">in the Village of </w:t>
      </w:r>
      <w:proofErr w:type="spellStart"/>
      <w:r w:rsidRPr="003D5C12">
        <w:rPr>
          <w:rFonts w:asciiTheme="majorBidi" w:hAnsiTheme="majorBidi" w:cstheme="majorBidi"/>
          <w:b/>
          <w:bCs/>
          <w:sz w:val="24"/>
          <w:szCs w:val="24"/>
        </w:rPr>
        <w:t>Nawag</w:t>
      </w:r>
      <w:proofErr w:type="spellEnd"/>
      <w:r w:rsidRPr="003D5C12">
        <w:rPr>
          <w:rFonts w:asciiTheme="majorBidi" w:hAnsiTheme="majorBidi" w:cstheme="majorBidi"/>
          <w:b/>
          <w:bCs/>
          <w:sz w:val="24"/>
          <w:szCs w:val="24"/>
        </w:rPr>
        <w:t xml:space="preserve"> </w:t>
      </w:r>
      <w:r w:rsidR="0082143E" w:rsidRPr="003D5C12">
        <w:rPr>
          <w:rFonts w:asciiTheme="majorBidi" w:hAnsiTheme="majorBidi" w:cstheme="majorBidi"/>
          <w:b/>
          <w:bCs/>
          <w:sz w:val="24"/>
          <w:szCs w:val="24"/>
        </w:rPr>
        <w:t xml:space="preserve">in </w:t>
      </w:r>
      <w:proofErr w:type="spellStart"/>
      <w:r w:rsidRPr="003D5C12">
        <w:rPr>
          <w:rFonts w:asciiTheme="majorBidi" w:hAnsiTheme="majorBidi" w:cstheme="majorBidi"/>
          <w:b/>
          <w:bCs/>
          <w:sz w:val="24"/>
          <w:szCs w:val="24"/>
        </w:rPr>
        <w:t>Gharbia</w:t>
      </w:r>
      <w:proofErr w:type="spellEnd"/>
      <w:r w:rsidRPr="003D5C12">
        <w:rPr>
          <w:rFonts w:asciiTheme="majorBidi" w:hAnsiTheme="majorBidi" w:cstheme="majorBidi"/>
          <w:b/>
          <w:bCs/>
          <w:sz w:val="24"/>
          <w:szCs w:val="24"/>
        </w:rPr>
        <w:t xml:space="preserve"> </w:t>
      </w:r>
      <w:r w:rsidR="0082143E" w:rsidRPr="003D5C12">
        <w:rPr>
          <w:rFonts w:asciiTheme="majorBidi" w:hAnsiTheme="majorBidi" w:cstheme="majorBidi"/>
          <w:b/>
          <w:bCs/>
          <w:sz w:val="24"/>
          <w:szCs w:val="24"/>
        </w:rPr>
        <w:t>Governorate</w:t>
      </w:r>
    </w:p>
    <w:p w14:paraId="2ECE66BC" w14:textId="77777777" w:rsidR="0082143E" w:rsidRPr="003D5C12" w:rsidRDefault="0082143E" w:rsidP="0082143E">
      <w:pPr>
        <w:jc w:val="both"/>
        <w:rPr>
          <w:rFonts w:asciiTheme="majorBidi" w:hAnsiTheme="majorBidi" w:cstheme="majorBidi"/>
          <w:b/>
          <w:bCs/>
        </w:rPr>
      </w:pPr>
      <w:r w:rsidRPr="003D5C12">
        <w:rPr>
          <w:rFonts w:asciiTheme="majorBidi" w:hAnsiTheme="majorBidi" w:cstheme="majorBidi"/>
          <w:b/>
          <w:bCs/>
        </w:rPr>
        <w:t xml:space="preserve">Abdelrahman, T. A. </w:t>
      </w:r>
    </w:p>
    <w:p w14:paraId="0DDCCF90" w14:textId="55AAA890" w:rsidR="003F63C8" w:rsidRPr="003D5C12" w:rsidRDefault="003F63C8" w:rsidP="00371937">
      <w:pPr>
        <w:jc w:val="both"/>
        <w:rPr>
          <w:rFonts w:asciiTheme="majorBidi" w:hAnsiTheme="majorBidi" w:cstheme="majorBidi"/>
          <w:sz w:val="20"/>
          <w:szCs w:val="20"/>
        </w:rPr>
      </w:pPr>
      <w:r w:rsidRPr="003D5C12">
        <w:rPr>
          <w:rFonts w:asciiTheme="majorBidi" w:hAnsiTheme="majorBidi" w:cstheme="majorBidi"/>
          <w:b/>
          <w:bCs/>
          <w:sz w:val="20"/>
          <w:szCs w:val="20"/>
        </w:rPr>
        <w:t xml:space="preserve">Rural Sociology, </w:t>
      </w:r>
      <w:proofErr w:type="spellStart"/>
      <w:r w:rsidRPr="003D5C12">
        <w:rPr>
          <w:rFonts w:asciiTheme="majorBidi" w:hAnsiTheme="majorBidi" w:cstheme="majorBidi"/>
          <w:b/>
          <w:bCs/>
          <w:sz w:val="20"/>
          <w:szCs w:val="20"/>
        </w:rPr>
        <w:t>Kafrelsheikh</w:t>
      </w:r>
      <w:proofErr w:type="spellEnd"/>
      <w:r w:rsidRPr="003D5C12">
        <w:rPr>
          <w:rFonts w:asciiTheme="majorBidi" w:hAnsiTheme="majorBidi" w:cstheme="majorBidi"/>
          <w:b/>
          <w:bCs/>
          <w:sz w:val="20"/>
          <w:szCs w:val="20"/>
        </w:rPr>
        <w:t xml:space="preserve"> Universi</w:t>
      </w:r>
      <w:r w:rsidRPr="003D5C12">
        <w:rPr>
          <w:rFonts w:asciiTheme="majorBidi" w:hAnsiTheme="majorBidi" w:cstheme="majorBidi"/>
          <w:sz w:val="20"/>
          <w:szCs w:val="20"/>
        </w:rPr>
        <w:t>ty</w:t>
      </w:r>
    </w:p>
    <w:p w14:paraId="6B1371A5" w14:textId="77777777" w:rsidR="003F63C8" w:rsidRPr="006E10C6" w:rsidRDefault="003F63C8" w:rsidP="00371937">
      <w:pPr>
        <w:jc w:val="both"/>
        <w:rPr>
          <w:rFonts w:asciiTheme="majorBidi" w:hAnsiTheme="majorBidi" w:cstheme="majorBidi"/>
          <w:sz w:val="16"/>
          <w:szCs w:val="16"/>
        </w:rPr>
      </w:pPr>
    </w:p>
    <w:p w14:paraId="63FBB8D5" w14:textId="48483645" w:rsidR="003F63C8" w:rsidRPr="003D5C12" w:rsidRDefault="0082143E" w:rsidP="0082143E">
      <w:pPr>
        <w:jc w:val="center"/>
        <w:rPr>
          <w:rFonts w:asciiTheme="majorBidi" w:hAnsiTheme="majorBidi" w:cstheme="majorBidi"/>
          <w:b/>
          <w:bCs/>
          <w:sz w:val="24"/>
          <w:szCs w:val="24"/>
        </w:rPr>
      </w:pPr>
      <w:r w:rsidRPr="003D5C12">
        <w:rPr>
          <w:rFonts w:asciiTheme="majorBidi" w:hAnsiTheme="majorBidi" w:cstheme="majorBidi"/>
          <w:b/>
          <w:bCs/>
          <w:sz w:val="24"/>
          <w:szCs w:val="24"/>
        </w:rPr>
        <w:t>ABSTRACT</w:t>
      </w:r>
    </w:p>
    <w:p w14:paraId="5974C767" w14:textId="77777777" w:rsidR="0082143E" w:rsidRPr="006E10C6" w:rsidRDefault="0082143E" w:rsidP="0082143E">
      <w:pPr>
        <w:jc w:val="center"/>
        <w:rPr>
          <w:rFonts w:asciiTheme="majorBidi" w:hAnsiTheme="majorBidi" w:cstheme="majorBidi"/>
          <w:b/>
          <w:bCs/>
          <w:sz w:val="16"/>
          <w:szCs w:val="16"/>
          <w:rtl/>
        </w:rPr>
      </w:pPr>
    </w:p>
    <w:p w14:paraId="60BCB2DB" w14:textId="3F9C38CF" w:rsidR="00746EA6" w:rsidRPr="003D5C12" w:rsidRDefault="003F63C8" w:rsidP="0082143E">
      <w:pPr>
        <w:ind w:firstLine="567"/>
        <w:jc w:val="both"/>
        <w:rPr>
          <w:rFonts w:asciiTheme="majorBidi" w:hAnsiTheme="majorBidi" w:cstheme="majorBidi"/>
          <w:sz w:val="20"/>
          <w:szCs w:val="20"/>
        </w:rPr>
      </w:pPr>
      <w:r w:rsidRPr="003D5C12">
        <w:rPr>
          <w:rFonts w:asciiTheme="majorBidi" w:hAnsiTheme="majorBidi" w:cstheme="majorBidi"/>
          <w:sz w:val="20"/>
          <w:szCs w:val="20"/>
        </w:rPr>
        <w:t xml:space="preserve">The present study aimed to identify the application degree of the learning organization dimensions by rural public schools from the viewpoint of teachers in </w:t>
      </w:r>
      <w:proofErr w:type="spellStart"/>
      <w:r w:rsidRPr="003D5C12">
        <w:rPr>
          <w:rFonts w:asciiTheme="majorBidi" w:hAnsiTheme="majorBidi" w:cstheme="majorBidi"/>
          <w:sz w:val="20"/>
          <w:szCs w:val="20"/>
        </w:rPr>
        <w:t>Nwag</w:t>
      </w:r>
      <w:proofErr w:type="spellEnd"/>
      <w:r w:rsidRPr="003D5C12">
        <w:rPr>
          <w:rFonts w:asciiTheme="majorBidi" w:hAnsiTheme="majorBidi" w:cstheme="majorBidi"/>
          <w:sz w:val="20"/>
          <w:szCs w:val="20"/>
        </w:rPr>
        <w:t xml:space="preserve"> village, </w:t>
      </w:r>
      <w:proofErr w:type="spellStart"/>
      <w:r w:rsidRPr="003D5C12">
        <w:rPr>
          <w:rFonts w:asciiTheme="majorBidi" w:hAnsiTheme="majorBidi" w:cstheme="majorBidi"/>
          <w:sz w:val="20"/>
          <w:szCs w:val="20"/>
        </w:rPr>
        <w:t>Gharbia</w:t>
      </w:r>
      <w:proofErr w:type="spellEnd"/>
      <w:r w:rsidRPr="003D5C12">
        <w:rPr>
          <w:rFonts w:asciiTheme="majorBidi" w:hAnsiTheme="majorBidi" w:cstheme="majorBidi"/>
          <w:sz w:val="20"/>
          <w:szCs w:val="20"/>
        </w:rPr>
        <w:t xml:space="preserve"> governorate, and identify differences in the responses of the sample according to the variables (gender, age, scientific qualification, education stages, and Kind of education). A stratified sample of (279) teachers was randomly selected from the total study population. A questionnaire consists of seven dimensions represent the main characteristics of the learning organization was used as a tool to collect data. The study results revealed that the degree to which rural public school’s application learning organization dimensions at medium, and all dimensions has got medium degree except dimensions of “create opportunities for continuous learning” and “encouraging dialogue and inquiry”. There were statistically significant differences in the total score of the application of the learning organization in addition to four dimensions only due to the gender variable in favor of female. The results showed that there were no statistically significant differences according to the variable of the educational stage for the total score and all dimensions, except “establishment of systems for the sharing of knowledge and learning”, in favor of primary school teachers compared to preparatory and secondary school teachers. Finally, the results revealed that there are no statistically significant differences according to age, scientific qualification and type of education variables in the total degree in addition to all dimensions of the learning organization</w:t>
      </w:r>
      <w:r w:rsidR="00893434" w:rsidRPr="003D5C12">
        <w:rPr>
          <w:rFonts w:asciiTheme="majorBidi" w:hAnsiTheme="majorBidi" w:cstheme="majorBidi"/>
          <w:sz w:val="20"/>
          <w:szCs w:val="20"/>
        </w:rPr>
        <w:t>.</w:t>
      </w:r>
    </w:p>
    <w:p w14:paraId="717D40D7" w14:textId="59A0A59A" w:rsidR="007C7EA2" w:rsidRPr="003D5C12" w:rsidRDefault="007C7EA2" w:rsidP="00371937">
      <w:pPr>
        <w:jc w:val="both"/>
        <w:rPr>
          <w:rFonts w:asciiTheme="majorBidi" w:hAnsiTheme="majorBidi" w:cstheme="majorBidi"/>
          <w:sz w:val="20"/>
          <w:szCs w:val="20"/>
          <w:rtl/>
        </w:rPr>
      </w:pPr>
      <w:r w:rsidRPr="003D5C12">
        <w:rPr>
          <w:rFonts w:asciiTheme="majorBidi" w:hAnsiTheme="majorBidi" w:cstheme="majorBidi"/>
          <w:b/>
          <w:bCs/>
          <w:sz w:val="20"/>
          <w:szCs w:val="20"/>
        </w:rPr>
        <w:t>Keywords:</w:t>
      </w:r>
      <w:r w:rsidRPr="003D5C12">
        <w:rPr>
          <w:rFonts w:asciiTheme="majorBidi" w:hAnsiTheme="majorBidi" w:cstheme="majorBidi"/>
          <w:sz w:val="20"/>
          <w:szCs w:val="20"/>
        </w:rPr>
        <w:t xml:space="preserve"> Learning Organization, Organizational Learning, Learning School, Rural </w:t>
      </w:r>
      <w:r w:rsidR="009F33BE" w:rsidRPr="003D5C12">
        <w:rPr>
          <w:rFonts w:asciiTheme="majorBidi" w:hAnsiTheme="majorBidi" w:cstheme="majorBidi"/>
          <w:sz w:val="20"/>
          <w:szCs w:val="20"/>
        </w:rPr>
        <w:t>Public</w:t>
      </w:r>
      <w:r w:rsidRPr="003D5C12">
        <w:rPr>
          <w:rFonts w:asciiTheme="majorBidi" w:hAnsiTheme="majorBidi" w:cstheme="majorBidi"/>
          <w:sz w:val="20"/>
          <w:szCs w:val="20"/>
        </w:rPr>
        <w:t xml:space="preserve"> Schools</w:t>
      </w:r>
    </w:p>
    <w:p w14:paraId="53E07924" w14:textId="0E2F72BE" w:rsidR="00746EA6" w:rsidRPr="003D5C12" w:rsidRDefault="00746EA6" w:rsidP="00371937">
      <w:pPr>
        <w:jc w:val="both"/>
        <w:rPr>
          <w:rFonts w:asciiTheme="majorBidi" w:hAnsiTheme="majorBidi" w:cstheme="majorBidi"/>
          <w:sz w:val="20"/>
          <w:szCs w:val="20"/>
        </w:rPr>
      </w:pPr>
    </w:p>
    <w:sectPr w:rsidR="00746EA6" w:rsidRPr="003D5C12" w:rsidSect="008532B0">
      <w:type w:val="continuous"/>
      <w:pgSz w:w="11907" w:h="16840" w:code="9"/>
      <w:pgMar w:top="1276" w:right="1276" w:bottom="1276" w:left="1276" w:header="851"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2D1C6" w14:textId="77777777" w:rsidR="003B16C6" w:rsidRDefault="003B16C6" w:rsidP="00202934">
      <w:r>
        <w:separator/>
      </w:r>
    </w:p>
  </w:endnote>
  <w:endnote w:type="continuationSeparator" w:id="0">
    <w:p w14:paraId="39B9D80F" w14:textId="77777777" w:rsidR="003B16C6" w:rsidRDefault="003B16C6" w:rsidP="00202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365651"/>
      <w:docPartObj>
        <w:docPartGallery w:val="Page Numbers (Bottom of Page)"/>
        <w:docPartUnique/>
      </w:docPartObj>
    </w:sdtPr>
    <w:sdtEndPr>
      <w:rPr>
        <w:noProof/>
      </w:rPr>
    </w:sdtEndPr>
    <w:sdtContent>
      <w:p w14:paraId="3DB1DF1B" w14:textId="143BE95F" w:rsidR="001B4E8F" w:rsidRDefault="001B4E8F">
        <w:pPr>
          <w:pStyle w:val="Footer"/>
          <w:jc w:val="center"/>
        </w:pPr>
        <w:r w:rsidRPr="00092D5D">
          <w:rPr>
            <w:rFonts w:asciiTheme="majorBidi" w:hAnsiTheme="majorBidi" w:cstheme="majorBidi"/>
            <w:b/>
            <w:bCs/>
            <w:sz w:val="20"/>
            <w:szCs w:val="20"/>
          </w:rPr>
          <w:fldChar w:fldCharType="begin"/>
        </w:r>
        <w:r w:rsidRPr="00092D5D">
          <w:rPr>
            <w:rFonts w:asciiTheme="majorBidi" w:hAnsiTheme="majorBidi" w:cstheme="majorBidi"/>
            <w:b/>
            <w:bCs/>
            <w:sz w:val="20"/>
            <w:szCs w:val="20"/>
          </w:rPr>
          <w:instrText xml:space="preserve"> PAGE   \* MERGEFORMAT </w:instrText>
        </w:r>
        <w:r w:rsidRPr="00092D5D">
          <w:rPr>
            <w:rFonts w:asciiTheme="majorBidi" w:hAnsiTheme="majorBidi" w:cstheme="majorBidi"/>
            <w:b/>
            <w:bCs/>
            <w:sz w:val="20"/>
            <w:szCs w:val="20"/>
          </w:rPr>
          <w:fldChar w:fldCharType="separate"/>
        </w:r>
        <w:r w:rsidR="005F0811">
          <w:rPr>
            <w:rFonts w:asciiTheme="majorBidi" w:hAnsiTheme="majorBidi" w:cstheme="majorBidi"/>
            <w:b/>
            <w:bCs/>
            <w:noProof/>
            <w:sz w:val="20"/>
            <w:szCs w:val="20"/>
          </w:rPr>
          <w:t>68</w:t>
        </w:r>
        <w:r w:rsidRPr="00092D5D">
          <w:rPr>
            <w:rFonts w:asciiTheme="majorBidi" w:hAnsiTheme="majorBidi" w:cstheme="majorBidi"/>
            <w:b/>
            <w:bCs/>
            <w:noProof/>
            <w:sz w:val="20"/>
            <w:szCs w:val="20"/>
          </w:rPr>
          <w:fldChar w:fldCharType="end"/>
        </w:r>
      </w:p>
    </w:sdtContent>
  </w:sdt>
  <w:p w14:paraId="03D1CE52" w14:textId="77777777" w:rsidR="001B4E8F" w:rsidRDefault="001B4E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46631"/>
      <w:docPartObj>
        <w:docPartGallery w:val="Page Numbers (Bottom of Page)"/>
        <w:docPartUnique/>
      </w:docPartObj>
    </w:sdtPr>
    <w:sdtEndPr>
      <w:rPr>
        <w:noProof/>
      </w:rPr>
    </w:sdtEndPr>
    <w:sdtContent>
      <w:p w14:paraId="46375534" w14:textId="65B22571" w:rsidR="001B4E8F" w:rsidRDefault="001B4E8F">
        <w:pPr>
          <w:pStyle w:val="Footer"/>
          <w:jc w:val="center"/>
        </w:pPr>
        <w:r w:rsidRPr="00092D5D">
          <w:rPr>
            <w:rFonts w:asciiTheme="majorBidi" w:hAnsiTheme="majorBidi" w:cstheme="majorBidi"/>
            <w:b/>
            <w:bCs/>
            <w:sz w:val="20"/>
            <w:szCs w:val="20"/>
          </w:rPr>
          <w:fldChar w:fldCharType="begin"/>
        </w:r>
        <w:r w:rsidRPr="00092D5D">
          <w:rPr>
            <w:rFonts w:asciiTheme="majorBidi" w:hAnsiTheme="majorBidi" w:cstheme="majorBidi"/>
            <w:b/>
            <w:bCs/>
            <w:sz w:val="20"/>
            <w:szCs w:val="20"/>
          </w:rPr>
          <w:instrText xml:space="preserve"> PAGE   \* MERGEFORMAT </w:instrText>
        </w:r>
        <w:r w:rsidRPr="00092D5D">
          <w:rPr>
            <w:rFonts w:asciiTheme="majorBidi" w:hAnsiTheme="majorBidi" w:cstheme="majorBidi"/>
            <w:b/>
            <w:bCs/>
            <w:sz w:val="20"/>
            <w:szCs w:val="20"/>
          </w:rPr>
          <w:fldChar w:fldCharType="separate"/>
        </w:r>
        <w:r w:rsidR="005F0811">
          <w:rPr>
            <w:rFonts w:asciiTheme="majorBidi" w:hAnsiTheme="majorBidi" w:cstheme="majorBidi"/>
            <w:b/>
            <w:bCs/>
            <w:noProof/>
            <w:sz w:val="20"/>
            <w:szCs w:val="20"/>
          </w:rPr>
          <w:t>69</w:t>
        </w:r>
        <w:r w:rsidRPr="00092D5D">
          <w:rPr>
            <w:rFonts w:asciiTheme="majorBidi" w:hAnsiTheme="majorBidi" w:cstheme="majorBidi"/>
            <w:b/>
            <w:bCs/>
            <w:noProof/>
            <w:sz w:val="20"/>
            <w:szCs w:val="20"/>
          </w:rPr>
          <w:fldChar w:fldCharType="end"/>
        </w:r>
      </w:p>
    </w:sdtContent>
  </w:sdt>
  <w:p w14:paraId="411C1745" w14:textId="77777777" w:rsidR="001B4E8F" w:rsidRDefault="001B4E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60DFE" w14:textId="06C5814B" w:rsidR="001B4E8F" w:rsidRDefault="001B4E8F" w:rsidP="004171E4">
    <w:pPr>
      <w:pStyle w:val="Footer"/>
      <w:jc w:val="center"/>
    </w:pPr>
  </w:p>
  <w:p w14:paraId="687A5850" w14:textId="77777777" w:rsidR="001B4E8F" w:rsidRDefault="001B4E8F" w:rsidP="00092D5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AC23B" w14:textId="77777777" w:rsidR="003B16C6" w:rsidRDefault="003B16C6" w:rsidP="00202934">
      <w:r>
        <w:separator/>
      </w:r>
    </w:p>
  </w:footnote>
  <w:footnote w:type="continuationSeparator" w:id="0">
    <w:p w14:paraId="45B17B17" w14:textId="77777777" w:rsidR="003B16C6" w:rsidRDefault="003B16C6" w:rsidP="00202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2F820" w14:textId="6EA1AF15" w:rsidR="001B4E8F" w:rsidRPr="004E7F9D" w:rsidRDefault="001B4E8F" w:rsidP="004E7F9D">
    <w:pPr>
      <w:jc w:val="both"/>
      <w:rPr>
        <w:rFonts w:asciiTheme="majorBidi" w:hAnsiTheme="majorBidi" w:cstheme="majorBidi"/>
        <w:b/>
        <w:bCs/>
        <w:i/>
        <w:iCs/>
        <w:sz w:val="20"/>
        <w:szCs w:val="20"/>
      </w:rPr>
    </w:pPr>
    <w:r w:rsidRPr="004E7F9D">
      <w:rPr>
        <w:rFonts w:asciiTheme="majorBidi" w:hAnsiTheme="majorBidi" w:cstheme="majorBidi"/>
        <w:b/>
        <w:bCs/>
        <w:i/>
        <w:iCs/>
        <w:sz w:val="20"/>
        <w:szCs w:val="20"/>
      </w:rPr>
      <w:t xml:space="preserve">Abdelrahman, T. A. </w:t>
    </w:r>
    <w:r w:rsidRPr="004E7F9D">
      <w:rPr>
        <w:i/>
        <w:iCs/>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0B8EB" w14:textId="425753E0" w:rsidR="001B4E8F" w:rsidRPr="00D351B2" w:rsidRDefault="001B4E8F" w:rsidP="00D351B2">
    <w:pPr>
      <w:bidi/>
      <w:rPr>
        <w:rFonts w:ascii="Times New Roman" w:eastAsia="Times New Roman" w:hAnsi="Times New Roman" w:cs="Times New Roman"/>
        <w:b/>
        <w:bCs/>
        <w:i/>
        <w:iCs/>
        <w:sz w:val="20"/>
        <w:szCs w:val="20"/>
        <w:rtl/>
      </w:rPr>
    </w:pPr>
    <w:r w:rsidRPr="00D351B2">
      <w:rPr>
        <w:rFonts w:ascii="Times New Roman" w:eastAsia="Times New Roman" w:hAnsi="Times New Roman" w:cs="Times New Roman"/>
        <w:b/>
        <w:bCs/>
        <w:i/>
        <w:iCs/>
        <w:sz w:val="20"/>
        <w:szCs w:val="20"/>
      </w:rPr>
      <w:t xml:space="preserve">J. Agric. </w:t>
    </w:r>
    <w:proofErr w:type="spellStart"/>
    <w:r w:rsidRPr="00D351B2">
      <w:rPr>
        <w:rFonts w:ascii="Times New Roman" w:eastAsia="Times New Roman" w:hAnsi="Times New Roman" w:cs="Times New Roman"/>
        <w:b/>
        <w:bCs/>
        <w:i/>
        <w:iCs/>
        <w:sz w:val="20"/>
        <w:szCs w:val="20"/>
      </w:rPr>
      <w:t>Econom</w:t>
    </w:r>
    <w:proofErr w:type="spellEnd"/>
    <w:r w:rsidRPr="00D351B2">
      <w:rPr>
        <w:rFonts w:ascii="Times New Roman" w:eastAsia="Times New Roman" w:hAnsi="Times New Roman" w:cs="Times New Roman"/>
        <w:b/>
        <w:bCs/>
        <w:i/>
        <w:iCs/>
        <w:sz w:val="20"/>
        <w:szCs w:val="20"/>
      </w:rPr>
      <w:t xml:space="preserve">. and Social Sci., Mansoura Univ., Vol. </w:t>
    </w:r>
    <w:r>
      <w:rPr>
        <w:rFonts w:ascii="Times New Roman" w:eastAsia="Times New Roman" w:hAnsi="Times New Roman" w:cs="Times New Roman"/>
        <w:b/>
        <w:bCs/>
        <w:i/>
        <w:iCs/>
        <w:sz w:val="20"/>
        <w:szCs w:val="20"/>
      </w:rPr>
      <w:t xml:space="preserve">9 </w:t>
    </w:r>
    <w:r w:rsidRPr="00D351B2">
      <w:rPr>
        <w:rFonts w:ascii="Times New Roman" w:eastAsia="Times New Roman" w:hAnsi="Times New Roman" w:cs="Times New Roman"/>
        <w:b/>
        <w:bCs/>
        <w:i/>
        <w:iCs/>
        <w:sz w:val="20"/>
        <w:szCs w:val="20"/>
      </w:rPr>
      <w:t>(</w:t>
    </w:r>
    <w:r>
      <w:rPr>
        <w:rFonts w:ascii="Times New Roman" w:eastAsia="Times New Roman" w:hAnsi="Times New Roman" w:cs="Times New Roman"/>
        <w:b/>
        <w:bCs/>
        <w:i/>
        <w:iCs/>
        <w:sz w:val="20"/>
        <w:szCs w:val="20"/>
      </w:rPr>
      <w:t>1), January,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0128F" w14:textId="5D7C2ABC" w:rsidR="001B4E8F" w:rsidRPr="004E7F9D" w:rsidRDefault="001B4E8F" w:rsidP="004E7F9D">
    <w:pPr>
      <w:bidi/>
      <w:rPr>
        <w:rFonts w:ascii="Times New Roman" w:eastAsia="Times New Roman" w:hAnsi="Times New Roman" w:cs="Times New Roman"/>
        <w:b/>
        <w:bCs/>
        <w:i/>
        <w:iCs/>
        <w:sz w:val="20"/>
        <w:szCs w:val="20"/>
      </w:rPr>
    </w:pPr>
    <w:r w:rsidRPr="004E7F9D">
      <w:rPr>
        <w:rFonts w:ascii="Times New Roman" w:eastAsia="Times New Roman" w:hAnsi="Times New Roman" w:cs="Times New Roman"/>
        <w:b/>
        <w:bCs/>
        <w:i/>
        <w:iCs/>
        <w:sz w:val="20"/>
        <w:szCs w:val="20"/>
      </w:rPr>
      <w:t xml:space="preserve">J. Agric. </w:t>
    </w:r>
    <w:proofErr w:type="spellStart"/>
    <w:r w:rsidRPr="004E7F9D">
      <w:rPr>
        <w:rFonts w:ascii="Times New Roman" w:eastAsia="Times New Roman" w:hAnsi="Times New Roman" w:cs="Times New Roman"/>
        <w:b/>
        <w:bCs/>
        <w:i/>
        <w:iCs/>
        <w:sz w:val="20"/>
        <w:szCs w:val="20"/>
      </w:rPr>
      <w:t>Econom</w:t>
    </w:r>
    <w:proofErr w:type="spellEnd"/>
    <w:r w:rsidRPr="004E7F9D">
      <w:rPr>
        <w:rFonts w:ascii="Times New Roman" w:eastAsia="Times New Roman" w:hAnsi="Times New Roman" w:cs="Times New Roman"/>
        <w:b/>
        <w:bCs/>
        <w:i/>
        <w:iCs/>
        <w:sz w:val="20"/>
        <w:szCs w:val="20"/>
      </w:rPr>
      <w:t xml:space="preserve">. </w:t>
    </w:r>
    <w:proofErr w:type="gramStart"/>
    <w:r w:rsidRPr="004E7F9D">
      <w:rPr>
        <w:rFonts w:ascii="Times New Roman" w:eastAsia="Times New Roman" w:hAnsi="Times New Roman" w:cs="Times New Roman"/>
        <w:b/>
        <w:bCs/>
        <w:i/>
        <w:iCs/>
        <w:sz w:val="20"/>
        <w:szCs w:val="20"/>
      </w:rPr>
      <w:t>and</w:t>
    </w:r>
    <w:proofErr w:type="gramEnd"/>
    <w:r w:rsidRPr="004E7F9D">
      <w:rPr>
        <w:rFonts w:ascii="Times New Roman" w:eastAsia="Times New Roman" w:hAnsi="Times New Roman" w:cs="Times New Roman"/>
        <w:b/>
        <w:bCs/>
        <w:i/>
        <w:iCs/>
        <w:sz w:val="20"/>
        <w:szCs w:val="20"/>
      </w:rPr>
      <w:t xml:space="preserve"> Social Sci., Mansoura Univ., Vol. </w:t>
    </w:r>
    <w:r>
      <w:rPr>
        <w:rFonts w:ascii="Times New Roman" w:eastAsia="Times New Roman" w:hAnsi="Times New Roman" w:cs="Times New Roman"/>
        <w:b/>
        <w:bCs/>
        <w:i/>
        <w:iCs/>
        <w:sz w:val="20"/>
        <w:szCs w:val="20"/>
      </w:rPr>
      <w:t>9</w:t>
    </w:r>
    <w:r w:rsidRPr="004E7F9D">
      <w:rPr>
        <w:rFonts w:ascii="Times New Roman" w:eastAsia="Times New Roman" w:hAnsi="Times New Roman" w:cs="Times New Roman"/>
        <w:b/>
        <w:bCs/>
        <w:i/>
        <w:iCs/>
        <w:sz w:val="20"/>
        <w:szCs w:val="20"/>
      </w:rPr>
      <w:t xml:space="preserve"> (</w:t>
    </w:r>
    <w:r>
      <w:rPr>
        <w:rFonts w:ascii="Times New Roman" w:eastAsia="Times New Roman" w:hAnsi="Times New Roman" w:cs="Times New Roman"/>
        <w:b/>
        <w:bCs/>
        <w:i/>
        <w:iCs/>
        <w:sz w:val="20"/>
        <w:szCs w:val="20"/>
      </w:rPr>
      <w:t>1</w:t>
    </w:r>
    <w:r w:rsidRPr="004E7F9D">
      <w:rPr>
        <w:rFonts w:ascii="Times New Roman" w:eastAsia="Times New Roman" w:hAnsi="Times New Roman" w:cs="Times New Roman"/>
        <w:b/>
        <w:bCs/>
        <w:i/>
        <w:iCs/>
        <w:sz w:val="20"/>
        <w:szCs w:val="20"/>
      </w:rPr>
      <w:t xml:space="preserve">): </w:t>
    </w:r>
    <w:r>
      <w:rPr>
        <w:rFonts w:ascii="Times New Roman" w:eastAsia="Times New Roman" w:hAnsi="Times New Roman" w:cs="Times New Roman"/>
        <w:b/>
        <w:bCs/>
        <w:i/>
        <w:iCs/>
        <w:sz w:val="20"/>
        <w:szCs w:val="20"/>
      </w:rPr>
      <w:t>59 - 69</w:t>
    </w:r>
    <w:r w:rsidRPr="004E7F9D">
      <w:rPr>
        <w:rFonts w:ascii="Times New Roman" w:eastAsia="Times New Roman" w:hAnsi="Times New Roman" w:cs="Times New Roman"/>
        <w:b/>
        <w:bCs/>
        <w:i/>
        <w:iCs/>
        <w:sz w:val="20"/>
        <w:szCs w:val="20"/>
      </w:rPr>
      <w:t>, 201</w:t>
    </w:r>
    <w:r>
      <w:rPr>
        <w:rFonts w:ascii="Times New Roman" w:eastAsia="Times New Roman" w:hAnsi="Times New Roman" w:cs="Times New Roman"/>
        <w:b/>
        <w:bCs/>
        <w:i/>
        <w:iCs/>
        <w:sz w:val="20"/>
        <w:szCs w:val="20"/>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4B53"/>
    <w:multiLevelType w:val="hybridMultilevel"/>
    <w:tmpl w:val="A2064E72"/>
    <w:lvl w:ilvl="0" w:tplc="D308505E">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343DAF"/>
    <w:multiLevelType w:val="hybridMultilevel"/>
    <w:tmpl w:val="0726BE52"/>
    <w:lvl w:ilvl="0" w:tplc="C276A930">
      <w:start w:val="63"/>
      <w:numFmt w:val="bullet"/>
      <w:lvlText w:val="-"/>
      <w:lvlJc w:val="left"/>
      <w:pPr>
        <w:ind w:left="785" w:hanging="360"/>
      </w:pPr>
      <w:rPr>
        <w:rFonts w:ascii="Simplified Arabic" w:eastAsia="Times New Roman" w:hAnsi="Simplified Arabic"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0462367"/>
    <w:multiLevelType w:val="hybridMultilevel"/>
    <w:tmpl w:val="1D06C9FC"/>
    <w:lvl w:ilvl="0" w:tplc="8D3CB2F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ar-SA" w:vendorID="64" w:dllVersion="6" w:nlCheck="1" w:checkStyle="0"/>
  <w:activeWritingStyle w:appName="MSWord" w:lang="ar-SA" w:vendorID="64" w:dllVersion="0" w:nlCheck="1" w:checkStyle="0"/>
  <w:activeWritingStyle w:appName="MSWord" w:lang="en-US" w:vendorID="64" w:dllVersion="4096" w:nlCheck="1" w:checkStyle="0"/>
  <w:activeWritingStyle w:appName="MSWord" w:lang="ar-EG" w:vendorID="64" w:dllVersion="6" w:nlCheck="1" w:checkStyle="0"/>
  <w:activeWritingStyle w:appName="MSWord" w:lang="en-US" w:vendorID="64" w:dllVersion="6" w:nlCheck="1" w:checkStyle="1"/>
  <w:activeWritingStyle w:appName="MSWord" w:lang="ar-JO" w:vendorID="64" w:dllVersion="6" w:nlCheck="1" w:checkStyle="0"/>
  <w:activeWritingStyle w:appName="MSWord" w:lang="ar-BH" w:vendorID="64" w:dllVersion="6" w:nlCheck="1" w:checkStyle="0"/>
  <w:activeWritingStyle w:appName="MSWord" w:lang="en-US" w:vendorID="64" w:dllVersion="131078" w:nlCheck="1" w:checkStyle="1"/>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92"/>
    <w:rsid w:val="00002287"/>
    <w:rsid w:val="00004974"/>
    <w:rsid w:val="00007293"/>
    <w:rsid w:val="00011037"/>
    <w:rsid w:val="000116D4"/>
    <w:rsid w:val="00016A72"/>
    <w:rsid w:val="00023B57"/>
    <w:rsid w:val="00025687"/>
    <w:rsid w:val="00025D75"/>
    <w:rsid w:val="00030CBC"/>
    <w:rsid w:val="00032E57"/>
    <w:rsid w:val="00035C71"/>
    <w:rsid w:val="00036EA3"/>
    <w:rsid w:val="00040C5D"/>
    <w:rsid w:val="00040E2C"/>
    <w:rsid w:val="000414BE"/>
    <w:rsid w:val="000416D9"/>
    <w:rsid w:val="00041BB4"/>
    <w:rsid w:val="00046F63"/>
    <w:rsid w:val="0005111C"/>
    <w:rsid w:val="00051F49"/>
    <w:rsid w:val="000531D4"/>
    <w:rsid w:val="00053C42"/>
    <w:rsid w:val="00053DD8"/>
    <w:rsid w:val="0005753C"/>
    <w:rsid w:val="00057F5A"/>
    <w:rsid w:val="00061B3A"/>
    <w:rsid w:val="00064486"/>
    <w:rsid w:val="00070D4E"/>
    <w:rsid w:val="000718DE"/>
    <w:rsid w:val="000748C5"/>
    <w:rsid w:val="00077AB9"/>
    <w:rsid w:val="00077D64"/>
    <w:rsid w:val="00080A77"/>
    <w:rsid w:val="000871A3"/>
    <w:rsid w:val="000872E7"/>
    <w:rsid w:val="00090BA5"/>
    <w:rsid w:val="0009217B"/>
    <w:rsid w:val="00092D5D"/>
    <w:rsid w:val="00096CE9"/>
    <w:rsid w:val="000A11B5"/>
    <w:rsid w:val="000B2150"/>
    <w:rsid w:val="000B6700"/>
    <w:rsid w:val="000B6C54"/>
    <w:rsid w:val="000C1027"/>
    <w:rsid w:val="000C10C2"/>
    <w:rsid w:val="000C3652"/>
    <w:rsid w:val="000C7CF3"/>
    <w:rsid w:val="000D0480"/>
    <w:rsid w:val="000D33F0"/>
    <w:rsid w:val="000D5A7C"/>
    <w:rsid w:val="000F0065"/>
    <w:rsid w:val="000F5B61"/>
    <w:rsid w:val="00100D15"/>
    <w:rsid w:val="0010353A"/>
    <w:rsid w:val="00112739"/>
    <w:rsid w:val="00113D04"/>
    <w:rsid w:val="001165BE"/>
    <w:rsid w:val="00122A85"/>
    <w:rsid w:val="00131567"/>
    <w:rsid w:val="00135FB3"/>
    <w:rsid w:val="00142736"/>
    <w:rsid w:val="001427B2"/>
    <w:rsid w:val="001454DF"/>
    <w:rsid w:val="0014574B"/>
    <w:rsid w:val="00147EEC"/>
    <w:rsid w:val="00152730"/>
    <w:rsid w:val="00153975"/>
    <w:rsid w:val="00154861"/>
    <w:rsid w:val="00154A23"/>
    <w:rsid w:val="0015522C"/>
    <w:rsid w:val="0015760A"/>
    <w:rsid w:val="00164636"/>
    <w:rsid w:val="0016465D"/>
    <w:rsid w:val="00167A23"/>
    <w:rsid w:val="00177589"/>
    <w:rsid w:val="00180DDF"/>
    <w:rsid w:val="00183CF2"/>
    <w:rsid w:val="0018547F"/>
    <w:rsid w:val="00194764"/>
    <w:rsid w:val="001A27B4"/>
    <w:rsid w:val="001A74EE"/>
    <w:rsid w:val="001B4E8F"/>
    <w:rsid w:val="001B57EB"/>
    <w:rsid w:val="001C1427"/>
    <w:rsid w:val="001C2387"/>
    <w:rsid w:val="001C3AFE"/>
    <w:rsid w:val="001C6CB1"/>
    <w:rsid w:val="001C72FD"/>
    <w:rsid w:val="001D2E8A"/>
    <w:rsid w:val="001D6844"/>
    <w:rsid w:val="001E1BC1"/>
    <w:rsid w:val="001E2EC2"/>
    <w:rsid w:val="001E44CE"/>
    <w:rsid w:val="001E7BE3"/>
    <w:rsid w:val="00200EF8"/>
    <w:rsid w:val="00202934"/>
    <w:rsid w:val="00205D75"/>
    <w:rsid w:val="0020720A"/>
    <w:rsid w:val="00211C80"/>
    <w:rsid w:val="00217A2F"/>
    <w:rsid w:val="00220CFD"/>
    <w:rsid w:val="00221586"/>
    <w:rsid w:val="00231B65"/>
    <w:rsid w:val="00232662"/>
    <w:rsid w:val="00232DE4"/>
    <w:rsid w:val="002337B4"/>
    <w:rsid w:val="002419DC"/>
    <w:rsid w:val="0024514A"/>
    <w:rsid w:val="0025185E"/>
    <w:rsid w:val="00255F96"/>
    <w:rsid w:val="00260851"/>
    <w:rsid w:val="00265608"/>
    <w:rsid w:val="00270AEC"/>
    <w:rsid w:val="002725F1"/>
    <w:rsid w:val="0027759C"/>
    <w:rsid w:val="002828D4"/>
    <w:rsid w:val="00285459"/>
    <w:rsid w:val="0029603F"/>
    <w:rsid w:val="002A1E9A"/>
    <w:rsid w:val="002A2597"/>
    <w:rsid w:val="002A7114"/>
    <w:rsid w:val="002A779C"/>
    <w:rsid w:val="002B5CE8"/>
    <w:rsid w:val="002B6F33"/>
    <w:rsid w:val="002B72FF"/>
    <w:rsid w:val="002B73C8"/>
    <w:rsid w:val="002C1BDE"/>
    <w:rsid w:val="002C5A0F"/>
    <w:rsid w:val="002C66A8"/>
    <w:rsid w:val="002D1E1C"/>
    <w:rsid w:val="002D6E02"/>
    <w:rsid w:val="002E4494"/>
    <w:rsid w:val="002E63D5"/>
    <w:rsid w:val="002E70D3"/>
    <w:rsid w:val="002F014F"/>
    <w:rsid w:val="002F1DAB"/>
    <w:rsid w:val="002F21A1"/>
    <w:rsid w:val="002F504C"/>
    <w:rsid w:val="0030251A"/>
    <w:rsid w:val="00313A51"/>
    <w:rsid w:val="00315935"/>
    <w:rsid w:val="00322C42"/>
    <w:rsid w:val="0032346A"/>
    <w:rsid w:val="00326D79"/>
    <w:rsid w:val="003318E4"/>
    <w:rsid w:val="00332541"/>
    <w:rsid w:val="003331F0"/>
    <w:rsid w:val="0033432E"/>
    <w:rsid w:val="003346E2"/>
    <w:rsid w:val="00345B7E"/>
    <w:rsid w:val="00353165"/>
    <w:rsid w:val="00371937"/>
    <w:rsid w:val="00371E3C"/>
    <w:rsid w:val="00373380"/>
    <w:rsid w:val="00381EB1"/>
    <w:rsid w:val="00385BB5"/>
    <w:rsid w:val="003908FE"/>
    <w:rsid w:val="00394A59"/>
    <w:rsid w:val="003A2436"/>
    <w:rsid w:val="003A5ECA"/>
    <w:rsid w:val="003B100F"/>
    <w:rsid w:val="003B16C6"/>
    <w:rsid w:val="003B3E19"/>
    <w:rsid w:val="003B7CC3"/>
    <w:rsid w:val="003C17A3"/>
    <w:rsid w:val="003C7E4A"/>
    <w:rsid w:val="003D1143"/>
    <w:rsid w:val="003D5C12"/>
    <w:rsid w:val="003E742D"/>
    <w:rsid w:val="003F2C8B"/>
    <w:rsid w:val="003F4439"/>
    <w:rsid w:val="003F63C8"/>
    <w:rsid w:val="004031EC"/>
    <w:rsid w:val="00406F66"/>
    <w:rsid w:val="00407112"/>
    <w:rsid w:val="0040717B"/>
    <w:rsid w:val="00410C6F"/>
    <w:rsid w:val="00415BEA"/>
    <w:rsid w:val="004171E4"/>
    <w:rsid w:val="00417201"/>
    <w:rsid w:val="00423A70"/>
    <w:rsid w:val="00430810"/>
    <w:rsid w:val="004366C3"/>
    <w:rsid w:val="00437217"/>
    <w:rsid w:val="00440AB9"/>
    <w:rsid w:val="00444CCD"/>
    <w:rsid w:val="0045708B"/>
    <w:rsid w:val="00462C83"/>
    <w:rsid w:val="004743C2"/>
    <w:rsid w:val="004750FF"/>
    <w:rsid w:val="00493C3B"/>
    <w:rsid w:val="004A4EE9"/>
    <w:rsid w:val="004A5160"/>
    <w:rsid w:val="004B1909"/>
    <w:rsid w:val="004C1D4E"/>
    <w:rsid w:val="004C325F"/>
    <w:rsid w:val="004C4187"/>
    <w:rsid w:val="004C4855"/>
    <w:rsid w:val="004D3052"/>
    <w:rsid w:val="004D4F2F"/>
    <w:rsid w:val="004E7F9D"/>
    <w:rsid w:val="004F4AB0"/>
    <w:rsid w:val="004F6007"/>
    <w:rsid w:val="004F7971"/>
    <w:rsid w:val="00500FD8"/>
    <w:rsid w:val="00503392"/>
    <w:rsid w:val="0050398F"/>
    <w:rsid w:val="00510096"/>
    <w:rsid w:val="00514DA0"/>
    <w:rsid w:val="005246CB"/>
    <w:rsid w:val="00524EE7"/>
    <w:rsid w:val="005300F9"/>
    <w:rsid w:val="00537064"/>
    <w:rsid w:val="005372E8"/>
    <w:rsid w:val="00544EC3"/>
    <w:rsid w:val="00545761"/>
    <w:rsid w:val="00553E94"/>
    <w:rsid w:val="00555B54"/>
    <w:rsid w:val="00562AF5"/>
    <w:rsid w:val="00563393"/>
    <w:rsid w:val="005652A8"/>
    <w:rsid w:val="005677E6"/>
    <w:rsid w:val="00573C02"/>
    <w:rsid w:val="00575363"/>
    <w:rsid w:val="0057715A"/>
    <w:rsid w:val="0058294F"/>
    <w:rsid w:val="005A20C9"/>
    <w:rsid w:val="005B14C5"/>
    <w:rsid w:val="005B2EE4"/>
    <w:rsid w:val="005B4047"/>
    <w:rsid w:val="005C64CE"/>
    <w:rsid w:val="005D135D"/>
    <w:rsid w:val="005D458B"/>
    <w:rsid w:val="005D601F"/>
    <w:rsid w:val="005E282C"/>
    <w:rsid w:val="005E2A56"/>
    <w:rsid w:val="005E36B0"/>
    <w:rsid w:val="005E3853"/>
    <w:rsid w:val="005E648F"/>
    <w:rsid w:val="005F0811"/>
    <w:rsid w:val="005F37DB"/>
    <w:rsid w:val="005F4754"/>
    <w:rsid w:val="006016FD"/>
    <w:rsid w:val="00603E61"/>
    <w:rsid w:val="00604EA0"/>
    <w:rsid w:val="00605555"/>
    <w:rsid w:val="006109F3"/>
    <w:rsid w:val="006115B8"/>
    <w:rsid w:val="00616FB8"/>
    <w:rsid w:val="00623324"/>
    <w:rsid w:val="0062460F"/>
    <w:rsid w:val="00626C56"/>
    <w:rsid w:val="00632FB4"/>
    <w:rsid w:val="006349AA"/>
    <w:rsid w:val="0064271F"/>
    <w:rsid w:val="00646140"/>
    <w:rsid w:val="0064706E"/>
    <w:rsid w:val="006515A5"/>
    <w:rsid w:val="006553D1"/>
    <w:rsid w:val="006672F1"/>
    <w:rsid w:val="00673BEC"/>
    <w:rsid w:val="0067491E"/>
    <w:rsid w:val="00674B36"/>
    <w:rsid w:val="00677B46"/>
    <w:rsid w:val="00680AA3"/>
    <w:rsid w:val="00684B6F"/>
    <w:rsid w:val="0069740A"/>
    <w:rsid w:val="006974A0"/>
    <w:rsid w:val="006A49C1"/>
    <w:rsid w:val="006A5F44"/>
    <w:rsid w:val="006B1D63"/>
    <w:rsid w:val="006B23B0"/>
    <w:rsid w:val="006E10C6"/>
    <w:rsid w:val="006E4918"/>
    <w:rsid w:val="006E7FE9"/>
    <w:rsid w:val="006F172B"/>
    <w:rsid w:val="0070213A"/>
    <w:rsid w:val="0070332E"/>
    <w:rsid w:val="0070589F"/>
    <w:rsid w:val="00706E8E"/>
    <w:rsid w:val="00711980"/>
    <w:rsid w:val="00714C7F"/>
    <w:rsid w:val="0071759A"/>
    <w:rsid w:val="00721C4B"/>
    <w:rsid w:val="00722E00"/>
    <w:rsid w:val="00723AA1"/>
    <w:rsid w:val="00724356"/>
    <w:rsid w:val="007261DA"/>
    <w:rsid w:val="00730E75"/>
    <w:rsid w:val="00735F79"/>
    <w:rsid w:val="007372D7"/>
    <w:rsid w:val="00746EA6"/>
    <w:rsid w:val="00751367"/>
    <w:rsid w:val="00764858"/>
    <w:rsid w:val="00765ECA"/>
    <w:rsid w:val="0077035D"/>
    <w:rsid w:val="00773425"/>
    <w:rsid w:val="0078244E"/>
    <w:rsid w:val="0078250F"/>
    <w:rsid w:val="00792792"/>
    <w:rsid w:val="00793431"/>
    <w:rsid w:val="00796924"/>
    <w:rsid w:val="007A0615"/>
    <w:rsid w:val="007A2436"/>
    <w:rsid w:val="007A5182"/>
    <w:rsid w:val="007A5307"/>
    <w:rsid w:val="007C2A7B"/>
    <w:rsid w:val="007C2ED5"/>
    <w:rsid w:val="007C6705"/>
    <w:rsid w:val="007C7EA2"/>
    <w:rsid w:val="007D4309"/>
    <w:rsid w:val="007E3D6F"/>
    <w:rsid w:val="007E7E67"/>
    <w:rsid w:val="00801643"/>
    <w:rsid w:val="0081793F"/>
    <w:rsid w:val="0082143E"/>
    <w:rsid w:val="00825337"/>
    <w:rsid w:val="0082742C"/>
    <w:rsid w:val="00830D73"/>
    <w:rsid w:val="0083521F"/>
    <w:rsid w:val="008354F9"/>
    <w:rsid w:val="008446E0"/>
    <w:rsid w:val="008532B0"/>
    <w:rsid w:val="00854278"/>
    <w:rsid w:val="0085491C"/>
    <w:rsid w:val="00857DE8"/>
    <w:rsid w:val="00862651"/>
    <w:rsid w:val="00864AEB"/>
    <w:rsid w:val="008658A3"/>
    <w:rsid w:val="008660CB"/>
    <w:rsid w:val="00873E93"/>
    <w:rsid w:val="00874D84"/>
    <w:rsid w:val="00875347"/>
    <w:rsid w:val="00884E69"/>
    <w:rsid w:val="00887E44"/>
    <w:rsid w:val="00893434"/>
    <w:rsid w:val="00894051"/>
    <w:rsid w:val="00894ADC"/>
    <w:rsid w:val="008957B2"/>
    <w:rsid w:val="00896D54"/>
    <w:rsid w:val="008A4B64"/>
    <w:rsid w:val="008A4E13"/>
    <w:rsid w:val="008B1FF2"/>
    <w:rsid w:val="008B6B23"/>
    <w:rsid w:val="008C0C3C"/>
    <w:rsid w:val="008C6384"/>
    <w:rsid w:val="008D2BCB"/>
    <w:rsid w:val="008D5A95"/>
    <w:rsid w:val="008E00B3"/>
    <w:rsid w:val="008E1292"/>
    <w:rsid w:val="008E2159"/>
    <w:rsid w:val="008E7B6E"/>
    <w:rsid w:val="0090132C"/>
    <w:rsid w:val="00904A4F"/>
    <w:rsid w:val="00907DFF"/>
    <w:rsid w:val="00916739"/>
    <w:rsid w:val="009220CC"/>
    <w:rsid w:val="0092702A"/>
    <w:rsid w:val="0092785E"/>
    <w:rsid w:val="00930BAB"/>
    <w:rsid w:val="00935F86"/>
    <w:rsid w:val="009406C9"/>
    <w:rsid w:val="00951E4B"/>
    <w:rsid w:val="009531C9"/>
    <w:rsid w:val="0095759D"/>
    <w:rsid w:val="00960B8D"/>
    <w:rsid w:val="00961FF2"/>
    <w:rsid w:val="00964874"/>
    <w:rsid w:val="00967CCB"/>
    <w:rsid w:val="009706F0"/>
    <w:rsid w:val="00977067"/>
    <w:rsid w:val="00981E43"/>
    <w:rsid w:val="00982293"/>
    <w:rsid w:val="00983C2B"/>
    <w:rsid w:val="00987657"/>
    <w:rsid w:val="009906FB"/>
    <w:rsid w:val="00994BFE"/>
    <w:rsid w:val="00997FCB"/>
    <w:rsid w:val="009B162A"/>
    <w:rsid w:val="009C1F5A"/>
    <w:rsid w:val="009C33D7"/>
    <w:rsid w:val="009C40A7"/>
    <w:rsid w:val="009C4110"/>
    <w:rsid w:val="009C7488"/>
    <w:rsid w:val="009D0974"/>
    <w:rsid w:val="009D1DE5"/>
    <w:rsid w:val="009D5A37"/>
    <w:rsid w:val="009D71E0"/>
    <w:rsid w:val="009E0926"/>
    <w:rsid w:val="009E1EA5"/>
    <w:rsid w:val="009F33BE"/>
    <w:rsid w:val="00A03B62"/>
    <w:rsid w:val="00A0590A"/>
    <w:rsid w:val="00A07310"/>
    <w:rsid w:val="00A208C7"/>
    <w:rsid w:val="00A21704"/>
    <w:rsid w:val="00A26932"/>
    <w:rsid w:val="00A2695A"/>
    <w:rsid w:val="00A270EE"/>
    <w:rsid w:val="00A3000C"/>
    <w:rsid w:val="00A44262"/>
    <w:rsid w:val="00A44F53"/>
    <w:rsid w:val="00A46884"/>
    <w:rsid w:val="00A47754"/>
    <w:rsid w:val="00A562F0"/>
    <w:rsid w:val="00A644A5"/>
    <w:rsid w:val="00A70B85"/>
    <w:rsid w:val="00A83682"/>
    <w:rsid w:val="00A83B2C"/>
    <w:rsid w:val="00A85E77"/>
    <w:rsid w:val="00A9530F"/>
    <w:rsid w:val="00AA0AD1"/>
    <w:rsid w:val="00AB1A40"/>
    <w:rsid w:val="00AB3E13"/>
    <w:rsid w:val="00AC3602"/>
    <w:rsid w:val="00AD04DA"/>
    <w:rsid w:val="00AD2650"/>
    <w:rsid w:val="00AD58A5"/>
    <w:rsid w:val="00AD6C8F"/>
    <w:rsid w:val="00AD6F77"/>
    <w:rsid w:val="00AD74ED"/>
    <w:rsid w:val="00AD7928"/>
    <w:rsid w:val="00AE0FC5"/>
    <w:rsid w:val="00AE20DB"/>
    <w:rsid w:val="00AE57A3"/>
    <w:rsid w:val="00AF1A72"/>
    <w:rsid w:val="00AF63CB"/>
    <w:rsid w:val="00B03C05"/>
    <w:rsid w:val="00B1233E"/>
    <w:rsid w:val="00B12DBE"/>
    <w:rsid w:val="00B21E8B"/>
    <w:rsid w:val="00B25286"/>
    <w:rsid w:val="00B317C6"/>
    <w:rsid w:val="00B4127C"/>
    <w:rsid w:val="00B4592A"/>
    <w:rsid w:val="00B47CAF"/>
    <w:rsid w:val="00B50B3C"/>
    <w:rsid w:val="00B6151E"/>
    <w:rsid w:val="00B71669"/>
    <w:rsid w:val="00B71F62"/>
    <w:rsid w:val="00B727C8"/>
    <w:rsid w:val="00B7305B"/>
    <w:rsid w:val="00B765E1"/>
    <w:rsid w:val="00B82873"/>
    <w:rsid w:val="00B8468E"/>
    <w:rsid w:val="00B8479D"/>
    <w:rsid w:val="00B8534A"/>
    <w:rsid w:val="00B87984"/>
    <w:rsid w:val="00B94808"/>
    <w:rsid w:val="00B958FF"/>
    <w:rsid w:val="00B95E02"/>
    <w:rsid w:val="00B96572"/>
    <w:rsid w:val="00B97079"/>
    <w:rsid w:val="00BA0139"/>
    <w:rsid w:val="00BA2CCD"/>
    <w:rsid w:val="00BA3A40"/>
    <w:rsid w:val="00BA6B5E"/>
    <w:rsid w:val="00BA6EF4"/>
    <w:rsid w:val="00BB78AD"/>
    <w:rsid w:val="00BC4C17"/>
    <w:rsid w:val="00BC7914"/>
    <w:rsid w:val="00BC79E2"/>
    <w:rsid w:val="00BD2047"/>
    <w:rsid w:val="00BE6641"/>
    <w:rsid w:val="00BF0BE9"/>
    <w:rsid w:val="00BF4B71"/>
    <w:rsid w:val="00C006D1"/>
    <w:rsid w:val="00C04A3A"/>
    <w:rsid w:val="00C04E29"/>
    <w:rsid w:val="00C25D7C"/>
    <w:rsid w:val="00C4376A"/>
    <w:rsid w:val="00C46E28"/>
    <w:rsid w:val="00C50A92"/>
    <w:rsid w:val="00C5228F"/>
    <w:rsid w:val="00C62E80"/>
    <w:rsid w:val="00C72599"/>
    <w:rsid w:val="00C811D7"/>
    <w:rsid w:val="00C81741"/>
    <w:rsid w:val="00C82BEE"/>
    <w:rsid w:val="00C843D2"/>
    <w:rsid w:val="00C965B0"/>
    <w:rsid w:val="00C97F94"/>
    <w:rsid w:val="00CA1D2E"/>
    <w:rsid w:val="00CA5F39"/>
    <w:rsid w:val="00CA63E8"/>
    <w:rsid w:val="00CA74D8"/>
    <w:rsid w:val="00CA7CD4"/>
    <w:rsid w:val="00CB181F"/>
    <w:rsid w:val="00CB224A"/>
    <w:rsid w:val="00CB3EC3"/>
    <w:rsid w:val="00CB54C6"/>
    <w:rsid w:val="00CC7C73"/>
    <w:rsid w:val="00CD6250"/>
    <w:rsid w:val="00CD664E"/>
    <w:rsid w:val="00CF7481"/>
    <w:rsid w:val="00D014E5"/>
    <w:rsid w:val="00D03195"/>
    <w:rsid w:val="00D20A57"/>
    <w:rsid w:val="00D227FF"/>
    <w:rsid w:val="00D27193"/>
    <w:rsid w:val="00D336E0"/>
    <w:rsid w:val="00D351B2"/>
    <w:rsid w:val="00D37A4A"/>
    <w:rsid w:val="00D37A63"/>
    <w:rsid w:val="00D46201"/>
    <w:rsid w:val="00D5137C"/>
    <w:rsid w:val="00D6400A"/>
    <w:rsid w:val="00D709E9"/>
    <w:rsid w:val="00D73CE0"/>
    <w:rsid w:val="00D84969"/>
    <w:rsid w:val="00D94645"/>
    <w:rsid w:val="00DA5891"/>
    <w:rsid w:val="00DB680D"/>
    <w:rsid w:val="00DC178C"/>
    <w:rsid w:val="00DD28F8"/>
    <w:rsid w:val="00DD3AF8"/>
    <w:rsid w:val="00DD734B"/>
    <w:rsid w:val="00DF2B92"/>
    <w:rsid w:val="00DF53B8"/>
    <w:rsid w:val="00E11D2B"/>
    <w:rsid w:val="00E128E5"/>
    <w:rsid w:val="00E164F0"/>
    <w:rsid w:val="00E206EA"/>
    <w:rsid w:val="00E22539"/>
    <w:rsid w:val="00E25CCD"/>
    <w:rsid w:val="00E34B1D"/>
    <w:rsid w:val="00E42B0B"/>
    <w:rsid w:val="00E43E4D"/>
    <w:rsid w:val="00E46D64"/>
    <w:rsid w:val="00E55F8C"/>
    <w:rsid w:val="00E67392"/>
    <w:rsid w:val="00E73BF1"/>
    <w:rsid w:val="00E73CAA"/>
    <w:rsid w:val="00E8116D"/>
    <w:rsid w:val="00E854AB"/>
    <w:rsid w:val="00E91484"/>
    <w:rsid w:val="00EA0F58"/>
    <w:rsid w:val="00EA3D7F"/>
    <w:rsid w:val="00EA46B7"/>
    <w:rsid w:val="00EA5C49"/>
    <w:rsid w:val="00EA61DB"/>
    <w:rsid w:val="00EA760F"/>
    <w:rsid w:val="00EB04CB"/>
    <w:rsid w:val="00EB3BF9"/>
    <w:rsid w:val="00EB66DC"/>
    <w:rsid w:val="00EB6751"/>
    <w:rsid w:val="00EC0287"/>
    <w:rsid w:val="00EC512F"/>
    <w:rsid w:val="00ED486B"/>
    <w:rsid w:val="00ED55D7"/>
    <w:rsid w:val="00EE0327"/>
    <w:rsid w:val="00EF66E6"/>
    <w:rsid w:val="00F026AB"/>
    <w:rsid w:val="00F0315B"/>
    <w:rsid w:val="00F03ED4"/>
    <w:rsid w:val="00F164C7"/>
    <w:rsid w:val="00F20F96"/>
    <w:rsid w:val="00F215E2"/>
    <w:rsid w:val="00F2307E"/>
    <w:rsid w:val="00F234C7"/>
    <w:rsid w:val="00F27DAD"/>
    <w:rsid w:val="00F32B81"/>
    <w:rsid w:val="00F33BB9"/>
    <w:rsid w:val="00F40D3B"/>
    <w:rsid w:val="00F420C4"/>
    <w:rsid w:val="00F46DCC"/>
    <w:rsid w:val="00F472F5"/>
    <w:rsid w:val="00F5114C"/>
    <w:rsid w:val="00F5287D"/>
    <w:rsid w:val="00F5728C"/>
    <w:rsid w:val="00F61D62"/>
    <w:rsid w:val="00F677BB"/>
    <w:rsid w:val="00F70117"/>
    <w:rsid w:val="00F70CE6"/>
    <w:rsid w:val="00F81AF3"/>
    <w:rsid w:val="00F84851"/>
    <w:rsid w:val="00F85CD2"/>
    <w:rsid w:val="00F93094"/>
    <w:rsid w:val="00F947F1"/>
    <w:rsid w:val="00F970DC"/>
    <w:rsid w:val="00FB20B9"/>
    <w:rsid w:val="00FB4F22"/>
    <w:rsid w:val="00FC0C56"/>
    <w:rsid w:val="00FC4DDD"/>
    <w:rsid w:val="00FD1EC4"/>
    <w:rsid w:val="00FD48B4"/>
    <w:rsid w:val="00FE20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D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392"/>
    <w:pPr>
      <w:ind w:left="720"/>
      <w:contextualSpacing/>
    </w:pPr>
  </w:style>
  <w:style w:type="table" w:styleId="TableGrid">
    <w:name w:val="Table Grid"/>
    <w:basedOn w:val="TableNormal"/>
    <w:rsid w:val="009B1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2934"/>
    <w:pPr>
      <w:tabs>
        <w:tab w:val="center" w:pos="4153"/>
        <w:tab w:val="right" w:pos="8306"/>
      </w:tabs>
    </w:pPr>
  </w:style>
  <w:style w:type="character" w:customStyle="1" w:styleId="HeaderChar">
    <w:name w:val="Header Char"/>
    <w:basedOn w:val="DefaultParagraphFont"/>
    <w:link w:val="Header"/>
    <w:uiPriority w:val="99"/>
    <w:rsid w:val="00202934"/>
  </w:style>
  <w:style w:type="paragraph" w:styleId="Footer">
    <w:name w:val="footer"/>
    <w:basedOn w:val="Normal"/>
    <w:link w:val="FooterChar"/>
    <w:uiPriority w:val="99"/>
    <w:unhideWhenUsed/>
    <w:rsid w:val="00202934"/>
    <w:pPr>
      <w:tabs>
        <w:tab w:val="center" w:pos="4153"/>
        <w:tab w:val="right" w:pos="8306"/>
      </w:tabs>
    </w:pPr>
  </w:style>
  <w:style w:type="character" w:customStyle="1" w:styleId="FooterChar">
    <w:name w:val="Footer Char"/>
    <w:basedOn w:val="DefaultParagraphFont"/>
    <w:link w:val="Footer"/>
    <w:uiPriority w:val="99"/>
    <w:rsid w:val="00202934"/>
  </w:style>
  <w:style w:type="paragraph" w:styleId="BalloonText">
    <w:name w:val="Balloon Text"/>
    <w:basedOn w:val="Normal"/>
    <w:link w:val="BalloonTextChar"/>
    <w:uiPriority w:val="99"/>
    <w:semiHidden/>
    <w:unhideWhenUsed/>
    <w:rsid w:val="00AA0AD1"/>
    <w:rPr>
      <w:rFonts w:ascii="Tahoma" w:hAnsi="Tahoma" w:cs="Tahoma"/>
      <w:sz w:val="18"/>
      <w:szCs w:val="18"/>
    </w:rPr>
  </w:style>
  <w:style w:type="character" w:customStyle="1" w:styleId="BalloonTextChar">
    <w:name w:val="Balloon Text Char"/>
    <w:basedOn w:val="DefaultParagraphFont"/>
    <w:link w:val="BalloonText"/>
    <w:uiPriority w:val="99"/>
    <w:semiHidden/>
    <w:rsid w:val="00AA0AD1"/>
    <w:rPr>
      <w:rFonts w:ascii="Tahoma" w:hAnsi="Tahoma" w:cs="Tahoma"/>
      <w:sz w:val="18"/>
      <w:szCs w:val="18"/>
    </w:rPr>
  </w:style>
  <w:style w:type="paragraph" w:styleId="BodyText">
    <w:name w:val="Body Text"/>
    <w:basedOn w:val="Normal"/>
    <w:link w:val="BodyTextChar"/>
    <w:rsid w:val="00F5728C"/>
    <w:pPr>
      <w:bidi/>
      <w:spacing w:after="120"/>
      <w:jc w:val="left"/>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F5728C"/>
    <w:rPr>
      <w:rFonts w:ascii="Times New Roman" w:eastAsia="Times New Roman" w:hAnsi="Times New Roman" w:cs="Times New Roman"/>
      <w:sz w:val="24"/>
      <w:szCs w:val="24"/>
      <w:lang w:eastAsia="ar-SA"/>
    </w:rPr>
  </w:style>
  <w:style w:type="paragraph" w:customStyle="1" w:styleId="ListParagraph1">
    <w:name w:val="List Paragraph1"/>
    <w:basedOn w:val="Normal"/>
    <w:qFormat/>
    <w:rsid w:val="00135FB3"/>
    <w:pPr>
      <w:spacing w:after="200" w:line="276" w:lineRule="auto"/>
      <w:ind w:left="720"/>
      <w:jc w:val="left"/>
    </w:pPr>
    <w:rPr>
      <w:rFonts w:ascii="Calibri" w:eastAsia="Times New Roman" w:hAnsi="Calibri" w:cs="Arial"/>
    </w:rPr>
  </w:style>
  <w:style w:type="character" w:styleId="Hyperlink">
    <w:name w:val="Hyperlink"/>
    <w:basedOn w:val="DefaultParagraphFont"/>
    <w:uiPriority w:val="99"/>
    <w:unhideWhenUsed/>
    <w:rsid w:val="00035C71"/>
    <w:rPr>
      <w:color w:val="0000FF" w:themeColor="hyperlink"/>
      <w:u w:val="single"/>
    </w:rPr>
  </w:style>
  <w:style w:type="table" w:customStyle="1" w:styleId="TableGrid1">
    <w:name w:val="Table Grid1"/>
    <w:basedOn w:val="TableNormal"/>
    <w:next w:val="TableGrid"/>
    <w:rsid w:val="0045708B"/>
    <w:pPr>
      <w:bidi/>
      <w:jc w:val="left"/>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392"/>
    <w:pPr>
      <w:ind w:left="720"/>
      <w:contextualSpacing/>
    </w:pPr>
  </w:style>
  <w:style w:type="table" w:styleId="TableGrid">
    <w:name w:val="Table Grid"/>
    <w:basedOn w:val="TableNormal"/>
    <w:rsid w:val="009B1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2934"/>
    <w:pPr>
      <w:tabs>
        <w:tab w:val="center" w:pos="4153"/>
        <w:tab w:val="right" w:pos="8306"/>
      </w:tabs>
    </w:pPr>
  </w:style>
  <w:style w:type="character" w:customStyle="1" w:styleId="HeaderChar">
    <w:name w:val="Header Char"/>
    <w:basedOn w:val="DefaultParagraphFont"/>
    <w:link w:val="Header"/>
    <w:uiPriority w:val="99"/>
    <w:rsid w:val="00202934"/>
  </w:style>
  <w:style w:type="paragraph" w:styleId="Footer">
    <w:name w:val="footer"/>
    <w:basedOn w:val="Normal"/>
    <w:link w:val="FooterChar"/>
    <w:uiPriority w:val="99"/>
    <w:unhideWhenUsed/>
    <w:rsid w:val="00202934"/>
    <w:pPr>
      <w:tabs>
        <w:tab w:val="center" w:pos="4153"/>
        <w:tab w:val="right" w:pos="8306"/>
      </w:tabs>
    </w:pPr>
  </w:style>
  <w:style w:type="character" w:customStyle="1" w:styleId="FooterChar">
    <w:name w:val="Footer Char"/>
    <w:basedOn w:val="DefaultParagraphFont"/>
    <w:link w:val="Footer"/>
    <w:uiPriority w:val="99"/>
    <w:rsid w:val="00202934"/>
  </w:style>
  <w:style w:type="paragraph" w:styleId="BalloonText">
    <w:name w:val="Balloon Text"/>
    <w:basedOn w:val="Normal"/>
    <w:link w:val="BalloonTextChar"/>
    <w:uiPriority w:val="99"/>
    <w:semiHidden/>
    <w:unhideWhenUsed/>
    <w:rsid w:val="00AA0AD1"/>
    <w:rPr>
      <w:rFonts w:ascii="Tahoma" w:hAnsi="Tahoma" w:cs="Tahoma"/>
      <w:sz w:val="18"/>
      <w:szCs w:val="18"/>
    </w:rPr>
  </w:style>
  <w:style w:type="character" w:customStyle="1" w:styleId="BalloonTextChar">
    <w:name w:val="Balloon Text Char"/>
    <w:basedOn w:val="DefaultParagraphFont"/>
    <w:link w:val="BalloonText"/>
    <w:uiPriority w:val="99"/>
    <w:semiHidden/>
    <w:rsid w:val="00AA0AD1"/>
    <w:rPr>
      <w:rFonts w:ascii="Tahoma" w:hAnsi="Tahoma" w:cs="Tahoma"/>
      <w:sz w:val="18"/>
      <w:szCs w:val="18"/>
    </w:rPr>
  </w:style>
  <w:style w:type="paragraph" w:styleId="BodyText">
    <w:name w:val="Body Text"/>
    <w:basedOn w:val="Normal"/>
    <w:link w:val="BodyTextChar"/>
    <w:rsid w:val="00F5728C"/>
    <w:pPr>
      <w:bidi/>
      <w:spacing w:after="120"/>
      <w:jc w:val="left"/>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F5728C"/>
    <w:rPr>
      <w:rFonts w:ascii="Times New Roman" w:eastAsia="Times New Roman" w:hAnsi="Times New Roman" w:cs="Times New Roman"/>
      <w:sz w:val="24"/>
      <w:szCs w:val="24"/>
      <w:lang w:eastAsia="ar-SA"/>
    </w:rPr>
  </w:style>
  <w:style w:type="paragraph" w:customStyle="1" w:styleId="ListParagraph1">
    <w:name w:val="List Paragraph1"/>
    <w:basedOn w:val="Normal"/>
    <w:qFormat/>
    <w:rsid w:val="00135FB3"/>
    <w:pPr>
      <w:spacing w:after="200" w:line="276" w:lineRule="auto"/>
      <w:ind w:left="720"/>
      <w:jc w:val="left"/>
    </w:pPr>
    <w:rPr>
      <w:rFonts w:ascii="Calibri" w:eastAsia="Times New Roman" w:hAnsi="Calibri" w:cs="Arial"/>
    </w:rPr>
  </w:style>
  <w:style w:type="character" w:styleId="Hyperlink">
    <w:name w:val="Hyperlink"/>
    <w:basedOn w:val="DefaultParagraphFont"/>
    <w:uiPriority w:val="99"/>
    <w:unhideWhenUsed/>
    <w:rsid w:val="00035C71"/>
    <w:rPr>
      <w:color w:val="0000FF" w:themeColor="hyperlink"/>
      <w:u w:val="single"/>
    </w:rPr>
  </w:style>
  <w:style w:type="table" w:customStyle="1" w:styleId="TableGrid1">
    <w:name w:val="Table Grid1"/>
    <w:basedOn w:val="TableNormal"/>
    <w:next w:val="TableGrid"/>
    <w:rsid w:val="0045708B"/>
    <w:pPr>
      <w:bidi/>
      <w:jc w:val="left"/>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6469">
      <w:bodyDiv w:val="1"/>
      <w:marLeft w:val="0"/>
      <w:marRight w:val="0"/>
      <w:marTop w:val="0"/>
      <w:marBottom w:val="0"/>
      <w:divBdr>
        <w:top w:val="none" w:sz="0" w:space="0" w:color="auto"/>
        <w:left w:val="none" w:sz="0" w:space="0" w:color="auto"/>
        <w:bottom w:val="none" w:sz="0" w:space="0" w:color="auto"/>
        <w:right w:val="none" w:sz="0" w:space="0" w:color="auto"/>
      </w:divBdr>
    </w:div>
    <w:div w:id="549075426">
      <w:bodyDiv w:val="1"/>
      <w:marLeft w:val="0"/>
      <w:marRight w:val="0"/>
      <w:marTop w:val="0"/>
      <w:marBottom w:val="0"/>
      <w:divBdr>
        <w:top w:val="none" w:sz="0" w:space="0" w:color="auto"/>
        <w:left w:val="none" w:sz="0" w:space="0" w:color="auto"/>
        <w:bottom w:val="none" w:sz="0" w:space="0" w:color="auto"/>
        <w:right w:val="none" w:sz="0" w:space="0" w:color="auto"/>
      </w:divBdr>
    </w:div>
    <w:div w:id="681318315">
      <w:bodyDiv w:val="1"/>
      <w:marLeft w:val="0"/>
      <w:marRight w:val="0"/>
      <w:marTop w:val="0"/>
      <w:marBottom w:val="0"/>
      <w:divBdr>
        <w:top w:val="none" w:sz="0" w:space="0" w:color="auto"/>
        <w:left w:val="none" w:sz="0" w:space="0" w:color="auto"/>
        <w:bottom w:val="none" w:sz="0" w:space="0" w:color="auto"/>
        <w:right w:val="none" w:sz="0" w:space="0" w:color="auto"/>
      </w:divBdr>
    </w:div>
    <w:div w:id="923882560">
      <w:bodyDiv w:val="1"/>
      <w:marLeft w:val="0"/>
      <w:marRight w:val="0"/>
      <w:marTop w:val="0"/>
      <w:marBottom w:val="0"/>
      <w:divBdr>
        <w:top w:val="none" w:sz="0" w:space="0" w:color="auto"/>
        <w:left w:val="none" w:sz="0" w:space="0" w:color="auto"/>
        <w:bottom w:val="none" w:sz="0" w:space="0" w:color="auto"/>
        <w:right w:val="none" w:sz="0" w:space="0" w:color="auto"/>
      </w:divBdr>
    </w:div>
    <w:div w:id="1502308667">
      <w:bodyDiv w:val="1"/>
      <w:marLeft w:val="0"/>
      <w:marRight w:val="0"/>
      <w:marTop w:val="0"/>
      <w:marBottom w:val="0"/>
      <w:divBdr>
        <w:top w:val="none" w:sz="0" w:space="0" w:color="auto"/>
        <w:left w:val="none" w:sz="0" w:space="0" w:color="auto"/>
        <w:bottom w:val="none" w:sz="0" w:space="0" w:color="auto"/>
        <w:right w:val="none" w:sz="0" w:space="0" w:color="auto"/>
      </w:divBdr>
    </w:div>
    <w:div w:id="1982035836">
      <w:bodyDiv w:val="1"/>
      <w:marLeft w:val="0"/>
      <w:marRight w:val="0"/>
      <w:marTop w:val="0"/>
      <w:marBottom w:val="0"/>
      <w:divBdr>
        <w:top w:val="none" w:sz="0" w:space="0" w:color="auto"/>
        <w:left w:val="none" w:sz="0" w:space="0" w:color="auto"/>
        <w:bottom w:val="none" w:sz="0" w:space="0" w:color="auto"/>
        <w:right w:val="none" w:sz="0" w:space="0" w:color="auto"/>
      </w:divBdr>
    </w:div>
    <w:div w:id="2004897112">
      <w:bodyDiv w:val="1"/>
      <w:marLeft w:val="0"/>
      <w:marRight w:val="0"/>
      <w:marTop w:val="0"/>
      <w:marBottom w:val="0"/>
      <w:divBdr>
        <w:top w:val="none" w:sz="0" w:space="0" w:color="auto"/>
        <w:left w:val="none" w:sz="0" w:space="0" w:color="auto"/>
        <w:bottom w:val="none" w:sz="0" w:space="0" w:color="auto"/>
        <w:right w:val="none" w:sz="0" w:space="0" w:color="auto"/>
      </w:divBdr>
    </w:div>
    <w:div w:id="201047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youm7.com/story/2017/11/4/&#1601;&#1609;-11-&#1605;&#1593;&#1604;&#1608;&#1605;&#1577;-&#1578;&#1593;&#1585;&#1601;-&#1593;&#1604;&#1609;-&#1588;&#1603;&#1604;-&#1606;&#1592;&#1575;&#1605;-&#1575;&#1604;&#1578;&#1593;&#1604;&#1610;&#1605;-&#1575;&#1604;&#1580;&#1583;&#1610;&#1583;-&#1604;&#1604;&#1575;&#1576;&#1578;&#1583;&#1575;&#1574;&#1610;&#1577;/349196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638E0-6BDA-4FA6-A829-D4909C156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9787</Words>
  <Characters>55787</Characters>
  <Application>Microsoft Office Word</Application>
  <DocSecurity>0</DocSecurity>
  <Lines>464</Lines>
  <Paragraphs>130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dc:creator>
  <cp:lastModifiedBy>Nora</cp:lastModifiedBy>
  <cp:revision>8</cp:revision>
  <cp:lastPrinted>2018-05-03T10:36:00Z</cp:lastPrinted>
  <dcterms:created xsi:type="dcterms:W3CDTF">2018-02-21T08:10:00Z</dcterms:created>
  <dcterms:modified xsi:type="dcterms:W3CDTF">2018-05-03T10:36:00Z</dcterms:modified>
</cp:coreProperties>
</file>